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0585" w14:textId="21669490" w:rsidR="00384A12" w:rsidRPr="00384A12" w:rsidRDefault="00384A12" w:rsidP="00384A12">
      <w:pPr>
        <w:pStyle w:val="Title"/>
        <w:ind w:left="765"/>
        <w:rPr>
          <w:rFonts w:ascii="Times New Roman" w:hAnsi="Times New Roman"/>
          <w:sz w:val="28"/>
          <w:szCs w:val="24"/>
          <w:u w:val="single"/>
        </w:rPr>
      </w:pPr>
      <w:bookmarkStart w:id="0" w:name="_GoBack"/>
      <w:bookmarkEnd w:id="0"/>
      <w:r w:rsidRPr="00384A12">
        <w:rPr>
          <w:rFonts w:ascii="Times New Roman" w:hAnsi="Times New Roman"/>
          <w:sz w:val="28"/>
          <w:szCs w:val="24"/>
          <w:u w:val="single"/>
        </w:rPr>
        <w:t>STATEMENT OF CONFIRMATION</w:t>
      </w:r>
    </w:p>
    <w:p w14:paraId="3F5486F3" w14:textId="77777777" w:rsidR="00384A12" w:rsidRDefault="00384A12" w:rsidP="00384A12">
      <w:pPr>
        <w:widowControl w:val="0"/>
        <w:autoSpaceDE w:val="0"/>
        <w:autoSpaceDN w:val="0"/>
        <w:adjustRightInd w:val="0"/>
        <w:jc w:val="center"/>
        <w:rPr>
          <w:b/>
          <w:bCs/>
          <w:sz w:val="22"/>
          <w:szCs w:val="20"/>
          <w:lang w:val="en-US"/>
        </w:rPr>
      </w:pPr>
      <w:r>
        <w:rPr>
          <w:b/>
          <w:bCs/>
          <w:sz w:val="22"/>
          <w:szCs w:val="20"/>
          <w:lang w:val="en-US"/>
        </w:rPr>
        <w:t xml:space="preserve">  </w:t>
      </w:r>
    </w:p>
    <w:p w14:paraId="28C9E4A2" w14:textId="77777777" w:rsidR="00384A12" w:rsidRDefault="00384A12" w:rsidP="00384A12">
      <w:pPr>
        <w:widowControl w:val="0"/>
        <w:autoSpaceDE w:val="0"/>
        <w:autoSpaceDN w:val="0"/>
        <w:adjustRightInd w:val="0"/>
        <w:jc w:val="both"/>
        <w:rPr>
          <w:lang w:val="en-US"/>
        </w:rPr>
      </w:pPr>
      <w:r>
        <w:rPr>
          <w:lang w:val="en-US"/>
        </w:rPr>
        <w:t>On behalf of (insert name of company or institution): _____________________________, I hereby attest and confirm that the company/organization:</w:t>
      </w:r>
    </w:p>
    <w:p w14:paraId="6454D1D9" w14:textId="77777777" w:rsidR="00384A12" w:rsidRDefault="00384A12" w:rsidP="00384A12">
      <w:pPr>
        <w:widowControl w:val="0"/>
        <w:autoSpaceDE w:val="0"/>
        <w:autoSpaceDN w:val="0"/>
        <w:adjustRightInd w:val="0"/>
        <w:jc w:val="both"/>
        <w:rPr>
          <w:lang w:val="en-US"/>
        </w:rPr>
      </w:pPr>
    </w:p>
    <w:p w14:paraId="2503581C" w14:textId="2773D2B1"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Possesses the legal status and capacity to enter into legally binding contracts with ECREEE for the supply of equipment, supplies, services or work.</w:t>
      </w:r>
    </w:p>
    <w:p w14:paraId="0C5801B1" w14:textId="77777777" w:rsidR="00384A12" w:rsidRDefault="00384A12" w:rsidP="00384A12">
      <w:pPr>
        <w:widowControl w:val="0"/>
        <w:tabs>
          <w:tab w:val="num" w:pos="720"/>
        </w:tabs>
        <w:autoSpaceDE w:val="0"/>
        <w:autoSpaceDN w:val="0"/>
        <w:adjustRightInd w:val="0"/>
        <w:jc w:val="both"/>
        <w:rPr>
          <w:lang w:val="en-US"/>
        </w:rPr>
      </w:pPr>
    </w:p>
    <w:p w14:paraId="27459CC6" w14:textId="77777777"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Is not insolvent, in receivership, bankrupt or being wound up, and not under administration by a Court or Judicial Officer, and that it is not subject to the suspension of its business or legal proceedings for any of the foregoing reasons.</w:t>
      </w:r>
    </w:p>
    <w:p w14:paraId="349C179F" w14:textId="77777777" w:rsidR="00384A12" w:rsidRDefault="00384A12" w:rsidP="00384A12">
      <w:pPr>
        <w:widowControl w:val="0"/>
        <w:tabs>
          <w:tab w:val="num" w:pos="720"/>
        </w:tabs>
        <w:autoSpaceDE w:val="0"/>
        <w:autoSpaceDN w:val="0"/>
        <w:adjustRightInd w:val="0"/>
        <w:jc w:val="both"/>
        <w:rPr>
          <w:lang w:val="en-US"/>
        </w:rPr>
      </w:pPr>
    </w:p>
    <w:p w14:paraId="6342F15F" w14:textId="77777777" w:rsidR="00384A12" w:rsidRDefault="00384A12" w:rsidP="00384A12">
      <w:pPr>
        <w:widowControl w:val="0"/>
        <w:numPr>
          <w:ilvl w:val="0"/>
          <w:numId w:val="2"/>
        </w:numPr>
        <w:tabs>
          <w:tab w:val="num" w:pos="720"/>
        </w:tabs>
        <w:autoSpaceDE w:val="0"/>
        <w:autoSpaceDN w:val="0"/>
        <w:adjustRightInd w:val="0"/>
        <w:ind w:left="0" w:firstLine="0"/>
        <w:jc w:val="both"/>
        <w:rPr>
          <w:lang w:val="en-US"/>
        </w:rPr>
      </w:pPr>
      <w:r>
        <w:rPr>
          <w:lang w:val="en-US"/>
        </w:rPr>
        <w:t>Has fulfilled all its obligations to pay taxes and social security contributions.</w:t>
      </w:r>
    </w:p>
    <w:p w14:paraId="1A32B5B6" w14:textId="77777777" w:rsidR="00384A12" w:rsidRDefault="00384A12" w:rsidP="00384A12">
      <w:pPr>
        <w:widowControl w:val="0"/>
        <w:tabs>
          <w:tab w:val="num" w:pos="720"/>
        </w:tabs>
        <w:autoSpaceDE w:val="0"/>
        <w:autoSpaceDN w:val="0"/>
        <w:adjustRightInd w:val="0"/>
        <w:jc w:val="both"/>
        <w:rPr>
          <w:lang w:val="en-US"/>
        </w:rPr>
      </w:pPr>
    </w:p>
    <w:p w14:paraId="2671C5AF" w14:textId="77777777"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Has not, and that its Directors and Officers have not, within the last five years been convicted of any criminal offence related to professional conduct or the making of false statements or misrepresentations as to their capacity or qualifications to enter into a procurement or supply contract.</w:t>
      </w:r>
    </w:p>
    <w:p w14:paraId="75B997BF" w14:textId="77777777" w:rsidR="00384A12" w:rsidRDefault="00384A12" w:rsidP="00384A12">
      <w:pPr>
        <w:widowControl w:val="0"/>
        <w:autoSpaceDE w:val="0"/>
        <w:autoSpaceDN w:val="0"/>
        <w:adjustRightInd w:val="0"/>
        <w:jc w:val="both"/>
        <w:rPr>
          <w:lang w:val="en-US"/>
        </w:rPr>
      </w:pPr>
    </w:p>
    <w:p w14:paraId="6BFF7E09" w14:textId="77777777"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 xml:space="preserve">Pursues zero tolerance policy to all forms of corruption, including extortion and bribery. </w:t>
      </w:r>
    </w:p>
    <w:p w14:paraId="4392FEA7" w14:textId="77777777" w:rsidR="00384A12" w:rsidRDefault="00384A12" w:rsidP="00384A12">
      <w:pPr>
        <w:widowControl w:val="0"/>
        <w:tabs>
          <w:tab w:val="num" w:pos="720"/>
        </w:tabs>
        <w:autoSpaceDE w:val="0"/>
        <w:autoSpaceDN w:val="0"/>
        <w:adjustRightInd w:val="0"/>
        <w:rPr>
          <w:lang w:val="en-US"/>
        </w:rPr>
      </w:pPr>
    </w:p>
    <w:p w14:paraId="79402F58" w14:textId="5B2A2463"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That ECREEE, in the event that any of the foregoing should occur at a later time, will be duly informed thereof, and in any event, will have the right to disqualify the company/institution from any further participation in its procurement proceedings.</w:t>
      </w:r>
    </w:p>
    <w:p w14:paraId="2E654BA4" w14:textId="77777777" w:rsidR="00384A12" w:rsidRDefault="00384A12" w:rsidP="00384A12">
      <w:pPr>
        <w:widowControl w:val="0"/>
        <w:tabs>
          <w:tab w:val="num" w:pos="720"/>
        </w:tabs>
        <w:autoSpaceDE w:val="0"/>
        <w:autoSpaceDN w:val="0"/>
        <w:adjustRightInd w:val="0"/>
        <w:jc w:val="both"/>
        <w:rPr>
          <w:lang w:val="en-US"/>
        </w:rPr>
      </w:pPr>
    </w:p>
    <w:p w14:paraId="7F13920A" w14:textId="3AD38FDD" w:rsidR="00384A12" w:rsidRDefault="00384A12" w:rsidP="00384A12">
      <w:pPr>
        <w:widowControl w:val="0"/>
        <w:numPr>
          <w:ilvl w:val="0"/>
          <w:numId w:val="2"/>
        </w:numPr>
        <w:tabs>
          <w:tab w:val="num" w:pos="720"/>
        </w:tabs>
        <w:autoSpaceDE w:val="0"/>
        <w:autoSpaceDN w:val="0"/>
        <w:adjustRightInd w:val="0"/>
        <w:ind w:left="720"/>
        <w:jc w:val="both"/>
        <w:rPr>
          <w:lang w:val="en-US"/>
        </w:rPr>
      </w:pPr>
      <w:r>
        <w:rPr>
          <w:lang w:val="en-US"/>
        </w:rPr>
        <w:t xml:space="preserve">That ECREEE shall have the right to disqualify the company/institution from participation in any further procurement proceedings, if it offers, gives or agrees to give, directly or indirectly, to any current or former staff member of ECREEE a gratuity in any form, an offer of employment or any other thing of service or value, as an inducement with respect to an act or a decision of, or a procedure followed by </w:t>
      </w:r>
      <w:r w:rsidR="00ED6EF3">
        <w:rPr>
          <w:lang w:val="en-US"/>
        </w:rPr>
        <w:t>ECREEE</w:t>
      </w:r>
      <w:r>
        <w:rPr>
          <w:lang w:val="en-US"/>
        </w:rPr>
        <w:t xml:space="preserve"> in connection with a procurement proceeding.</w:t>
      </w:r>
    </w:p>
    <w:p w14:paraId="2CD68411" w14:textId="77777777" w:rsidR="00384A12" w:rsidRDefault="00384A12" w:rsidP="00384A12">
      <w:pPr>
        <w:widowControl w:val="0"/>
        <w:autoSpaceDE w:val="0"/>
        <w:autoSpaceDN w:val="0"/>
        <w:adjustRightInd w:val="0"/>
        <w:ind w:left="720"/>
        <w:rPr>
          <w:rFonts w:ascii="Courier New" w:hAnsi="Courier New" w:cs="Courier New"/>
          <w:lang w:val="en-US"/>
        </w:rPr>
      </w:pPr>
    </w:p>
    <w:p w14:paraId="3C955286" w14:textId="77777777" w:rsidR="00384A12" w:rsidRDefault="00384A12" w:rsidP="00384A12">
      <w:pPr>
        <w:widowControl w:val="0"/>
        <w:numPr>
          <w:ilvl w:val="0"/>
          <w:numId w:val="2"/>
        </w:numPr>
        <w:tabs>
          <w:tab w:val="left" w:pos="360"/>
          <w:tab w:val="left" w:pos="720"/>
          <w:tab w:val="left" w:pos="1080"/>
        </w:tabs>
        <w:autoSpaceDE w:val="0"/>
        <w:autoSpaceDN w:val="0"/>
        <w:adjustRightInd w:val="0"/>
        <w:ind w:hanging="1080"/>
        <w:jc w:val="both"/>
        <w:rPr>
          <w:lang w:val="en-US"/>
        </w:rPr>
      </w:pPr>
      <w:r>
        <w:rPr>
          <w:lang w:val="en-US"/>
        </w:rPr>
        <w:tab/>
        <w:t xml:space="preserve">Does not have any conflict of interest such as the following:  </w:t>
      </w:r>
    </w:p>
    <w:p w14:paraId="478BAA0F" w14:textId="341E35D9" w:rsidR="00384A12" w:rsidRDefault="00384A12" w:rsidP="00384A12">
      <w:pPr>
        <w:widowControl w:val="0"/>
        <w:numPr>
          <w:ilvl w:val="0"/>
          <w:numId w:val="3"/>
        </w:numPr>
        <w:autoSpaceDE w:val="0"/>
        <w:autoSpaceDN w:val="0"/>
        <w:adjustRightInd w:val="0"/>
        <w:ind w:left="1440" w:hanging="360"/>
        <w:jc w:val="both"/>
        <w:rPr>
          <w:lang w:val="en-US"/>
        </w:rPr>
      </w:pPr>
      <w:r>
        <w:rPr>
          <w:lang w:val="en-US"/>
        </w:rPr>
        <w:t xml:space="preserve">None of the bidder’s key personnel is associated - financial, family, employment wise - with concerned </w:t>
      </w:r>
      <w:r w:rsidR="00ED6EF3">
        <w:rPr>
          <w:lang w:val="en-US"/>
        </w:rPr>
        <w:t>ECREEE</w:t>
      </w:r>
      <w:r>
        <w:rPr>
          <w:lang w:val="en-US"/>
        </w:rPr>
        <w:t xml:space="preserve"> officials, experts/consultants recruited under the relevant project; </w:t>
      </w:r>
    </w:p>
    <w:p w14:paraId="5407D0F2" w14:textId="77777777" w:rsidR="00384A12" w:rsidRDefault="00384A12" w:rsidP="00384A12">
      <w:pPr>
        <w:widowControl w:val="0"/>
        <w:numPr>
          <w:ilvl w:val="0"/>
          <w:numId w:val="3"/>
        </w:numPr>
        <w:autoSpaceDE w:val="0"/>
        <w:autoSpaceDN w:val="0"/>
        <w:adjustRightInd w:val="0"/>
        <w:ind w:left="1440" w:hanging="360"/>
        <w:jc w:val="both"/>
        <w:rPr>
          <w:lang w:val="en-US"/>
        </w:rPr>
      </w:pPr>
      <w:r>
        <w:rPr>
          <w:lang w:val="en-US"/>
        </w:rPr>
        <w:t>no fees, gratuities, rebates, gifts, commissions or other payments, other than those shown in the offer, have been given, received, or promised in connection with the subject RFP;</w:t>
      </w:r>
    </w:p>
    <w:p w14:paraId="4AE7C967" w14:textId="62CF7942" w:rsidR="00384A12" w:rsidRDefault="00384A12" w:rsidP="00384A12">
      <w:pPr>
        <w:widowControl w:val="0"/>
        <w:numPr>
          <w:ilvl w:val="0"/>
          <w:numId w:val="3"/>
        </w:numPr>
        <w:autoSpaceDE w:val="0"/>
        <w:autoSpaceDN w:val="0"/>
        <w:adjustRightInd w:val="0"/>
        <w:ind w:left="1440" w:hanging="360"/>
        <w:jc w:val="both"/>
        <w:rPr>
          <w:lang w:val="en-US"/>
        </w:rPr>
      </w:pPr>
      <w:r>
        <w:rPr>
          <w:lang w:val="en-US"/>
        </w:rPr>
        <w:t xml:space="preserve">company and/or its affiliates did not participate in the preparation of the concerned procurement process, its design or the bidding documents, including, but not limited to, the technical specifications, terms of reference, and the scope of works, being subsequently used by </w:t>
      </w:r>
      <w:r w:rsidR="00ED6EF3">
        <w:rPr>
          <w:lang w:val="en-US"/>
        </w:rPr>
        <w:t>ECREEE</w:t>
      </w:r>
      <w:r>
        <w:rPr>
          <w:lang w:val="en-US"/>
        </w:rPr>
        <w:t>;</w:t>
      </w:r>
    </w:p>
    <w:p w14:paraId="39264711" w14:textId="77777777" w:rsidR="00384A12" w:rsidRDefault="00384A12" w:rsidP="00384A12">
      <w:pPr>
        <w:widowControl w:val="0"/>
        <w:numPr>
          <w:ilvl w:val="0"/>
          <w:numId w:val="3"/>
        </w:numPr>
        <w:autoSpaceDE w:val="0"/>
        <w:autoSpaceDN w:val="0"/>
        <w:adjustRightInd w:val="0"/>
        <w:ind w:left="1440" w:hanging="360"/>
        <w:jc w:val="both"/>
        <w:rPr>
          <w:lang w:val="en-US"/>
        </w:rPr>
      </w:pPr>
      <w:r>
        <w:rPr>
          <w:lang w:val="en-US"/>
        </w:rPr>
        <w:t>the company directly or indirectly controls, is controlled by or is under common control with another bidder;</w:t>
      </w:r>
    </w:p>
    <w:p w14:paraId="0C811811" w14:textId="77777777" w:rsidR="00384A12" w:rsidRDefault="00384A12" w:rsidP="00384A12">
      <w:pPr>
        <w:widowControl w:val="0"/>
        <w:numPr>
          <w:ilvl w:val="0"/>
          <w:numId w:val="3"/>
        </w:numPr>
        <w:autoSpaceDE w:val="0"/>
        <w:autoSpaceDN w:val="0"/>
        <w:adjustRightInd w:val="0"/>
        <w:ind w:left="1440" w:hanging="360"/>
        <w:jc w:val="both"/>
        <w:rPr>
          <w:lang w:val="en-US"/>
        </w:rPr>
      </w:pPr>
      <w:r>
        <w:rPr>
          <w:lang w:val="en-US"/>
        </w:rPr>
        <w:t>receives or has received any direct or indirect subsidy from another bidder;</w:t>
      </w:r>
    </w:p>
    <w:p w14:paraId="4F850331" w14:textId="77777777" w:rsidR="00384A12" w:rsidRDefault="00384A12" w:rsidP="00384A12">
      <w:pPr>
        <w:widowControl w:val="0"/>
        <w:numPr>
          <w:ilvl w:val="0"/>
          <w:numId w:val="3"/>
        </w:numPr>
        <w:autoSpaceDE w:val="0"/>
        <w:autoSpaceDN w:val="0"/>
        <w:adjustRightInd w:val="0"/>
        <w:ind w:left="1440" w:hanging="360"/>
        <w:jc w:val="both"/>
        <w:rPr>
          <w:lang w:val="en-US"/>
        </w:rPr>
      </w:pPr>
      <w:r>
        <w:rPr>
          <w:lang w:val="en-US"/>
        </w:rPr>
        <w:t>has the same legal representative as another bidder;</w:t>
      </w:r>
    </w:p>
    <w:p w14:paraId="77F165E4" w14:textId="587C6014" w:rsidR="00ED6EF3" w:rsidRDefault="00384A12" w:rsidP="00ED6EF3">
      <w:pPr>
        <w:widowControl w:val="0"/>
        <w:numPr>
          <w:ilvl w:val="0"/>
          <w:numId w:val="3"/>
        </w:numPr>
        <w:autoSpaceDE w:val="0"/>
        <w:autoSpaceDN w:val="0"/>
        <w:adjustRightInd w:val="0"/>
        <w:ind w:left="1440" w:hanging="360"/>
        <w:jc w:val="both"/>
        <w:rPr>
          <w:lang w:val="en-US"/>
        </w:rPr>
      </w:pPr>
      <w:r>
        <w:rPr>
          <w:lang w:val="en-US"/>
        </w:rPr>
        <w:t xml:space="preserve">has a relationship with another bidder, directly or through common third parties (except declared sub-contractors), that puts it in a position to influence the bid </w:t>
      </w:r>
      <w:r>
        <w:rPr>
          <w:lang w:val="en-US"/>
        </w:rPr>
        <w:lastRenderedPageBreak/>
        <w:t xml:space="preserve">of another bidder, or influence the decisions of </w:t>
      </w:r>
      <w:r w:rsidR="00ED6EF3">
        <w:rPr>
          <w:lang w:val="en-US"/>
        </w:rPr>
        <w:t>ECREEE</w:t>
      </w:r>
      <w:r>
        <w:rPr>
          <w:lang w:val="en-US"/>
        </w:rPr>
        <w:t xml:space="preserve"> regarding the bidding process;</w:t>
      </w:r>
    </w:p>
    <w:p w14:paraId="367ECCE3" w14:textId="77777777" w:rsidR="00ED6EF3" w:rsidRDefault="00ED6EF3" w:rsidP="00ED6EF3">
      <w:pPr>
        <w:widowControl w:val="0"/>
        <w:autoSpaceDE w:val="0"/>
        <w:autoSpaceDN w:val="0"/>
        <w:adjustRightInd w:val="0"/>
        <w:ind w:left="1440"/>
        <w:jc w:val="both"/>
        <w:rPr>
          <w:lang w:val="en-US"/>
        </w:rPr>
      </w:pPr>
    </w:p>
    <w:p w14:paraId="4F05FD28" w14:textId="030BD4DA" w:rsidR="00384A12" w:rsidRPr="00ED6EF3" w:rsidRDefault="00384A12" w:rsidP="00ED6EF3">
      <w:pPr>
        <w:widowControl w:val="0"/>
        <w:numPr>
          <w:ilvl w:val="0"/>
          <w:numId w:val="3"/>
        </w:numPr>
        <w:autoSpaceDE w:val="0"/>
        <w:autoSpaceDN w:val="0"/>
        <w:adjustRightInd w:val="0"/>
        <w:ind w:left="1440" w:hanging="360"/>
        <w:jc w:val="both"/>
        <w:rPr>
          <w:lang w:val="en-US"/>
        </w:rPr>
      </w:pPr>
      <w:r w:rsidRPr="00ED6EF3">
        <w:rPr>
          <w:lang w:val="en-US"/>
        </w:rPr>
        <w:t>submits more than one bid in the bidding process, for example, on its own and separately as a joint venture partner (except as declared sub-contractor) with another bidder. A bidder’s submission of more than one bid (except as declared sub-contractor) will result in the disqualification of all bids in which such bidder is involved; or</w:t>
      </w:r>
    </w:p>
    <w:p w14:paraId="33CDC917" w14:textId="77777777" w:rsidR="00384A12" w:rsidRDefault="00384A12" w:rsidP="00384A12">
      <w:pPr>
        <w:widowControl w:val="0"/>
        <w:autoSpaceDE w:val="0"/>
        <w:autoSpaceDN w:val="0"/>
        <w:adjustRightInd w:val="0"/>
        <w:ind w:left="1440"/>
        <w:jc w:val="both"/>
        <w:rPr>
          <w:lang w:val="en-US"/>
        </w:rPr>
      </w:pPr>
    </w:p>
    <w:p w14:paraId="78A83DDC" w14:textId="361F0552" w:rsidR="00384A12" w:rsidRDefault="00384A12" w:rsidP="00384A12">
      <w:pPr>
        <w:widowControl w:val="0"/>
        <w:numPr>
          <w:ilvl w:val="0"/>
          <w:numId w:val="2"/>
        </w:numPr>
        <w:autoSpaceDE w:val="0"/>
        <w:autoSpaceDN w:val="0"/>
        <w:adjustRightInd w:val="0"/>
        <w:jc w:val="both"/>
        <w:rPr>
          <w:lang w:val="en-US"/>
        </w:rPr>
      </w:pPr>
      <w:r>
        <w:rPr>
          <w:lang w:val="en-US"/>
        </w:rPr>
        <w:t xml:space="preserve">The company is not debarred from business with the </w:t>
      </w:r>
      <w:r w:rsidR="00ED6EF3">
        <w:rPr>
          <w:lang w:val="en-US"/>
        </w:rPr>
        <w:t>ECOWAS</w:t>
      </w:r>
      <w:r>
        <w:rPr>
          <w:lang w:val="en-US"/>
        </w:rPr>
        <w:t xml:space="preserve"> and other organizations;</w:t>
      </w:r>
    </w:p>
    <w:p w14:paraId="695A1E33" w14:textId="77777777" w:rsidR="00384A12" w:rsidRDefault="00384A12" w:rsidP="00384A12">
      <w:pPr>
        <w:widowControl w:val="0"/>
        <w:autoSpaceDE w:val="0"/>
        <w:autoSpaceDN w:val="0"/>
        <w:adjustRightInd w:val="0"/>
        <w:rPr>
          <w:lang w:val="en-US"/>
        </w:rPr>
      </w:pPr>
    </w:p>
    <w:p w14:paraId="41457F57" w14:textId="70B196A0" w:rsidR="00384A12" w:rsidRDefault="00384A12" w:rsidP="00384A12">
      <w:pPr>
        <w:widowControl w:val="0"/>
        <w:autoSpaceDE w:val="0"/>
        <w:autoSpaceDN w:val="0"/>
        <w:adjustRightInd w:val="0"/>
        <w:rPr>
          <w:lang w:val="en-US"/>
        </w:rPr>
      </w:pPr>
    </w:p>
    <w:p w14:paraId="67EC73FB" w14:textId="77777777" w:rsidR="00384A12" w:rsidRDefault="00384A12" w:rsidP="00384A12">
      <w:pPr>
        <w:widowControl w:val="0"/>
        <w:autoSpaceDE w:val="0"/>
        <w:autoSpaceDN w:val="0"/>
        <w:adjustRightInd w:val="0"/>
        <w:rPr>
          <w:lang w:val="en-US"/>
        </w:rPr>
      </w:pPr>
    </w:p>
    <w:p w14:paraId="22330D44" w14:textId="77777777" w:rsidR="00384A12" w:rsidRDefault="00384A12" w:rsidP="00384A12">
      <w:pPr>
        <w:widowControl w:val="0"/>
        <w:autoSpaceDE w:val="0"/>
        <w:autoSpaceDN w:val="0"/>
        <w:adjustRightInd w:val="0"/>
        <w:rPr>
          <w:lang w:val="en-US"/>
        </w:rPr>
      </w:pPr>
    </w:p>
    <w:p w14:paraId="1B90A952" w14:textId="77777777" w:rsidR="00384A12" w:rsidRDefault="00384A12" w:rsidP="00384A12">
      <w:pPr>
        <w:widowControl w:val="0"/>
        <w:autoSpaceDE w:val="0"/>
        <w:autoSpaceDN w:val="0"/>
        <w:adjustRightInd w:val="0"/>
        <w:rPr>
          <w:lang w:val="en-US"/>
        </w:rPr>
      </w:pPr>
      <w:r>
        <w:rPr>
          <w:lang w:val="en-US"/>
        </w:rPr>
        <w:t>Name (print): __________________</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tab/>
      </w:r>
      <w:r>
        <w:rPr>
          <w:lang w:val="en-US"/>
        </w:rPr>
        <w:tab/>
      </w:r>
      <w:r>
        <w:rPr>
          <w:lang w:val="en-US"/>
        </w:rPr>
        <w:tab/>
        <w:t>Signature: __________________</w:t>
      </w:r>
    </w:p>
    <w:p w14:paraId="17BC6A6F" w14:textId="77777777" w:rsidR="00384A12" w:rsidRDefault="00384A12" w:rsidP="00384A12">
      <w:pPr>
        <w:widowControl w:val="0"/>
        <w:autoSpaceDE w:val="0"/>
        <w:autoSpaceDN w:val="0"/>
        <w:adjustRightInd w:val="0"/>
        <w:rPr>
          <w:lang w:val="en-US"/>
        </w:rPr>
      </w:pPr>
      <w:r>
        <w:rPr>
          <w:lang w:val="en-US"/>
        </w:rPr>
        <w:tab/>
      </w:r>
    </w:p>
    <w:p w14:paraId="324BEE48" w14:textId="77777777" w:rsidR="00384A12" w:rsidRDefault="00384A12" w:rsidP="00384A12">
      <w:pPr>
        <w:widowControl w:val="0"/>
        <w:autoSpaceDE w:val="0"/>
        <w:autoSpaceDN w:val="0"/>
        <w:adjustRightInd w:val="0"/>
        <w:rPr>
          <w:lang w:val="en-US"/>
        </w:rPr>
      </w:pPr>
      <w:r>
        <w:rPr>
          <w:lang w:val="en-US"/>
        </w:rPr>
        <w:t>Title/Position: __________________</w:t>
      </w:r>
      <w:r>
        <w:rPr>
          <w:lang w:val="en-US"/>
        </w:rPr>
        <w:tab/>
      </w:r>
      <w:r>
        <w:rPr>
          <w:lang w:val="en-US"/>
        </w:rPr>
        <w:tab/>
      </w:r>
    </w:p>
    <w:p w14:paraId="2600FE59" w14:textId="77777777" w:rsidR="00384A12" w:rsidRDefault="00384A12" w:rsidP="00384A12">
      <w:pPr>
        <w:widowControl w:val="0"/>
        <w:autoSpaceDE w:val="0"/>
        <w:autoSpaceDN w:val="0"/>
        <w:adjustRightInd w:val="0"/>
        <w:rPr>
          <w:lang w:val="en-US"/>
        </w:rPr>
      </w:pPr>
    </w:p>
    <w:p w14:paraId="0F2A6D08" w14:textId="77777777" w:rsidR="00384A12" w:rsidRDefault="00384A12" w:rsidP="00384A12">
      <w:pPr>
        <w:widowControl w:val="0"/>
        <w:autoSpaceDE w:val="0"/>
        <w:autoSpaceDN w:val="0"/>
        <w:adjustRightInd w:val="0"/>
        <w:rPr>
          <w:lang w:val="en-US"/>
        </w:rPr>
      </w:pPr>
      <w:r>
        <w:rPr>
          <w:lang w:val="en-US"/>
        </w:rPr>
        <w:t xml:space="preserve">Place (City and Country): ____________            </w:t>
      </w:r>
      <w:r>
        <w:rPr>
          <w:lang w:val="en-US"/>
        </w:rPr>
        <w:tab/>
        <w:t>Date: _________________________</w:t>
      </w:r>
    </w:p>
    <w:p w14:paraId="54FDBEFD" w14:textId="77777777" w:rsidR="00E3702E" w:rsidRDefault="00B414E0"/>
    <w:sectPr w:rsidR="00E37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D0"/>
    <w:multiLevelType w:val="hybridMultilevel"/>
    <w:tmpl w:val="19DA07C8"/>
    <w:lvl w:ilvl="0" w:tplc="D75C740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E6A411B"/>
    <w:multiLevelType w:val="hybridMultilevel"/>
    <w:tmpl w:val="ED0C90D0"/>
    <w:lvl w:ilvl="0" w:tplc="DE3C318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F551C0"/>
    <w:multiLevelType w:val="hybridMultilevel"/>
    <w:tmpl w:val="5DB44FDC"/>
    <w:lvl w:ilvl="0" w:tplc="4DE48FAC">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12"/>
    <w:rsid w:val="0005482A"/>
    <w:rsid w:val="00352217"/>
    <w:rsid w:val="00384A12"/>
    <w:rsid w:val="003A76D4"/>
    <w:rsid w:val="00B414E0"/>
    <w:rsid w:val="00DF4BF7"/>
    <w:rsid w:val="00ED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4CB3"/>
  <w15:chartTrackingRefBased/>
  <w15:docId w15:val="{7ECDE8C4-457E-4D25-AE8A-3D6EDAD9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4A1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84A12"/>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Jafaru Abdulrahman</dc:creator>
  <cp:keywords/>
  <dc:description/>
  <cp:lastModifiedBy>jafar Abdul</cp:lastModifiedBy>
  <cp:revision>2</cp:revision>
  <dcterms:created xsi:type="dcterms:W3CDTF">2022-02-03T16:31:00Z</dcterms:created>
  <dcterms:modified xsi:type="dcterms:W3CDTF">2022-02-08T17:31:00Z</dcterms:modified>
</cp:coreProperties>
</file>