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C1F09" w14:textId="77777777" w:rsidR="00FD2F78" w:rsidRPr="003A093F" w:rsidRDefault="00FD2F78" w:rsidP="009E2DEE">
      <w:pPr>
        <w:spacing w:line="360" w:lineRule="auto"/>
        <w:jc w:val="both"/>
        <w:rPr>
          <w:rFonts w:ascii="Arial Narrow" w:hAnsi="Arial Narrow"/>
          <w:b/>
          <w:sz w:val="24"/>
          <w:szCs w:val="24"/>
        </w:rPr>
      </w:pPr>
    </w:p>
    <w:p w14:paraId="3D3F573D" w14:textId="27DC6C3B" w:rsidR="00FD2F78" w:rsidRPr="003A093F" w:rsidRDefault="005B563D" w:rsidP="00900018">
      <w:pPr>
        <w:spacing w:line="360" w:lineRule="auto"/>
        <w:jc w:val="center"/>
        <w:rPr>
          <w:rFonts w:ascii="Arial Narrow" w:hAnsi="Arial Narrow"/>
          <w:b/>
          <w:sz w:val="24"/>
          <w:szCs w:val="24"/>
        </w:rPr>
      </w:pPr>
      <w:r w:rsidRPr="003A093F">
        <w:rPr>
          <w:rFonts w:ascii="Arial Narrow" w:hAnsi="Arial Narrow"/>
          <w:b/>
          <w:sz w:val="24"/>
          <w:szCs w:val="24"/>
        </w:rPr>
        <w:t>GEF Project (ID 5331)</w:t>
      </w:r>
    </w:p>
    <w:p w14:paraId="42029720" w14:textId="4E30DA04" w:rsidR="00E44E4A" w:rsidRPr="003A093F" w:rsidRDefault="00E44E4A" w:rsidP="00900018">
      <w:pPr>
        <w:spacing w:line="360" w:lineRule="auto"/>
        <w:jc w:val="center"/>
        <w:rPr>
          <w:rFonts w:ascii="Arial Narrow" w:hAnsi="Arial Narrow"/>
          <w:b/>
          <w:sz w:val="24"/>
          <w:szCs w:val="24"/>
        </w:rPr>
      </w:pPr>
    </w:p>
    <w:p w14:paraId="786C89E7" w14:textId="77777777" w:rsidR="00E44E4A" w:rsidRPr="003A093F" w:rsidRDefault="00E44E4A" w:rsidP="00900018">
      <w:pPr>
        <w:spacing w:line="360" w:lineRule="auto"/>
        <w:jc w:val="center"/>
        <w:rPr>
          <w:rFonts w:ascii="Arial Narrow" w:hAnsi="Arial Narrow"/>
          <w:b/>
          <w:sz w:val="24"/>
          <w:szCs w:val="24"/>
        </w:rPr>
      </w:pPr>
    </w:p>
    <w:p w14:paraId="76F3569B" w14:textId="4328A957" w:rsidR="00FD2F78" w:rsidRPr="003A093F" w:rsidRDefault="00FD2F78" w:rsidP="00900018">
      <w:pPr>
        <w:spacing w:line="360" w:lineRule="auto"/>
        <w:jc w:val="center"/>
        <w:rPr>
          <w:rFonts w:ascii="Arial Narrow" w:hAnsi="Arial Narrow"/>
          <w:b/>
          <w:sz w:val="24"/>
          <w:szCs w:val="24"/>
        </w:rPr>
      </w:pPr>
      <w:r w:rsidRPr="003A093F">
        <w:rPr>
          <w:rFonts w:ascii="Arial Narrow" w:hAnsi="Arial Narrow"/>
          <w:b/>
          <w:sz w:val="24"/>
          <w:szCs w:val="24"/>
        </w:rPr>
        <w:t>OPEN BIDDING DOCUMENTS</w:t>
      </w:r>
    </w:p>
    <w:p w14:paraId="704E6387" w14:textId="77777777" w:rsidR="00FD2F78" w:rsidRPr="003A093F" w:rsidRDefault="00FD2F78" w:rsidP="00900018">
      <w:pPr>
        <w:spacing w:line="360" w:lineRule="auto"/>
        <w:jc w:val="center"/>
        <w:rPr>
          <w:rFonts w:ascii="Arial Narrow" w:hAnsi="Arial Narrow"/>
          <w:b/>
          <w:sz w:val="24"/>
          <w:szCs w:val="24"/>
        </w:rPr>
      </w:pPr>
    </w:p>
    <w:p w14:paraId="0A4D2F8D" w14:textId="3456E771" w:rsidR="00FD2F78" w:rsidRPr="003A093F" w:rsidRDefault="007B3284" w:rsidP="00900018">
      <w:pPr>
        <w:spacing w:line="360" w:lineRule="auto"/>
        <w:jc w:val="center"/>
        <w:rPr>
          <w:rFonts w:ascii="Arial Narrow" w:hAnsi="Arial Narrow"/>
          <w:b/>
          <w:sz w:val="24"/>
          <w:szCs w:val="24"/>
        </w:rPr>
      </w:pPr>
      <w:r w:rsidRPr="003A093F">
        <w:rPr>
          <w:rFonts w:ascii="Arial Narrow" w:hAnsi="Arial Narrow" w:cs="Segoe UI"/>
          <w:b/>
          <w:color w:val="000000"/>
          <w:sz w:val="24"/>
          <w:szCs w:val="24"/>
          <w:shd w:val="clear" w:color="auto" w:fill="FFFFFF"/>
        </w:rPr>
        <w:t>Open Call for Tender</w:t>
      </w:r>
      <w:r w:rsidR="0020403D" w:rsidRPr="003A093F">
        <w:rPr>
          <w:rFonts w:ascii="Arial Narrow" w:hAnsi="Arial Narrow"/>
          <w:b/>
          <w:sz w:val="24"/>
          <w:szCs w:val="24"/>
        </w:rPr>
        <w:t xml:space="preserve"> No. </w:t>
      </w:r>
      <w:r w:rsidR="00FD2F78" w:rsidRPr="003A093F">
        <w:rPr>
          <w:rFonts w:ascii="Arial Narrow" w:hAnsi="Arial Narrow"/>
          <w:b/>
          <w:sz w:val="24"/>
          <w:szCs w:val="24"/>
        </w:rPr>
        <w:t>:001/ECREEE</w:t>
      </w:r>
    </w:p>
    <w:p w14:paraId="4E25F14A" w14:textId="77777777" w:rsidR="00FD2F78" w:rsidRPr="003A093F" w:rsidRDefault="00FD2F78" w:rsidP="009E2DEE">
      <w:pPr>
        <w:spacing w:line="360" w:lineRule="auto"/>
        <w:jc w:val="both"/>
        <w:rPr>
          <w:rFonts w:ascii="Arial Narrow" w:hAnsi="Arial Narrow"/>
          <w:sz w:val="24"/>
          <w:szCs w:val="24"/>
        </w:rPr>
      </w:pPr>
    </w:p>
    <w:p w14:paraId="20A67F26" w14:textId="3A9DC45C" w:rsidR="00FD2F78" w:rsidRPr="003A093F" w:rsidRDefault="00FD2F78" w:rsidP="00900018">
      <w:pPr>
        <w:spacing w:line="360" w:lineRule="auto"/>
        <w:jc w:val="center"/>
        <w:rPr>
          <w:rFonts w:ascii="Arial Narrow" w:hAnsi="Arial Narrow"/>
          <w:b/>
          <w:sz w:val="24"/>
          <w:szCs w:val="24"/>
        </w:rPr>
      </w:pPr>
      <w:r w:rsidRPr="003A093F">
        <w:rPr>
          <w:rFonts w:ascii="Arial Narrow" w:hAnsi="Arial Narrow"/>
          <w:b/>
          <w:sz w:val="24"/>
          <w:szCs w:val="24"/>
        </w:rPr>
        <w:t>For</w:t>
      </w:r>
    </w:p>
    <w:p w14:paraId="2E68916C" w14:textId="77777777" w:rsidR="00FD2F78" w:rsidRPr="003A093F" w:rsidRDefault="00FD2F78" w:rsidP="009E2DEE">
      <w:pPr>
        <w:spacing w:line="360" w:lineRule="auto"/>
        <w:jc w:val="both"/>
        <w:rPr>
          <w:rFonts w:ascii="Arial Narrow" w:hAnsi="Arial Narrow"/>
          <w:sz w:val="24"/>
          <w:szCs w:val="24"/>
        </w:rPr>
      </w:pPr>
    </w:p>
    <w:p w14:paraId="282A0C5E" w14:textId="77777777" w:rsidR="00FD2F78" w:rsidRPr="003A093F" w:rsidRDefault="005B563D" w:rsidP="009E2DEE">
      <w:pPr>
        <w:spacing w:line="360" w:lineRule="auto"/>
        <w:jc w:val="both"/>
        <w:rPr>
          <w:rFonts w:ascii="Arial Narrow" w:hAnsi="Arial Narrow"/>
          <w:sz w:val="24"/>
          <w:szCs w:val="24"/>
        </w:rPr>
      </w:pPr>
      <w:r w:rsidRPr="003A093F">
        <w:rPr>
          <w:rFonts w:ascii="Arial Narrow" w:hAnsi="Arial Narrow"/>
          <w:noProof/>
          <w:sz w:val="24"/>
          <w:szCs w:val="24"/>
          <w:lang w:val="fr-FR" w:eastAsia="fr-FR"/>
        </w:rPr>
        <mc:AlternateContent>
          <mc:Choice Requires="wps">
            <w:drawing>
              <wp:anchor distT="0" distB="0" distL="114300" distR="114300" simplePos="0" relativeHeight="251689984" behindDoc="0" locked="0" layoutInCell="1" allowOverlap="1" wp14:anchorId="6FF1919B" wp14:editId="51826618">
                <wp:simplePos x="0" y="0"/>
                <wp:positionH relativeFrom="margin">
                  <wp:posOffset>145102</wp:posOffset>
                </wp:positionH>
                <wp:positionV relativeFrom="paragraph">
                  <wp:posOffset>14605</wp:posOffset>
                </wp:positionV>
                <wp:extent cx="5507518" cy="1083945"/>
                <wp:effectExtent l="0" t="0" r="17145" b="20955"/>
                <wp:wrapNone/>
                <wp:docPr id="34" name="Zone de texte 34"/>
                <wp:cNvGraphicFramePr/>
                <a:graphic xmlns:a="http://schemas.openxmlformats.org/drawingml/2006/main">
                  <a:graphicData uri="http://schemas.microsoft.com/office/word/2010/wordprocessingShape">
                    <wps:wsp>
                      <wps:cNvSpPr txBox="1"/>
                      <wps:spPr>
                        <a:xfrm>
                          <a:off x="0" y="0"/>
                          <a:ext cx="5507518" cy="10839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C44553" w14:textId="41AF73CA" w:rsidR="00A35D51" w:rsidRPr="005B563D" w:rsidRDefault="00A35D51" w:rsidP="00B4241A">
                            <w:pPr>
                              <w:jc w:val="center"/>
                              <w:rPr>
                                <w:rFonts w:ascii="Arial Narrow" w:hAnsi="Arial Narrow"/>
                                <w:b/>
                                <w:sz w:val="40"/>
                                <w:szCs w:val="40"/>
                              </w:rPr>
                            </w:pPr>
                            <w:r w:rsidRPr="005B563D">
                              <w:rPr>
                                <w:rFonts w:ascii="Arial Narrow" w:hAnsi="Arial Narrow"/>
                                <w:b/>
                                <w:sz w:val="40"/>
                                <w:szCs w:val="40"/>
                              </w:rPr>
                              <w:t xml:space="preserve">SUPPLY AND INSTALLATION OF EQUIPMENT FOR </w:t>
                            </w:r>
                            <w:r>
                              <w:rPr>
                                <w:rFonts w:ascii="Arial Narrow" w:hAnsi="Arial Narrow"/>
                                <w:b/>
                                <w:sz w:val="40"/>
                                <w:szCs w:val="40"/>
                              </w:rPr>
                              <w:t xml:space="preserve">   </w:t>
                            </w:r>
                            <w:r w:rsidRPr="005B563D">
                              <w:rPr>
                                <w:rFonts w:ascii="Arial Narrow" w:hAnsi="Arial Narrow"/>
                                <w:b/>
                                <w:sz w:val="40"/>
                                <w:szCs w:val="40"/>
                              </w:rPr>
                              <w:t>THE REHABILITATION OF THE BAMBADINCA MINI</w:t>
                            </w:r>
                            <w:r>
                              <w:rPr>
                                <w:rFonts w:ascii="Arial Narrow" w:hAnsi="Arial Narrow"/>
                                <w:b/>
                                <w:sz w:val="40"/>
                                <w:szCs w:val="40"/>
                              </w:rPr>
                              <w:t>-GRID</w:t>
                            </w:r>
                            <w:r w:rsidR="00BE4EE8">
                              <w:rPr>
                                <w:rFonts w:ascii="Arial Narrow" w:hAnsi="Arial Narrow"/>
                                <w:b/>
                                <w:sz w:val="40"/>
                                <w:szCs w:val="40"/>
                              </w:rPr>
                              <w:t xml:space="preserve"> </w:t>
                            </w:r>
                            <w:r>
                              <w:rPr>
                                <w:rFonts w:ascii="Arial Narrow" w:hAnsi="Arial Narrow"/>
                                <w:b/>
                                <w:sz w:val="40"/>
                                <w:szCs w:val="40"/>
                              </w:rPr>
                              <w:t>POWER</w:t>
                            </w:r>
                            <w:r w:rsidRPr="005B563D">
                              <w:rPr>
                                <w:rFonts w:ascii="Arial Narrow" w:hAnsi="Arial Narrow"/>
                                <w:b/>
                                <w:sz w:val="40"/>
                                <w:szCs w:val="40"/>
                              </w:rPr>
                              <w:t xml:space="preserve"> PLANT IN GUINEA-BISSAU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1919B" id="_x0000_t202" coordsize="21600,21600" o:spt="202" path="m,l,21600r21600,l21600,xe">
                <v:stroke joinstyle="miter"/>
                <v:path gradientshapeok="t" o:connecttype="rect"/>
              </v:shapetype>
              <v:shape id="Zone de texte 34" o:spid="_x0000_s1026" type="#_x0000_t202" style="position:absolute;left:0;text-align:left;margin-left:11.45pt;margin-top:1.15pt;width:433.65pt;height:85.3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" fillcolor="white [3201]" strokeweight=".5pt">
                <v:textbox>
                  <w:txbxContent>
                    <w:p w14:paraId="2DC44553" w14:textId="41AF73CA" w:rsidR="00A35D51" w:rsidRPr="005B563D" w:rsidRDefault="00A35D51" w:rsidP="00B4241A">
                      <w:pPr>
                        <w:jc w:val="center"/>
                        <w:rPr>
                          <w:rFonts w:ascii="Arial Narrow" w:hAnsi="Arial Narrow"/>
                          <w:b/>
                          <w:sz w:val="40"/>
                          <w:szCs w:val="40"/>
                        </w:rPr>
                      </w:pPr>
                      <w:r w:rsidRPr="005B563D">
                        <w:rPr>
                          <w:rFonts w:ascii="Arial Narrow" w:hAnsi="Arial Narrow"/>
                          <w:b/>
                          <w:sz w:val="40"/>
                          <w:szCs w:val="40"/>
                        </w:rPr>
                        <w:t xml:space="preserve">SUPPLY AND INSTALLATION OF EQUIPMENT FOR </w:t>
                      </w:r>
                      <w:r>
                        <w:rPr>
                          <w:rFonts w:ascii="Arial Narrow" w:hAnsi="Arial Narrow"/>
                          <w:b/>
                          <w:sz w:val="40"/>
                          <w:szCs w:val="40"/>
                        </w:rPr>
                        <w:t xml:space="preserve">   </w:t>
                      </w:r>
                      <w:r w:rsidRPr="005B563D">
                        <w:rPr>
                          <w:rFonts w:ascii="Arial Narrow" w:hAnsi="Arial Narrow"/>
                          <w:b/>
                          <w:sz w:val="40"/>
                          <w:szCs w:val="40"/>
                        </w:rPr>
                        <w:t>THE REHABILITATION OF THE BAMBADINCA MINI</w:t>
                      </w:r>
                      <w:r>
                        <w:rPr>
                          <w:rFonts w:ascii="Arial Narrow" w:hAnsi="Arial Narrow"/>
                          <w:b/>
                          <w:sz w:val="40"/>
                          <w:szCs w:val="40"/>
                        </w:rPr>
                        <w:t>-GRID</w:t>
                      </w:r>
                      <w:r w:rsidR="00BE4EE8">
                        <w:rPr>
                          <w:rFonts w:ascii="Arial Narrow" w:hAnsi="Arial Narrow"/>
                          <w:b/>
                          <w:sz w:val="40"/>
                          <w:szCs w:val="40"/>
                        </w:rPr>
                        <w:t xml:space="preserve"> </w:t>
                      </w:r>
                      <w:r>
                        <w:rPr>
                          <w:rFonts w:ascii="Arial Narrow" w:hAnsi="Arial Narrow"/>
                          <w:b/>
                          <w:sz w:val="40"/>
                          <w:szCs w:val="40"/>
                        </w:rPr>
                        <w:t>POWER</w:t>
                      </w:r>
                      <w:r w:rsidRPr="005B563D">
                        <w:rPr>
                          <w:rFonts w:ascii="Arial Narrow" w:hAnsi="Arial Narrow"/>
                          <w:b/>
                          <w:sz w:val="40"/>
                          <w:szCs w:val="40"/>
                        </w:rPr>
                        <w:t xml:space="preserve"> PLANT IN GUINEA-BISSAU</w:t>
                      </w:r>
                    </w:p>
                  </w:txbxContent>
                </v:textbox>
                <w10:wrap anchorx="margin"/>
              </v:shape>
            </w:pict>
          </mc:Fallback>
        </mc:AlternateContent>
      </w:r>
    </w:p>
    <w:p w14:paraId="70294C22" w14:textId="77777777" w:rsidR="00FD2F78" w:rsidRPr="003A093F" w:rsidRDefault="00FD2F78" w:rsidP="009E2DEE">
      <w:pPr>
        <w:spacing w:line="360" w:lineRule="auto"/>
        <w:jc w:val="both"/>
        <w:rPr>
          <w:rFonts w:ascii="Arial Narrow" w:hAnsi="Arial Narrow"/>
          <w:sz w:val="24"/>
          <w:szCs w:val="24"/>
        </w:rPr>
      </w:pPr>
    </w:p>
    <w:p w14:paraId="7B5ABA52" w14:textId="77777777" w:rsidR="00FD2F78" w:rsidRPr="003A093F" w:rsidRDefault="00FD2F78" w:rsidP="009E2DEE">
      <w:pPr>
        <w:spacing w:line="360" w:lineRule="auto"/>
        <w:jc w:val="both"/>
        <w:rPr>
          <w:rFonts w:ascii="Arial Narrow" w:hAnsi="Arial Narrow"/>
          <w:sz w:val="24"/>
          <w:szCs w:val="24"/>
        </w:rPr>
      </w:pPr>
    </w:p>
    <w:p w14:paraId="62AAD34C" w14:textId="77777777" w:rsidR="00FD2F78" w:rsidRPr="003A093F" w:rsidRDefault="00FD2F78" w:rsidP="009E2DEE">
      <w:pPr>
        <w:spacing w:line="360" w:lineRule="auto"/>
        <w:jc w:val="both"/>
        <w:rPr>
          <w:rFonts w:ascii="Arial Narrow" w:hAnsi="Arial Narrow"/>
          <w:sz w:val="24"/>
          <w:szCs w:val="24"/>
        </w:rPr>
      </w:pPr>
    </w:p>
    <w:p w14:paraId="4E790005" w14:textId="77777777" w:rsidR="005B563D" w:rsidRPr="003A093F" w:rsidRDefault="005B563D" w:rsidP="009E2DEE">
      <w:pPr>
        <w:spacing w:line="360" w:lineRule="auto"/>
        <w:jc w:val="both"/>
        <w:rPr>
          <w:rFonts w:ascii="Arial Narrow" w:hAnsi="Arial Narrow"/>
          <w:sz w:val="24"/>
          <w:szCs w:val="24"/>
        </w:rPr>
      </w:pPr>
    </w:p>
    <w:p w14:paraId="1302B1DC" w14:textId="77777777" w:rsidR="005B563D" w:rsidRPr="003A093F" w:rsidRDefault="005B563D" w:rsidP="009E2DEE">
      <w:pPr>
        <w:spacing w:line="360" w:lineRule="auto"/>
        <w:jc w:val="both"/>
        <w:rPr>
          <w:rFonts w:ascii="Arial Narrow" w:hAnsi="Arial Narrow"/>
          <w:b/>
          <w:sz w:val="24"/>
          <w:szCs w:val="24"/>
        </w:rPr>
      </w:pPr>
    </w:p>
    <w:p w14:paraId="696E09EE" w14:textId="77777777" w:rsidR="00FD2F78" w:rsidRPr="003A093F" w:rsidRDefault="00FD2F78" w:rsidP="009E2DEE">
      <w:pPr>
        <w:spacing w:line="360" w:lineRule="auto"/>
        <w:jc w:val="both"/>
        <w:rPr>
          <w:rFonts w:ascii="Arial Narrow" w:hAnsi="Arial Narrow"/>
          <w:sz w:val="24"/>
          <w:szCs w:val="24"/>
        </w:rPr>
      </w:pPr>
      <w:r w:rsidRPr="003A093F">
        <w:rPr>
          <w:rFonts w:ascii="Arial Narrow" w:hAnsi="Arial Narrow"/>
          <w:b/>
          <w:sz w:val="24"/>
          <w:szCs w:val="24"/>
        </w:rPr>
        <w:t>Funding:</w:t>
      </w:r>
      <w:r w:rsidRPr="003A093F">
        <w:rPr>
          <w:rFonts w:ascii="Arial Narrow" w:hAnsi="Arial Narrow"/>
          <w:sz w:val="24"/>
          <w:szCs w:val="24"/>
        </w:rPr>
        <w:t xml:space="preserve"> Global Environment Facility (GEF) &amp; United Nations Industrial Development Organization (UNIDO)</w:t>
      </w:r>
    </w:p>
    <w:p w14:paraId="1566A282" w14:textId="77777777" w:rsidR="00A954BD" w:rsidRDefault="00A954BD" w:rsidP="009E2DEE">
      <w:pPr>
        <w:spacing w:line="360" w:lineRule="auto"/>
        <w:jc w:val="both"/>
        <w:rPr>
          <w:rFonts w:ascii="Arial Narrow" w:hAnsi="Arial Narrow"/>
          <w:sz w:val="24"/>
          <w:szCs w:val="24"/>
        </w:rPr>
      </w:pPr>
    </w:p>
    <w:p w14:paraId="1B89B830" w14:textId="399939FA" w:rsidR="002547C5" w:rsidRPr="003A093F" w:rsidRDefault="00FD2F78" w:rsidP="009E2DEE">
      <w:pPr>
        <w:spacing w:line="360" w:lineRule="auto"/>
        <w:jc w:val="both"/>
        <w:rPr>
          <w:rFonts w:ascii="Arial Narrow" w:hAnsi="Arial Narrow"/>
          <w:b/>
          <w:sz w:val="24"/>
          <w:szCs w:val="24"/>
        </w:rPr>
      </w:pPr>
      <w:r w:rsidRPr="003A093F">
        <w:rPr>
          <w:rFonts w:ascii="Arial Narrow" w:hAnsi="Arial Narrow"/>
          <w:sz w:val="24"/>
          <w:szCs w:val="24"/>
        </w:rPr>
        <w:t>Contracting Authority:</w:t>
      </w:r>
      <w:r w:rsidR="00A954BD">
        <w:rPr>
          <w:rFonts w:ascii="Arial Narrow" w:hAnsi="Arial Narrow"/>
          <w:sz w:val="24"/>
          <w:szCs w:val="24"/>
        </w:rPr>
        <w:t xml:space="preserve">   </w:t>
      </w:r>
      <w:r w:rsidR="004034B5" w:rsidRPr="00963280">
        <w:rPr>
          <w:rFonts w:ascii="Arial Narrow" w:hAnsi="Arial Narrow"/>
          <w:b/>
          <w:sz w:val="24"/>
          <w:szCs w:val="24"/>
        </w:rPr>
        <w:t>KYA-ENERGY GROUP</w:t>
      </w:r>
    </w:p>
    <w:p w14:paraId="0D6BC802" w14:textId="2248589C" w:rsidR="00FD2F78" w:rsidRPr="003A093F" w:rsidRDefault="00963280" w:rsidP="009E2DEE">
      <w:pPr>
        <w:spacing w:line="360" w:lineRule="auto"/>
        <w:jc w:val="both"/>
        <w:rPr>
          <w:rFonts w:ascii="Arial Narrow" w:hAnsi="Arial Narrow"/>
          <w:sz w:val="24"/>
          <w:szCs w:val="24"/>
        </w:rPr>
      </w:pPr>
      <w:r w:rsidRPr="003A093F">
        <w:rPr>
          <w:rFonts w:ascii="Arial Narrow" w:hAnsi="Arial Narrow"/>
          <w:bCs/>
          <w:noProof/>
          <w:sz w:val="24"/>
          <w:szCs w:val="24"/>
        </w:rPr>
        <mc:AlternateContent>
          <mc:Choice Requires="wps">
            <w:drawing>
              <wp:anchor distT="0" distB="0" distL="114300" distR="114300" simplePos="0" relativeHeight="251692032" behindDoc="0" locked="0" layoutInCell="1" allowOverlap="1" wp14:anchorId="47B321ED" wp14:editId="28B6EAF0">
                <wp:simplePos x="0" y="0"/>
                <wp:positionH relativeFrom="column">
                  <wp:posOffset>-327546</wp:posOffset>
                </wp:positionH>
                <wp:positionV relativeFrom="paragraph">
                  <wp:posOffset>242068</wp:posOffset>
                </wp:positionV>
                <wp:extent cx="6552354" cy="1185334"/>
                <wp:effectExtent l="0" t="0" r="1270" b="0"/>
                <wp:wrapNone/>
                <wp:docPr id="37" name="Zone de texte 37"/>
                <wp:cNvGraphicFramePr/>
                <a:graphic xmlns:a="http://schemas.openxmlformats.org/drawingml/2006/main">
                  <a:graphicData uri="http://schemas.microsoft.com/office/word/2010/wordprocessingShape">
                    <wps:wsp>
                      <wps:cNvSpPr txBox="1"/>
                      <wps:spPr>
                        <a:xfrm>
                          <a:off x="0" y="0"/>
                          <a:ext cx="6552354" cy="1185334"/>
                        </a:xfrm>
                        <a:prstGeom prst="rect">
                          <a:avLst/>
                        </a:prstGeom>
                        <a:solidFill>
                          <a:schemeClr val="lt1"/>
                        </a:solidFill>
                        <a:ln w="6350">
                          <a:noFill/>
                        </a:ln>
                      </wps:spPr>
                      <wps:txbx>
                        <w:txbxContent>
                          <w:p w14:paraId="0B342C0B" w14:textId="4F7A954A" w:rsidR="00A35D51" w:rsidRDefault="00A35D51" w:rsidP="00963280">
                            <w:r>
                              <w:rPr>
                                <w:noProof/>
                              </w:rPr>
                              <w:drawing>
                                <wp:inline distT="0" distB="0" distL="0" distR="0" wp14:anchorId="33E4214E" wp14:editId="51DE7498">
                                  <wp:extent cx="846618" cy="1008000"/>
                                  <wp:effectExtent l="0" t="0" r="0" b="1905"/>
                                  <wp:docPr id="135" name="Imag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6618" cy="1008000"/>
                                          </a:xfrm>
                                          <a:prstGeom prst="rect">
                                            <a:avLst/>
                                          </a:prstGeom>
                                          <a:noFill/>
                                          <a:ln>
                                            <a:noFill/>
                                          </a:ln>
                                        </pic:spPr>
                                      </pic:pic>
                                    </a:graphicData>
                                  </a:graphic>
                                </wp:inline>
                              </w:drawing>
                            </w:r>
                            <w:r>
                              <w:t xml:space="preserve">                                                                                                                                    </w:t>
                            </w:r>
                            <w:r>
                              <w:rPr>
                                <w:noProof/>
                              </w:rPr>
                              <w:drawing>
                                <wp:inline distT="0" distB="0" distL="0" distR="0" wp14:anchorId="5E2BBB17" wp14:editId="4EB55352">
                                  <wp:extent cx="1252670" cy="1044000"/>
                                  <wp:effectExtent l="0" t="0" r="5080" b="3810"/>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2670" cy="1044000"/>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321ED" id="Zone de texte 37" o:spid="_x0000_s1027" type="#_x0000_t202" style="position:absolute;left:0;text-align:left;margin-left:-25.8pt;margin-top:19.05pt;width:515.95pt;height:93.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" fillcolor="white [3201]" stroked="f" strokeweight=".5pt">
                <v:textbox>
                  <w:txbxContent>
                    <w:p w14:paraId="0B342C0B" w14:textId="4F7A954A" w:rsidR="00A35D51" w:rsidRDefault="00A35D51" w:rsidP="00963280">
                      <w:r>
                        <w:rPr>
                          <w:noProof/>
                        </w:rPr>
                        <w:drawing>
                          <wp:inline distT="0" distB="0" distL="0" distR="0" wp14:anchorId="33E4214E" wp14:editId="51DE7498">
                            <wp:extent cx="846618" cy="1008000"/>
                            <wp:effectExtent l="0" t="0" r="0" b="1905"/>
                            <wp:docPr id="135" name="Imag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6618" cy="1008000"/>
                                    </a:xfrm>
                                    <a:prstGeom prst="rect">
                                      <a:avLst/>
                                    </a:prstGeom>
                                    <a:noFill/>
                                    <a:ln>
                                      <a:noFill/>
                                    </a:ln>
                                  </pic:spPr>
                                </pic:pic>
                              </a:graphicData>
                            </a:graphic>
                          </wp:inline>
                        </w:drawing>
                      </w:r>
                      <w:r>
                        <w:t xml:space="preserve">                                                                                                                                    </w:t>
                      </w:r>
                      <w:r>
                        <w:rPr>
                          <w:noProof/>
                        </w:rPr>
                        <w:drawing>
                          <wp:inline distT="0" distB="0" distL="0" distR="0" wp14:anchorId="5E2BBB17" wp14:editId="4EB55352">
                            <wp:extent cx="1252670" cy="1044000"/>
                            <wp:effectExtent l="0" t="0" r="5080" b="3810"/>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2670" cy="1044000"/>
                                    </a:xfrm>
                                    <a:prstGeom prst="rect">
                                      <a:avLst/>
                                    </a:prstGeom>
                                    <a:noFill/>
                                    <a:ln>
                                      <a:noFill/>
                                    </a:ln>
                                  </pic:spPr>
                                </pic:pic>
                              </a:graphicData>
                            </a:graphic>
                          </wp:inline>
                        </w:drawing>
                      </w:r>
                      <w:r>
                        <w:t xml:space="preserve"> </w:t>
                      </w:r>
                    </w:p>
                  </w:txbxContent>
                </v:textbox>
              </v:shape>
            </w:pict>
          </mc:Fallback>
        </mc:AlternateContent>
      </w:r>
    </w:p>
    <w:p w14:paraId="7AE49B89" w14:textId="77777777" w:rsidR="00FD2F78" w:rsidRPr="003A093F" w:rsidRDefault="00FD2F78" w:rsidP="009E2DEE">
      <w:pPr>
        <w:spacing w:line="360" w:lineRule="auto"/>
        <w:jc w:val="both"/>
        <w:rPr>
          <w:rFonts w:ascii="Arial Narrow" w:hAnsi="Arial Narrow"/>
          <w:sz w:val="24"/>
          <w:szCs w:val="24"/>
        </w:rPr>
      </w:pPr>
    </w:p>
    <w:p w14:paraId="2F2FDA6B" w14:textId="77777777" w:rsidR="00FD2F78" w:rsidRPr="003A093F" w:rsidRDefault="00FD2F78" w:rsidP="009E2DEE">
      <w:pPr>
        <w:spacing w:line="360" w:lineRule="auto"/>
        <w:jc w:val="both"/>
        <w:rPr>
          <w:rFonts w:ascii="Arial Narrow" w:hAnsi="Arial Narrow"/>
          <w:sz w:val="24"/>
          <w:szCs w:val="24"/>
        </w:rPr>
      </w:pPr>
    </w:p>
    <w:p w14:paraId="1869F3AE" w14:textId="77777777" w:rsidR="00A954BD" w:rsidRDefault="00A954BD" w:rsidP="009E2DEE">
      <w:pPr>
        <w:spacing w:line="360" w:lineRule="auto"/>
        <w:jc w:val="both"/>
        <w:rPr>
          <w:rFonts w:ascii="Arial Narrow" w:hAnsi="Arial Narrow"/>
          <w:sz w:val="24"/>
          <w:szCs w:val="24"/>
        </w:rPr>
        <w:sectPr w:rsidR="00A954BD" w:rsidSect="00A954BD">
          <w:headerReference w:type="default" r:id="rId10"/>
          <w:headerReference w:type="first" r:id="rId11"/>
          <w:footerReference w:type="first" r:id="rId12"/>
          <w:pgSz w:w="11906" w:h="16838"/>
          <w:pgMar w:top="1417" w:right="1417" w:bottom="1417" w:left="1417"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pPr>
    </w:p>
    <w:p w14:paraId="59DB1A41" w14:textId="47A17749" w:rsidR="00FD2F78" w:rsidRPr="003A093F" w:rsidRDefault="00FD2F78" w:rsidP="009E2DEE">
      <w:pPr>
        <w:spacing w:line="360" w:lineRule="auto"/>
        <w:jc w:val="both"/>
        <w:rPr>
          <w:rFonts w:ascii="Arial Narrow" w:hAnsi="Arial Narrow"/>
          <w:sz w:val="24"/>
          <w:szCs w:val="24"/>
        </w:rPr>
      </w:pPr>
    </w:p>
    <w:p w14:paraId="0346C9AF" w14:textId="77777777" w:rsidR="00FD2F78" w:rsidRPr="003A093F" w:rsidRDefault="00FD2F78" w:rsidP="009E2DEE">
      <w:pPr>
        <w:spacing w:line="360" w:lineRule="auto"/>
        <w:jc w:val="both"/>
        <w:rPr>
          <w:rFonts w:ascii="Arial Narrow" w:hAnsi="Arial Narrow"/>
          <w:sz w:val="24"/>
          <w:szCs w:val="24"/>
        </w:rPr>
      </w:pPr>
    </w:p>
    <w:p w14:paraId="4DB40229" w14:textId="4BABA8B2" w:rsidR="00FD2F78" w:rsidRPr="00F16D61" w:rsidRDefault="00FD2F78" w:rsidP="00A954BD">
      <w:pPr>
        <w:spacing w:line="360" w:lineRule="auto"/>
        <w:jc w:val="center"/>
        <w:rPr>
          <w:rFonts w:ascii="Arial Narrow" w:hAnsi="Arial Narrow"/>
          <w:b/>
          <w:sz w:val="32"/>
          <w:szCs w:val="32"/>
        </w:rPr>
      </w:pPr>
      <w:r w:rsidRPr="00F16D61">
        <w:rPr>
          <w:rFonts w:ascii="Arial Narrow" w:hAnsi="Arial Narrow"/>
          <w:b/>
          <w:sz w:val="32"/>
          <w:szCs w:val="32"/>
        </w:rPr>
        <w:t>Invitation to Tender (ITT)</w:t>
      </w:r>
    </w:p>
    <w:p w14:paraId="0DC3B298" w14:textId="77777777" w:rsidR="00FD2F78" w:rsidRPr="003A093F" w:rsidRDefault="00FD2F78" w:rsidP="00A954BD">
      <w:pPr>
        <w:spacing w:line="360" w:lineRule="auto"/>
        <w:jc w:val="center"/>
        <w:rPr>
          <w:rFonts w:ascii="Arial Narrow" w:hAnsi="Arial Narrow"/>
          <w:sz w:val="24"/>
          <w:szCs w:val="24"/>
        </w:rPr>
      </w:pPr>
    </w:p>
    <w:p w14:paraId="27A73794" w14:textId="00016E7F" w:rsidR="00FD2F78" w:rsidRPr="003A093F" w:rsidRDefault="00F16D61" w:rsidP="00A954BD">
      <w:pPr>
        <w:spacing w:line="360" w:lineRule="auto"/>
        <w:jc w:val="center"/>
        <w:rPr>
          <w:rFonts w:ascii="Arial Narrow" w:hAnsi="Arial Narrow"/>
          <w:b/>
          <w:sz w:val="24"/>
          <w:szCs w:val="24"/>
        </w:rPr>
      </w:pPr>
      <w:r>
        <w:rPr>
          <w:rFonts w:ascii="Arial Narrow" w:hAnsi="Arial Narrow"/>
          <w:b/>
          <w:sz w:val="24"/>
          <w:szCs w:val="24"/>
        </w:rPr>
        <w:t>ECREEE</w:t>
      </w:r>
    </w:p>
    <w:p w14:paraId="550BF1BF" w14:textId="28451415" w:rsidR="00FD2F78" w:rsidRPr="003A093F" w:rsidRDefault="00B26D5C" w:rsidP="00A954BD">
      <w:pPr>
        <w:spacing w:line="360" w:lineRule="auto"/>
        <w:jc w:val="center"/>
        <w:rPr>
          <w:rFonts w:ascii="Arial Narrow" w:hAnsi="Arial Narrow"/>
          <w:b/>
          <w:sz w:val="24"/>
          <w:szCs w:val="24"/>
        </w:rPr>
      </w:pPr>
      <w:r w:rsidRPr="003A093F">
        <w:rPr>
          <w:rFonts w:ascii="Arial Narrow" w:hAnsi="Arial Narrow"/>
          <w:b/>
          <w:sz w:val="24"/>
          <w:szCs w:val="24"/>
        </w:rPr>
        <w:t>Open Tender Notice N°</w:t>
      </w:r>
      <w:r w:rsidR="00FD2F78" w:rsidRPr="003A093F">
        <w:rPr>
          <w:rFonts w:ascii="Arial Narrow" w:hAnsi="Arial Narrow"/>
          <w:b/>
          <w:sz w:val="24"/>
          <w:szCs w:val="24"/>
        </w:rPr>
        <w:t>:001/ECREEE</w:t>
      </w:r>
      <w:r w:rsidR="008C6E46">
        <w:rPr>
          <w:rFonts w:ascii="Arial Narrow" w:hAnsi="Arial Narrow"/>
          <w:b/>
          <w:sz w:val="24"/>
          <w:szCs w:val="24"/>
        </w:rPr>
        <w:t>-</w:t>
      </w:r>
      <w:r w:rsidR="003E303E">
        <w:rPr>
          <w:rFonts w:ascii="Arial Narrow" w:hAnsi="Arial Narrow"/>
          <w:b/>
          <w:sz w:val="24"/>
          <w:szCs w:val="24"/>
        </w:rPr>
        <w:t xml:space="preserve"> </w:t>
      </w:r>
      <w:r w:rsidR="008C6E46">
        <w:rPr>
          <w:rFonts w:ascii="Arial Narrow" w:hAnsi="Arial Narrow"/>
          <w:b/>
          <w:sz w:val="24"/>
          <w:szCs w:val="24"/>
        </w:rPr>
        <w:t>GB</w:t>
      </w:r>
    </w:p>
    <w:p w14:paraId="46460314" w14:textId="16480428" w:rsidR="00FD2F78" w:rsidRPr="003A093F" w:rsidRDefault="00FD2F78" w:rsidP="00A954BD">
      <w:pPr>
        <w:spacing w:line="360" w:lineRule="auto"/>
        <w:jc w:val="center"/>
        <w:rPr>
          <w:rFonts w:ascii="Arial Narrow" w:hAnsi="Arial Narrow"/>
          <w:b/>
          <w:sz w:val="24"/>
          <w:szCs w:val="24"/>
        </w:rPr>
      </w:pPr>
      <w:r w:rsidRPr="003A093F">
        <w:rPr>
          <w:rFonts w:ascii="Arial Narrow" w:hAnsi="Arial Narrow"/>
          <w:b/>
          <w:sz w:val="24"/>
          <w:szCs w:val="24"/>
        </w:rPr>
        <w:t>Supply and installation of equipment for the rehabilitation of the Bambadinca mini</w:t>
      </w:r>
      <w:r w:rsidR="00E84CC4" w:rsidRPr="003A093F">
        <w:rPr>
          <w:rFonts w:ascii="Arial Narrow" w:hAnsi="Arial Narrow"/>
          <w:b/>
          <w:sz w:val="24"/>
          <w:szCs w:val="24"/>
        </w:rPr>
        <w:t>-grid</w:t>
      </w:r>
      <w:r w:rsidRPr="003A093F">
        <w:rPr>
          <w:rFonts w:ascii="Arial Narrow" w:hAnsi="Arial Narrow"/>
          <w:b/>
          <w:sz w:val="24"/>
          <w:szCs w:val="24"/>
        </w:rPr>
        <w:t xml:space="preserve"> power plant in Guinea-Bissau</w:t>
      </w:r>
    </w:p>
    <w:p w14:paraId="06F0F62D" w14:textId="77777777" w:rsidR="00FD2F78" w:rsidRPr="003A093F" w:rsidRDefault="00FD2F78" w:rsidP="009E2DEE">
      <w:pPr>
        <w:spacing w:line="360" w:lineRule="auto"/>
        <w:jc w:val="both"/>
        <w:rPr>
          <w:rFonts w:ascii="Arial Narrow" w:hAnsi="Arial Narrow"/>
          <w:sz w:val="24"/>
          <w:szCs w:val="24"/>
        </w:rPr>
      </w:pPr>
    </w:p>
    <w:p w14:paraId="6520E301" w14:textId="676700B4" w:rsidR="00FD2F78" w:rsidRPr="003A093F" w:rsidRDefault="00FD2F78" w:rsidP="009E2DEE">
      <w:pPr>
        <w:pStyle w:val="ListParagraph"/>
        <w:numPr>
          <w:ilvl w:val="0"/>
          <w:numId w:val="35"/>
        </w:numPr>
        <w:tabs>
          <w:tab w:val="left" w:pos="284"/>
        </w:tabs>
        <w:rPr>
          <w:sz w:val="24"/>
          <w:szCs w:val="24"/>
        </w:rPr>
      </w:pPr>
      <w:r w:rsidRPr="003A093F">
        <w:rPr>
          <w:sz w:val="24"/>
          <w:szCs w:val="24"/>
          <w:u w:val="single"/>
        </w:rPr>
        <w:t xml:space="preserve">Background and </w:t>
      </w:r>
      <w:r w:rsidR="00E44E4A" w:rsidRPr="003A093F">
        <w:rPr>
          <w:sz w:val="24"/>
          <w:szCs w:val="24"/>
          <w:u w:val="single"/>
        </w:rPr>
        <w:t>objectives:</w:t>
      </w:r>
      <w:r w:rsidRPr="003A093F">
        <w:rPr>
          <w:sz w:val="24"/>
          <w:szCs w:val="24"/>
        </w:rPr>
        <w:t xml:space="preserve">  </w:t>
      </w:r>
    </w:p>
    <w:p w14:paraId="39B18238" w14:textId="77777777" w:rsidR="00FD2F78" w:rsidRPr="003A093F" w:rsidRDefault="00FD2F78" w:rsidP="009E2DEE">
      <w:pPr>
        <w:spacing w:line="360" w:lineRule="auto"/>
        <w:ind w:left="709"/>
        <w:jc w:val="both"/>
        <w:rPr>
          <w:rFonts w:ascii="Arial Narrow" w:hAnsi="Arial Narrow"/>
          <w:sz w:val="24"/>
          <w:szCs w:val="24"/>
        </w:rPr>
      </w:pPr>
      <w:r w:rsidRPr="003A093F">
        <w:rPr>
          <w:rFonts w:ascii="Arial Narrow" w:hAnsi="Arial Narrow"/>
          <w:sz w:val="24"/>
          <w:szCs w:val="24"/>
        </w:rPr>
        <w:t>The GEF project (ID 5331) "Promotion of Investments in Small and Medium Capacity Renewable Energy Technologies in the Power Sector in Guinea-Bissau" is executed by the United Nations Industrial Development Organization (UNIDO) in close partnership with the Ministry of National Resources and Energy of Guinea-Bissau, the ECOWAS Center for Renewable Energy and Energy Efficiency (CEREEC) and the Small Islands Organization for Sustainable Energy and Resilience (SIDS DOCK).</w:t>
      </w:r>
    </w:p>
    <w:p w14:paraId="5E41E868" w14:textId="473BCCC8" w:rsidR="004154EA" w:rsidRPr="003A093F" w:rsidRDefault="00FD2F78" w:rsidP="009E2DEE">
      <w:pPr>
        <w:spacing w:line="360" w:lineRule="auto"/>
        <w:ind w:left="709"/>
        <w:jc w:val="both"/>
        <w:rPr>
          <w:rFonts w:ascii="Arial Narrow" w:hAnsi="Arial Narrow"/>
          <w:sz w:val="24"/>
          <w:szCs w:val="24"/>
        </w:rPr>
      </w:pPr>
      <w:r w:rsidRPr="003A093F">
        <w:rPr>
          <w:rFonts w:ascii="Arial Narrow" w:hAnsi="Arial Narrow"/>
          <w:sz w:val="24"/>
          <w:szCs w:val="24"/>
        </w:rPr>
        <w:t>One of the components of this project is related to innovative medium-sized photovoltaic mini-grids,</w:t>
      </w:r>
      <w:r w:rsidR="004154EA" w:rsidRPr="003A093F">
        <w:rPr>
          <w:rFonts w:ascii="Arial Narrow" w:hAnsi="Arial Narrow"/>
          <w:sz w:val="24"/>
          <w:szCs w:val="24"/>
        </w:rPr>
        <w:t xml:space="preserve"> </w:t>
      </w:r>
      <w:r w:rsidRPr="003A093F">
        <w:rPr>
          <w:rFonts w:ascii="Arial Narrow" w:hAnsi="Arial Narrow"/>
          <w:sz w:val="24"/>
          <w:szCs w:val="24"/>
        </w:rPr>
        <w:t>hybrids for rural electrification and productive uses, including the Bambadinca mini-grid (312 kWp) in Guinea-Bissau, which is the subject of this Request for Proposal for its rehabilitation.</w:t>
      </w:r>
    </w:p>
    <w:p w14:paraId="30733D6C" w14:textId="4DBDE0B6" w:rsidR="00FD2F78" w:rsidRPr="003A093F" w:rsidRDefault="00FD2F78" w:rsidP="009E2DEE">
      <w:pPr>
        <w:pStyle w:val="ListParagraph"/>
        <w:numPr>
          <w:ilvl w:val="0"/>
          <w:numId w:val="35"/>
        </w:numPr>
        <w:rPr>
          <w:sz w:val="24"/>
          <w:szCs w:val="24"/>
        </w:rPr>
      </w:pPr>
      <w:r w:rsidRPr="003A093F">
        <w:rPr>
          <w:sz w:val="24"/>
          <w:szCs w:val="24"/>
        </w:rPr>
        <w:t>Within the framework of the implementation of this project for the rehabilitation of the Bambadinca mini power plant (312 kWp) in Guinea-Bissau, a delegated project management agreement has been signed between KYA-Energy Group and the ECOWAS Centre for Renewable Energy and Energy Efficiency (ECREE).</w:t>
      </w:r>
    </w:p>
    <w:p w14:paraId="50083778" w14:textId="6C156FFA" w:rsidR="00FD2F78" w:rsidRDefault="00FD2F78" w:rsidP="009E2DEE">
      <w:pPr>
        <w:pStyle w:val="ListParagraph"/>
        <w:numPr>
          <w:ilvl w:val="0"/>
          <w:numId w:val="35"/>
        </w:numPr>
        <w:tabs>
          <w:tab w:val="left" w:pos="284"/>
        </w:tabs>
        <w:rPr>
          <w:sz w:val="24"/>
          <w:szCs w:val="24"/>
        </w:rPr>
      </w:pPr>
      <w:r w:rsidRPr="003A093F">
        <w:rPr>
          <w:sz w:val="24"/>
          <w:szCs w:val="24"/>
        </w:rPr>
        <w:t xml:space="preserve">To this end, KYA-Energy Group, </w:t>
      </w:r>
      <w:r w:rsidR="008A61F2">
        <w:rPr>
          <w:sz w:val="24"/>
          <w:szCs w:val="24"/>
        </w:rPr>
        <w:t xml:space="preserve">together with </w:t>
      </w:r>
      <w:r w:rsidRPr="003A093F">
        <w:rPr>
          <w:sz w:val="24"/>
          <w:szCs w:val="24"/>
        </w:rPr>
        <w:t>the ECOWAS Centre for Renewable Energy and Energy Efficiency (</w:t>
      </w:r>
      <w:r w:rsidR="00E84CC4" w:rsidRPr="003A093F">
        <w:rPr>
          <w:sz w:val="24"/>
          <w:szCs w:val="24"/>
        </w:rPr>
        <w:t>ECREEE</w:t>
      </w:r>
      <w:r w:rsidRPr="003A093F">
        <w:rPr>
          <w:sz w:val="24"/>
          <w:szCs w:val="24"/>
        </w:rPr>
        <w:t xml:space="preserve">), hereby invites all interested operators to submit their bids in a sealed envelope for the supply of equipment and refurbishment of the Bambadinca mini power plant in Guinea-Bissau. </w:t>
      </w:r>
    </w:p>
    <w:p w14:paraId="584EE38C" w14:textId="556A1393" w:rsidR="00A954BD" w:rsidRDefault="00A954BD" w:rsidP="00A954BD">
      <w:pPr>
        <w:tabs>
          <w:tab w:val="left" w:pos="284"/>
        </w:tabs>
        <w:rPr>
          <w:sz w:val="24"/>
          <w:szCs w:val="24"/>
        </w:rPr>
      </w:pPr>
    </w:p>
    <w:p w14:paraId="617DDCEB" w14:textId="77777777" w:rsidR="00A26A5E" w:rsidRDefault="00A26A5E" w:rsidP="00A954BD">
      <w:pPr>
        <w:tabs>
          <w:tab w:val="left" w:pos="284"/>
        </w:tabs>
        <w:rPr>
          <w:sz w:val="24"/>
          <w:szCs w:val="24"/>
        </w:rPr>
      </w:pPr>
    </w:p>
    <w:p w14:paraId="702429D6" w14:textId="3665F4FF" w:rsidR="00A954BD" w:rsidRDefault="00A954BD" w:rsidP="00A954BD">
      <w:pPr>
        <w:tabs>
          <w:tab w:val="left" w:pos="284"/>
        </w:tabs>
        <w:rPr>
          <w:sz w:val="24"/>
          <w:szCs w:val="24"/>
        </w:rPr>
      </w:pPr>
    </w:p>
    <w:p w14:paraId="0074B707" w14:textId="77777777" w:rsidR="00A954BD" w:rsidRPr="00A954BD" w:rsidRDefault="00A954BD" w:rsidP="00A954BD">
      <w:pPr>
        <w:tabs>
          <w:tab w:val="left" w:pos="284"/>
        </w:tabs>
        <w:rPr>
          <w:sz w:val="24"/>
          <w:szCs w:val="24"/>
        </w:rPr>
      </w:pPr>
    </w:p>
    <w:p w14:paraId="6644CB43" w14:textId="2CC2E3FE" w:rsidR="00FD2F78" w:rsidRPr="003A093F" w:rsidRDefault="00FD2F78" w:rsidP="009E2DEE">
      <w:pPr>
        <w:pStyle w:val="ListParagraph"/>
        <w:numPr>
          <w:ilvl w:val="0"/>
          <w:numId w:val="35"/>
        </w:numPr>
        <w:rPr>
          <w:sz w:val="24"/>
          <w:szCs w:val="24"/>
        </w:rPr>
      </w:pPr>
      <w:r w:rsidRPr="003A093F">
        <w:rPr>
          <w:sz w:val="24"/>
          <w:szCs w:val="24"/>
        </w:rPr>
        <w:t>The procurement will be conducted by Open Tender, in accordance with the internal procedures of ECREE</w:t>
      </w:r>
      <w:r w:rsidR="00E84CC4" w:rsidRPr="003A093F">
        <w:rPr>
          <w:sz w:val="24"/>
          <w:szCs w:val="24"/>
        </w:rPr>
        <w:t>E</w:t>
      </w:r>
      <w:r w:rsidRPr="003A093F">
        <w:rPr>
          <w:sz w:val="24"/>
          <w:szCs w:val="24"/>
        </w:rPr>
        <w:t>.</w:t>
      </w:r>
    </w:p>
    <w:p w14:paraId="326A1C5C" w14:textId="1532452C" w:rsidR="003C07E7" w:rsidRPr="003A093F" w:rsidRDefault="001061A8" w:rsidP="00EB7332">
      <w:pPr>
        <w:spacing w:line="360" w:lineRule="auto"/>
        <w:ind w:left="851" w:hanging="993"/>
        <w:jc w:val="both"/>
        <w:rPr>
          <w:rFonts w:ascii="Arial Narrow" w:hAnsi="Arial Narrow"/>
          <w:b/>
          <w:sz w:val="24"/>
          <w:szCs w:val="24"/>
        </w:rPr>
      </w:pPr>
      <w:r w:rsidRPr="003A093F">
        <w:rPr>
          <w:rFonts w:ascii="Arial Narrow" w:hAnsi="Arial Narrow"/>
          <w:sz w:val="24"/>
          <w:szCs w:val="24"/>
        </w:rPr>
        <w:t xml:space="preserve">       </w:t>
      </w:r>
      <w:r w:rsidR="00EB7332">
        <w:rPr>
          <w:rFonts w:ascii="Arial Narrow" w:hAnsi="Arial Narrow"/>
          <w:sz w:val="24"/>
          <w:szCs w:val="24"/>
        </w:rPr>
        <w:t xml:space="preserve">          </w:t>
      </w:r>
      <w:r w:rsidRPr="003A093F">
        <w:rPr>
          <w:rFonts w:ascii="Arial Narrow" w:hAnsi="Arial Narrow"/>
          <w:sz w:val="24"/>
          <w:szCs w:val="24"/>
        </w:rPr>
        <w:t>The tender dossier can be obtained at the following address</w:t>
      </w:r>
      <w:r w:rsidR="00B45FF1">
        <w:rPr>
          <w:rFonts w:ascii="Arial Narrow" w:hAnsi="Arial Narrow"/>
          <w:sz w:val="24"/>
          <w:szCs w:val="24"/>
        </w:rPr>
        <w:t xml:space="preserve"> </w:t>
      </w:r>
      <w:r w:rsidR="00B45FF1" w:rsidRPr="00F163DB">
        <w:rPr>
          <w:rFonts w:ascii="Arial Narrow" w:hAnsi="Arial Narrow"/>
          <w:sz w:val="24"/>
          <w:szCs w:val="24"/>
          <w:highlight w:val="yellow"/>
        </w:rPr>
        <w:t xml:space="preserve">from </w:t>
      </w:r>
      <w:r w:rsidR="00075486">
        <w:rPr>
          <w:rFonts w:ascii="Arial Narrow" w:hAnsi="Arial Narrow"/>
          <w:sz w:val="24"/>
          <w:szCs w:val="24"/>
          <w:highlight w:val="yellow"/>
        </w:rPr>
        <w:t>May</w:t>
      </w:r>
      <w:r w:rsidR="00C86DFB">
        <w:rPr>
          <w:rFonts w:ascii="Arial Narrow" w:hAnsi="Arial Narrow"/>
          <w:sz w:val="24"/>
          <w:szCs w:val="24"/>
          <w:highlight w:val="yellow"/>
        </w:rPr>
        <w:t xml:space="preserve"> </w:t>
      </w:r>
      <w:r w:rsidR="00075486">
        <w:rPr>
          <w:rFonts w:ascii="Arial Narrow" w:hAnsi="Arial Narrow"/>
          <w:sz w:val="24"/>
          <w:szCs w:val="24"/>
          <w:highlight w:val="yellow"/>
        </w:rPr>
        <w:t>30</w:t>
      </w:r>
      <w:r w:rsidR="00810316">
        <w:rPr>
          <w:rFonts w:ascii="Arial Narrow" w:hAnsi="Arial Narrow"/>
          <w:sz w:val="24"/>
          <w:szCs w:val="24"/>
          <w:highlight w:val="yellow"/>
        </w:rPr>
        <w:t>,</w:t>
      </w:r>
      <w:r w:rsidR="00C86DFB">
        <w:rPr>
          <w:rFonts w:ascii="Arial Narrow" w:hAnsi="Arial Narrow"/>
          <w:sz w:val="24"/>
          <w:szCs w:val="24"/>
          <w:highlight w:val="yellow"/>
        </w:rPr>
        <w:t xml:space="preserve"> </w:t>
      </w:r>
      <w:r w:rsidR="00B45FF1" w:rsidRPr="00F163DB">
        <w:rPr>
          <w:rFonts w:ascii="Arial Narrow" w:hAnsi="Arial Narrow"/>
          <w:sz w:val="24"/>
          <w:szCs w:val="24"/>
          <w:highlight w:val="yellow"/>
        </w:rPr>
        <w:t>2022</w:t>
      </w:r>
      <w:r w:rsidR="005C0C77">
        <w:rPr>
          <w:rFonts w:ascii="Arial Narrow" w:hAnsi="Arial Narrow"/>
          <w:sz w:val="24"/>
          <w:szCs w:val="24"/>
        </w:rPr>
        <w:t xml:space="preserve"> at:</w:t>
      </w:r>
      <w:r w:rsidR="003E303E">
        <w:rPr>
          <w:rFonts w:ascii="Arial Narrow" w:hAnsi="Arial Narrow"/>
          <w:sz w:val="24"/>
          <w:szCs w:val="24"/>
        </w:rPr>
        <w:t>,</w:t>
      </w:r>
      <w:r w:rsidRPr="003A093F">
        <w:rPr>
          <w:rFonts w:ascii="Arial Narrow" w:hAnsi="Arial Narrow"/>
          <w:sz w:val="24"/>
          <w:szCs w:val="24"/>
        </w:rPr>
        <w:t xml:space="preserve">   </w:t>
      </w:r>
      <w:hyperlink r:id="rId13" w:history="1">
        <w:r w:rsidR="00CB4914" w:rsidRPr="002746A1">
          <w:rPr>
            <w:rStyle w:val="Hyperlink"/>
            <w:rFonts w:ascii="Arial Narrow" w:hAnsi="Arial Narrow"/>
            <w:sz w:val="24"/>
            <w:szCs w:val="24"/>
            <w:lang w:eastAsia="fr-FR"/>
          </w:rPr>
          <w:t>http://www.ecreee.org/fr/procurements</w:t>
        </w:r>
      </w:hyperlink>
    </w:p>
    <w:p w14:paraId="7836ACEB" w14:textId="0CB8AB14" w:rsidR="00FD2F78" w:rsidRPr="003A093F" w:rsidRDefault="00FD2F78" w:rsidP="009E2DEE">
      <w:pPr>
        <w:pStyle w:val="ListParagraph"/>
        <w:numPr>
          <w:ilvl w:val="0"/>
          <w:numId w:val="35"/>
        </w:numPr>
        <w:rPr>
          <w:sz w:val="24"/>
          <w:szCs w:val="24"/>
        </w:rPr>
      </w:pPr>
      <w:r w:rsidRPr="003A093F">
        <w:rPr>
          <w:sz w:val="24"/>
          <w:szCs w:val="24"/>
        </w:rPr>
        <w:t xml:space="preserve">Interested applicants may obtain </w:t>
      </w:r>
      <w:r w:rsidR="00F36E0F" w:rsidRPr="003A093F">
        <w:rPr>
          <w:sz w:val="24"/>
          <w:szCs w:val="24"/>
        </w:rPr>
        <w:t>clarifications</w:t>
      </w:r>
      <w:r w:rsidR="00403886" w:rsidRPr="003A093F">
        <w:rPr>
          <w:sz w:val="24"/>
          <w:szCs w:val="24"/>
        </w:rPr>
        <w:t xml:space="preserve"> </w:t>
      </w:r>
      <w:r w:rsidRPr="003A093F">
        <w:rPr>
          <w:sz w:val="24"/>
          <w:szCs w:val="24"/>
        </w:rPr>
        <w:t xml:space="preserve">from KYA-Energy Group and review the tender documents at the following address KYA-Energy Group, 08 BP 81101 AGOENYIVE, LOGOPE Tel: +228 70 45 34 81 /91 50 21 49, LOME-TOGO, E-mail: info@kya-energy.com, Copy: yves.lawson@kya-energy.com, </w:t>
      </w:r>
      <w:r w:rsidR="00E23AD9" w:rsidRPr="00E23AD9">
        <w:rPr>
          <w:sz w:val="24"/>
          <w:szCs w:val="24"/>
        </w:rPr>
        <w:t>maxime.sehou@kya-energy.com.</w:t>
      </w:r>
    </w:p>
    <w:p w14:paraId="64949C92" w14:textId="32414D1C" w:rsidR="000D3F00" w:rsidRPr="003A093F" w:rsidRDefault="000D3F00" w:rsidP="009E2DEE">
      <w:pPr>
        <w:spacing w:line="360" w:lineRule="auto"/>
        <w:jc w:val="both"/>
        <w:rPr>
          <w:rFonts w:ascii="Arial Narrow" w:hAnsi="Arial Narrow"/>
          <w:sz w:val="24"/>
          <w:szCs w:val="24"/>
        </w:rPr>
      </w:pPr>
    </w:p>
    <w:p w14:paraId="0E380B29" w14:textId="77777777" w:rsidR="00417D35" w:rsidRPr="003A093F" w:rsidRDefault="00417D35" w:rsidP="009E2DEE">
      <w:pPr>
        <w:spacing w:line="360" w:lineRule="auto"/>
        <w:jc w:val="both"/>
        <w:rPr>
          <w:rFonts w:ascii="Arial Narrow" w:hAnsi="Arial Narrow"/>
          <w:sz w:val="24"/>
          <w:szCs w:val="24"/>
        </w:rPr>
      </w:pPr>
    </w:p>
    <w:p w14:paraId="344767C7" w14:textId="77777777" w:rsidR="000D3F00" w:rsidRPr="003A093F" w:rsidRDefault="000D3F00" w:rsidP="009E2DEE">
      <w:pPr>
        <w:spacing w:line="360" w:lineRule="auto"/>
        <w:jc w:val="both"/>
        <w:rPr>
          <w:rFonts w:ascii="Arial Narrow" w:hAnsi="Arial Narrow"/>
          <w:sz w:val="24"/>
          <w:szCs w:val="24"/>
        </w:rPr>
      </w:pPr>
    </w:p>
    <w:p w14:paraId="326515DC" w14:textId="77777777" w:rsidR="000D3F00" w:rsidRPr="003A093F" w:rsidRDefault="000D3F00" w:rsidP="009E2DEE">
      <w:pPr>
        <w:spacing w:line="360" w:lineRule="auto"/>
        <w:jc w:val="both"/>
        <w:rPr>
          <w:rFonts w:ascii="Arial Narrow" w:hAnsi="Arial Narrow"/>
          <w:sz w:val="24"/>
          <w:szCs w:val="24"/>
        </w:rPr>
      </w:pPr>
    </w:p>
    <w:p w14:paraId="6B046738" w14:textId="77777777" w:rsidR="000D3F00" w:rsidRPr="003A093F" w:rsidRDefault="000D3F00" w:rsidP="009E2DEE">
      <w:pPr>
        <w:spacing w:line="360" w:lineRule="auto"/>
        <w:jc w:val="both"/>
        <w:rPr>
          <w:rFonts w:ascii="Arial Narrow" w:hAnsi="Arial Narrow"/>
          <w:sz w:val="24"/>
          <w:szCs w:val="24"/>
        </w:rPr>
      </w:pPr>
    </w:p>
    <w:p w14:paraId="22F8C86E" w14:textId="77777777" w:rsidR="000D3F00" w:rsidRPr="003A093F" w:rsidRDefault="000D3F00" w:rsidP="009E2DEE">
      <w:pPr>
        <w:spacing w:line="360" w:lineRule="auto"/>
        <w:jc w:val="both"/>
        <w:rPr>
          <w:rFonts w:ascii="Arial Narrow" w:hAnsi="Arial Narrow"/>
          <w:sz w:val="24"/>
          <w:szCs w:val="24"/>
        </w:rPr>
      </w:pPr>
    </w:p>
    <w:p w14:paraId="3D2DEBD1" w14:textId="50E747E1" w:rsidR="000D3F00" w:rsidRDefault="000D3F00" w:rsidP="009E2DEE">
      <w:pPr>
        <w:spacing w:line="360" w:lineRule="auto"/>
        <w:jc w:val="both"/>
        <w:rPr>
          <w:rFonts w:ascii="Arial Narrow" w:hAnsi="Arial Narrow"/>
          <w:sz w:val="24"/>
          <w:szCs w:val="24"/>
        </w:rPr>
      </w:pPr>
    </w:p>
    <w:p w14:paraId="53BD67BE" w14:textId="2441C5CF" w:rsidR="00900018" w:rsidRDefault="00900018" w:rsidP="009E2DEE">
      <w:pPr>
        <w:spacing w:line="360" w:lineRule="auto"/>
        <w:jc w:val="both"/>
        <w:rPr>
          <w:rFonts w:ascii="Arial Narrow" w:hAnsi="Arial Narrow"/>
          <w:sz w:val="24"/>
          <w:szCs w:val="24"/>
        </w:rPr>
      </w:pPr>
    </w:p>
    <w:p w14:paraId="0A4E4B41" w14:textId="78A9A0CD" w:rsidR="00900018" w:rsidRDefault="00900018" w:rsidP="009E2DEE">
      <w:pPr>
        <w:spacing w:line="360" w:lineRule="auto"/>
        <w:jc w:val="both"/>
        <w:rPr>
          <w:rFonts w:ascii="Arial Narrow" w:hAnsi="Arial Narrow"/>
          <w:sz w:val="24"/>
          <w:szCs w:val="24"/>
        </w:rPr>
      </w:pPr>
    </w:p>
    <w:p w14:paraId="1E8ACE6A" w14:textId="4E1D6863" w:rsidR="00900018" w:rsidRDefault="00900018" w:rsidP="009E2DEE">
      <w:pPr>
        <w:spacing w:line="360" w:lineRule="auto"/>
        <w:jc w:val="both"/>
        <w:rPr>
          <w:rFonts w:ascii="Arial Narrow" w:hAnsi="Arial Narrow"/>
          <w:sz w:val="24"/>
          <w:szCs w:val="24"/>
        </w:rPr>
      </w:pPr>
    </w:p>
    <w:p w14:paraId="593A7A6D" w14:textId="337786FC" w:rsidR="00900018" w:rsidRDefault="00900018" w:rsidP="009E2DEE">
      <w:pPr>
        <w:spacing w:line="360" w:lineRule="auto"/>
        <w:jc w:val="both"/>
        <w:rPr>
          <w:rFonts w:ascii="Arial Narrow" w:hAnsi="Arial Narrow"/>
          <w:sz w:val="24"/>
          <w:szCs w:val="24"/>
        </w:rPr>
      </w:pPr>
    </w:p>
    <w:p w14:paraId="0B822DCB" w14:textId="189E3999" w:rsidR="00900018" w:rsidRDefault="00900018" w:rsidP="009E2DEE">
      <w:pPr>
        <w:spacing w:line="360" w:lineRule="auto"/>
        <w:jc w:val="both"/>
        <w:rPr>
          <w:rFonts w:ascii="Arial Narrow" w:hAnsi="Arial Narrow"/>
          <w:sz w:val="24"/>
          <w:szCs w:val="24"/>
        </w:rPr>
      </w:pPr>
    </w:p>
    <w:p w14:paraId="091462F3" w14:textId="6E24C460" w:rsidR="00A954BD" w:rsidRDefault="00A954BD" w:rsidP="009E2DEE">
      <w:pPr>
        <w:spacing w:line="360" w:lineRule="auto"/>
        <w:jc w:val="both"/>
        <w:rPr>
          <w:rFonts w:ascii="Arial Narrow" w:hAnsi="Arial Narrow"/>
          <w:sz w:val="24"/>
          <w:szCs w:val="24"/>
        </w:rPr>
      </w:pPr>
    </w:p>
    <w:p w14:paraId="138E92FF" w14:textId="5FAA0319" w:rsidR="00A954BD" w:rsidRDefault="00A954BD" w:rsidP="009E2DEE">
      <w:pPr>
        <w:spacing w:line="360" w:lineRule="auto"/>
        <w:jc w:val="both"/>
        <w:rPr>
          <w:rFonts w:ascii="Arial Narrow" w:hAnsi="Arial Narrow"/>
          <w:sz w:val="24"/>
          <w:szCs w:val="24"/>
        </w:rPr>
      </w:pPr>
    </w:p>
    <w:p w14:paraId="1845B458" w14:textId="45245AC7" w:rsidR="00A954BD" w:rsidRDefault="00A954BD" w:rsidP="009E2DEE">
      <w:pPr>
        <w:spacing w:line="360" w:lineRule="auto"/>
        <w:jc w:val="both"/>
        <w:rPr>
          <w:rFonts w:ascii="Arial Narrow" w:hAnsi="Arial Narrow"/>
          <w:sz w:val="24"/>
          <w:szCs w:val="24"/>
        </w:rPr>
      </w:pPr>
    </w:p>
    <w:p w14:paraId="1EBB50B9" w14:textId="77777777" w:rsidR="00A954BD" w:rsidRDefault="00A954BD" w:rsidP="009E2DEE">
      <w:pPr>
        <w:spacing w:line="360" w:lineRule="auto"/>
        <w:jc w:val="both"/>
        <w:rPr>
          <w:rFonts w:ascii="Arial Narrow" w:hAnsi="Arial Narrow"/>
          <w:sz w:val="24"/>
          <w:szCs w:val="24"/>
        </w:rPr>
      </w:pPr>
    </w:p>
    <w:p w14:paraId="180171CC" w14:textId="0A774C72" w:rsidR="00900018" w:rsidRDefault="00900018" w:rsidP="009E2DEE">
      <w:pPr>
        <w:spacing w:line="360" w:lineRule="auto"/>
        <w:jc w:val="both"/>
        <w:rPr>
          <w:rFonts w:ascii="Arial Narrow" w:hAnsi="Arial Narrow"/>
          <w:sz w:val="24"/>
          <w:szCs w:val="24"/>
        </w:rPr>
      </w:pPr>
    </w:p>
    <w:p w14:paraId="1DBC60C5" w14:textId="5ED9379D" w:rsidR="00900018" w:rsidRDefault="00900018" w:rsidP="009E2DEE">
      <w:pPr>
        <w:spacing w:line="360" w:lineRule="auto"/>
        <w:jc w:val="both"/>
        <w:rPr>
          <w:rFonts w:ascii="Arial Narrow" w:hAnsi="Arial Narrow"/>
          <w:sz w:val="24"/>
          <w:szCs w:val="24"/>
        </w:rPr>
      </w:pPr>
    </w:p>
    <w:p w14:paraId="35AC238B" w14:textId="77777777" w:rsidR="00900018" w:rsidRPr="003A093F" w:rsidRDefault="00900018" w:rsidP="009E2DEE">
      <w:pPr>
        <w:spacing w:line="360" w:lineRule="auto"/>
        <w:jc w:val="both"/>
        <w:rPr>
          <w:rFonts w:ascii="Arial Narrow" w:hAnsi="Arial Narrow"/>
          <w:sz w:val="24"/>
          <w:szCs w:val="24"/>
        </w:rPr>
      </w:pPr>
    </w:p>
    <w:p w14:paraId="25BC922F" w14:textId="1314872D" w:rsidR="000D3F00" w:rsidRPr="003A093F" w:rsidRDefault="000D3F00" w:rsidP="00A954BD">
      <w:pPr>
        <w:spacing w:line="360" w:lineRule="auto"/>
        <w:rPr>
          <w:rFonts w:ascii="Arial Narrow" w:hAnsi="Arial Narrow"/>
          <w:b/>
          <w:sz w:val="24"/>
          <w:szCs w:val="24"/>
        </w:rPr>
      </w:pPr>
      <w:r w:rsidRPr="003A093F">
        <w:rPr>
          <w:rFonts w:ascii="Arial Narrow" w:hAnsi="Arial Narrow"/>
          <w:b/>
          <w:sz w:val="24"/>
          <w:szCs w:val="24"/>
        </w:rPr>
        <w:t>CONTENTS</w:t>
      </w:r>
    </w:p>
    <w:p w14:paraId="35541581" w14:textId="6711EE34" w:rsidR="000D3F00" w:rsidRPr="003A093F" w:rsidRDefault="000D3F00" w:rsidP="009E2DEE">
      <w:pPr>
        <w:spacing w:line="360" w:lineRule="auto"/>
        <w:jc w:val="both"/>
        <w:rPr>
          <w:rFonts w:ascii="Arial Narrow" w:hAnsi="Arial Narrow"/>
          <w:b/>
          <w:sz w:val="24"/>
          <w:szCs w:val="24"/>
        </w:rPr>
      </w:pPr>
      <w:r w:rsidRPr="003A093F">
        <w:rPr>
          <w:rFonts w:ascii="Arial Narrow" w:hAnsi="Arial Narrow"/>
          <w:b/>
          <w:sz w:val="24"/>
          <w:szCs w:val="24"/>
        </w:rPr>
        <w:t xml:space="preserve"> PART 1: BIDDING PROCEDURES...................................................................</w:t>
      </w:r>
      <w:r w:rsidR="003C0500" w:rsidRPr="003A093F">
        <w:rPr>
          <w:rFonts w:ascii="Arial Narrow" w:hAnsi="Arial Narrow"/>
          <w:b/>
          <w:sz w:val="24"/>
          <w:szCs w:val="24"/>
        </w:rPr>
        <w:t>........................</w:t>
      </w:r>
      <w:r w:rsidR="003574FC">
        <w:rPr>
          <w:rFonts w:ascii="Arial Narrow" w:hAnsi="Arial Narrow"/>
          <w:b/>
          <w:sz w:val="24"/>
          <w:szCs w:val="24"/>
        </w:rPr>
        <w:t>5</w:t>
      </w:r>
    </w:p>
    <w:p w14:paraId="75C9BE3E" w14:textId="40B2C81C" w:rsidR="000D3F00" w:rsidRPr="003A093F" w:rsidRDefault="000D3F00" w:rsidP="009E2DEE">
      <w:pPr>
        <w:spacing w:line="360" w:lineRule="auto"/>
        <w:jc w:val="both"/>
        <w:rPr>
          <w:rFonts w:ascii="Arial Narrow" w:hAnsi="Arial Narrow"/>
          <w:b/>
          <w:sz w:val="24"/>
          <w:szCs w:val="24"/>
        </w:rPr>
      </w:pPr>
      <w:r w:rsidRPr="003A093F">
        <w:rPr>
          <w:rFonts w:ascii="Arial Narrow" w:hAnsi="Arial Narrow"/>
          <w:b/>
          <w:sz w:val="24"/>
          <w:szCs w:val="24"/>
        </w:rPr>
        <w:t>Section I: Instructions to Bidders (ITB) ...................................................................</w:t>
      </w:r>
      <w:r w:rsidR="003C0500" w:rsidRPr="003A093F">
        <w:rPr>
          <w:rFonts w:ascii="Arial Narrow" w:hAnsi="Arial Narrow"/>
          <w:b/>
          <w:sz w:val="24"/>
          <w:szCs w:val="24"/>
        </w:rPr>
        <w:t>..............</w:t>
      </w:r>
      <w:r w:rsidRPr="003A093F">
        <w:rPr>
          <w:rFonts w:ascii="Arial Narrow" w:hAnsi="Arial Narrow"/>
          <w:b/>
          <w:sz w:val="24"/>
          <w:szCs w:val="24"/>
        </w:rPr>
        <w:t xml:space="preserve"> </w:t>
      </w:r>
      <w:r w:rsidR="003574FC">
        <w:rPr>
          <w:rFonts w:ascii="Arial Narrow" w:hAnsi="Arial Narrow"/>
          <w:b/>
          <w:sz w:val="24"/>
          <w:szCs w:val="24"/>
        </w:rPr>
        <w:t>6</w:t>
      </w:r>
    </w:p>
    <w:p w14:paraId="57943C32" w14:textId="2145C98C" w:rsidR="000D3F00" w:rsidRPr="003A093F" w:rsidRDefault="000D3F00" w:rsidP="009E2DEE">
      <w:pPr>
        <w:spacing w:line="360" w:lineRule="auto"/>
        <w:jc w:val="both"/>
        <w:rPr>
          <w:rFonts w:ascii="Arial Narrow" w:hAnsi="Arial Narrow"/>
          <w:b/>
          <w:sz w:val="24"/>
          <w:szCs w:val="24"/>
        </w:rPr>
      </w:pPr>
      <w:r w:rsidRPr="003A093F">
        <w:rPr>
          <w:rFonts w:ascii="Arial Narrow" w:hAnsi="Arial Narrow"/>
          <w:b/>
          <w:sz w:val="24"/>
          <w:szCs w:val="24"/>
        </w:rPr>
        <w:t xml:space="preserve">Section II. </w:t>
      </w:r>
      <w:r w:rsidR="003C0500" w:rsidRPr="003A093F">
        <w:rPr>
          <w:rFonts w:ascii="Arial Narrow" w:hAnsi="Arial Narrow"/>
          <w:b/>
          <w:sz w:val="24"/>
          <w:szCs w:val="24"/>
        </w:rPr>
        <w:t>Particulars of the Invitation to Tender</w:t>
      </w:r>
      <w:r w:rsidRPr="003A093F">
        <w:rPr>
          <w:rFonts w:ascii="Arial Narrow" w:hAnsi="Arial Narrow"/>
          <w:b/>
          <w:sz w:val="24"/>
          <w:szCs w:val="24"/>
        </w:rPr>
        <w:t>...................................................................</w:t>
      </w:r>
      <w:r w:rsidR="001B14F0">
        <w:rPr>
          <w:rFonts w:ascii="Arial Narrow" w:hAnsi="Arial Narrow"/>
          <w:b/>
          <w:sz w:val="24"/>
          <w:szCs w:val="24"/>
        </w:rPr>
        <w:t>20</w:t>
      </w:r>
    </w:p>
    <w:p w14:paraId="6CD624C0" w14:textId="627FCB91" w:rsidR="000D3F00" w:rsidRPr="003A093F" w:rsidRDefault="000D3F00" w:rsidP="009E2DEE">
      <w:pPr>
        <w:spacing w:line="360" w:lineRule="auto"/>
        <w:jc w:val="both"/>
        <w:rPr>
          <w:rFonts w:ascii="Arial Narrow" w:hAnsi="Arial Narrow"/>
          <w:b/>
          <w:sz w:val="24"/>
          <w:szCs w:val="24"/>
        </w:rPr>
      </w:pPr>
      <w:r w:rsidRPr="003A093F">
        <w:rPr>
          <w:rFonts w:ascii="Arial Narrow" w:hAnsi="Arial Narrow"/>
          <w:b/>
          <w:sz w:val="24"/>
          <w:szCs w:val="24"/>
        </w:rPr>
        <w:t>Section III. Evaluation and Qualification Criteria ...................................................................2</w:t>
      </w:r>
      <w:r w:rsidR="00BB6D6D">
        <w:rPr>
          <w:rFonts w:ascii="Arial Narrow" w:hAnsi="Arial Narrow"/>
          <w:b/>
          <w:sz w:val="24"/>
          <w:szCs w:val="24"/>
        </w:rPr>
        <w:t>4</w:t>
      </w:r>
    </w:p>
    <w:p w14:paraId="6E4CCABD" w14:textId="1E366AC6" w:rsidR="000D3F00" w:rsidRPr="003A093F" w:rsidRDefault="000D3F00" w:rsidP="009E2DEE">
      <w:pPr>
        <w:spacing w:line="360" w:lineRule="auto"/>
        <w:jc w:val="both"/>
        <w:rPr>
          <w:rFonts w:ascii="Arial Narrow" w:hAnsi="Arial Narrow"/>
          <w:b/>
          <w:sz w:val="24"/>
          <w:szCs w:val="24"/>
        </w:rPr>
      </w:pPr>
      <w:r w:rsidRPr="003A093F">
        <w:rPr>
          <w:rFonts w:ascii="Arial Narrow" w:hAnsi="Arial Narrow"/>
          <w:b/>
          <w:sz w:val="24"/>
          <w:szCs w:val="24"/>
        </w:rPr>
        <w:t xml:space="preserve">Section IV. </w:t>
      </w:r>
      <w:r w:rsidR="00934937" w:rsidRPr="003A093F">
        <w:rPr>
          <w:rFonts w:ascii="Arial Narrow" w:hAnsi="Arial Narrow"/>
          <w:b/>
          <w:sz w:val="24"/>
          <w:szCs w:val="24"/>
        </w:rPr>
        <w:t>Submission</w:t>
      </w:r>
      <w:r w:rsidRPr="003A093F">
        <w:rPr>
          <w:rFonts w:ascii="Arial Narrow" w:hAnsi="Arial Narrow"/>
          <w:b/>
          <w:sz w:val="24"/>
          <w:szCs w:val="24"/>
        </w:rPr>
        <w:t xml:space="preserve"> Forms...................................</w:t>
      </w:r>
      <w:r w:rsidR="00934937" w:rsidRPr="003A093F">
        <w:rPr>
          <w:rFonts w:ascii="Arial Narrow" w:hAnsi="Arial Narrow"/>
          <w:b/>
          <w:sz w:val="24"/>
          <w:szCs w:val="24"/>
        </w:rPr>
        <w:t>.............................</w:t>
      </w:r>
      <w:r w:rsidRPr="003A093F">
        <w:rPr>
          <w:rFonts w:ascii="Arial Narrow" w:hAnsi="Arial Narrow"/>
          <w:b/>
          <w:sz w:val="24"/>
          <w:szCs w:val="24"/>
        </w:rPr>
        <w:t xml:space="preserve">................................ </w:t>
      </w:r>
      <w:r w:rsidR="00934937" w:rsidRPr="003A093F">
        <w:rPr>
          <w:rFonts w:ascii="Arial Narrow" w:hAnsi="Arial Narrow"/>
          <w:b/>
          <w:sz w:val="24"/>
          <w:szCs w:val="24"/>
        </w:rPr>
        <w:t>2</w:t>
      </w:r>
      <w:r w:rsidR="0010512C">
        <w:rPr>
          <w:rFonts w:ascii="Arial Narrow" w:hAnsi="Arial Narrow"/>
          <w:b/>
          <w:sz w:val="24"/>
          <w:szCs w:val="24"/>
        </w:rPr>
        <w:t>9</w:t>
      </w:r>
    </w:p>
    <w:p w14:paraId="130AB192" w14:textId="029151EB" w:rsidR="000D3F00" w:rsidRPr="003A093F" w:rsidRDefault="000D3F00" w:rsidP="009E2DEE">
      <w:pPr>
        <w:spacing w:line="360" w:lineRule="auto"/>
        <w:jc w:val="both"/>
        <w:rPr>
          <w:rFonts w:ascii="Arial Narrow" w:hAnsi="Arial Narrow"/>
          <w:b/>
          <w:sz w:val="24"/>
          <w:szCs w:val="24"/>
        </w:rPr>
      </w:pPr>
      <w:r w:rsidRPr="003A093F">
        <w:rPr>
          <w:rFonts w:ascii="Arial Narrow" w:hAnsi="Arial Narrow"/>
          <w:b/>
          <w:sz w:val="24"/>
          <w:szCs w:val="24"/>
        </w:rPr>
        <w:t>Section V. Eligible Countries...................................................................</w:t>
      </w:r>
      <w:r w:rsidR="00F03F4F" w:rsidRPr="003A093F">
        <w:rPr>
          <w:rFonts w:ascii="Arial Narrow" w:hAnsi="Arial Narrow"/>
          <w:b/>
          <w:sz w:val="24"/>
          <w:szCs w:val="24"/>
        </w:rPr>
        <w:t>.................................</w:t>
      </w:r>
      <w:r w:rsidR="00EC55DF">
        <w:rPr>
          <w:rFonts w:ascii="Arial Narrow" w:hAnsi="Arial Narrow"/>
          <w:b/>
          <w:sz w:val="24"/>
          <w:szCs w:val="24"/>
        </w:rPr>
        <w:t>5</w:t>
      </w:r>
      <w:r w:rsidR="004466CF">
        <w:rPr>
          <w:rFonts w:ascii="Arial Narrow" w:hAnsi="Arial Narrow"/>
          <w:b/>
          <w:sz w:val="24"/>
          <w:szCs w:val="24"/>
        </w:rPr>
        <w:t>5</w:t>
      </w:r>
    </w:p>
    <w:p w14:paraId="1C4AD9BA" w14:textId="08B9DF0F" w:rsidR="000D3F00" w:rsidRPr="003A093F" w:rsidRDefault="000D3F00" w:rsidP="009E2DEE">
      <w:pPr>
        <w:spacing w:line="360" w:lineRule="auto"/>
        <w:jc w:val="both"/>
        <w:rPr>
          <w:rFonts w:ascii="Arial Narrow" w:hAnsi="Arial Narrow"/>
          <w:b/>
          <w:sz w:val="24"/>
          <w:szCs w:val="24"/>
        </w:rPr>
      </w:pPr>
      <w:r w:rsidRPr="003A093F">
        <w:rPr>
          <w:rFonts w:ascii="Arial Narrow" w:hAnsi="Arial Narrow"/>
          <w:b/>
          <w:sz w:val="24"/>
          <w:szCs w:val="24"/>
        </w:rPr>
        <w:t>PART 2: Owner's Requirements.........................................................</w:t>
      </w:r>
      <w:r w:rsidR="00F03F4F" w:rsidRPr="003A093F">
        <w:rPr>
          <w:rFonts w:ascii="Arial Narrow" w:hAnsi="Arial Narrow"/>
          <w:b/>
          <w:sz w:val="24"/>
          <w:szCs w:val="24"/>
        </w:rPr>
        <w:t>..........................</w:t>
      </w:r>
      <w:r w:rsidRPr="003A093F">
        <w:rPr>
          <w:rFonts w:ascii="Arial Narrow" w:hAnsi="Arial Narrow"/>
          <w:b/>
          <w:sz w:val="24"/>
          <w:szCs w:val="24"/>
        </w:rPr>
        <w:t>..........</w:t>
      </w:r>
      <w:r w:rsidR="00F03F4F" w:rsidRPr="003A093F">
        <w:rPr>
          <w:rFonts w:ascii="Arial Narrow" w:hAnsi="Arial Narrow"/>
          <w:b/>
          <w:sz w:val="24"/>
          <w:szCs w:val="24"/>
        </w:rPr>
        <w:t>.</w:t>
      </w:r>
      <w:r w:rsidRPr="003A093F">
        <w:rPr>
          <w:rFonts w:ascii="Arial Narrow" w:hAnsi="Arial Narrow"/>
          <w:b/>
          <w:sz w:val="24"/>
          <w:szCs w:val="24"/>
        </w:rPr>
        <w:t xml:space="preserve"> 5</w:t>
      </w:r>
      <w:r w:rsidR="00D45642">
        <w:rPr>
          <w:rFonts w:ascii="Arial Narrow" w:hAnsi="Arial Narrow"/>
          <w:b/>
          <w:sz w:val="24"/>
          <w:szCs w:val="24"/>
        </w:rPr>
        <w:t>6</w:t>
      </w:r>
    </w:p>
    <w:p w14:paraId="7E8F6412" w14:textId="613575AE" w:rsidR="000D3F00" w:rsidRPr="003A093F" w:rsidRDefault="000D3F00" w:rsidP="009E2DEE">
      <w:pPr>
        <w:spacing w:line="360" w:lineRule="auto"/>
        <w:jc w:val="both"/>
        <w:rPr>
          <w:rFonts w:ascii="Arial Narrow" w:hAnsi="Arial Narrow"/>
          <w:b/>
          <w:sz w:val="24"/>
          <w:szCs w:val="24"/>
        </w:rPr>
      </w:pPr>
      <w:r w:rsidRPr="003A093F">
        <w:rPr>
          <w:rFonts w:ascii="Arial Narrow" w:hAnsi="Arial Narrow"/>
          <w:b/>
          <w:sz w:val="24"/>
          <w:szCs w:val="24"/>
        </w:rPr>
        <w:t>Section VI. Technical Specifications ................................................................</w:t>
      </w:r>
      <w:r w:rsidR="00B33206" w:rsidRPr="003A093F">
        <w:rPr>
          <w:rFonts w:ascii="Arial Narrow" w:hAnsi="Arial Narrow"/>
          <w:b/>
          <w:sz w:val="24"/>
          <w:szCs w:val="24"/>
        </w:rPr>
        <w:t>...................</w:t>
      </w:r>
      <w:r w:rsidRPr="003A093F">
        <w:rPr>
          <w:rFonts w:ascii="Arial Narrow" w:hAnsi="Arial Narrow"/>
          <w:b/>
          <w:sz w:val="24"/>
          <w:szCs w:val="24"/>
        </w:rPr>
        <w:t>..</w:t>
      </w:r>
      <w:r w:rsidR="00EE798E" w:rsidRPr="003A093F">
        <w:rPr>
          <w:rFonts w:ascii="Arial Narrow" w:hAnsi="Arial Narrow"/>
          <w:b/>
          <w:sz w:val="24"/>
          <w:szCs w:val="24"/>
        </w:rPr>
        <w:t>.</w:t>
      </w:r>
      <w:r w:rsidRPr="003A093F">
        <w:rPr>
          <w:rFonts w:ascii="Arial Narrow" w:hAnsi="Arial Narrow"/>
          <w:b/>
          <w:sz w:val="24"/>
          <w:szCs w:val="24"/>
        </w:rPr>
        <w:t>.5</w:t>
      </w:r>
      <w:r w:rsidR="00A31B0E">
        <w:rPr>
          <w:rFonts w:ascii="Arial Narrow" w:hAnsi="Arial Narrow"/>
          <w:b/>
          <w:sz w:val="24"/>
          <w:szCs w:val="24"/>
        </w:rPr>
        <w:t>7</w:t>
      </w:r>
    </w:p>
    <w:p w14:paraId="5DFF0CE2" w14:textId="5E8BCA49" w:rsidR="000D3F00" w:rsidRPr="003A093F" w:rsidRDefault="000D3F00" w:rsidP="009E2DEE">
      <w:pPr>
        <w:spacing w:line="360" w:lineRule="auto"/>
        <w:jc w:val="both"/>
        <w:rPr>
          <w:rFonts w:ascii="Arial Narrow" w:hAnsi="Arial Narrow"/>
          <w:b/>
          <w:sz w:val="24"/>
          <w:szCs w:val="24"/>
        </w:rPr>
      </w:pPr>
      <w:r w:rsidRPr="003A093F">
        <w:rPr>
          <w:rFonts w:ascii="Arial Narrow" w:hAnsi="Arial Narrow"/>
          <w:b/>
          <w:sz w:val="24"/>
          <w:szCs w:val="24"/>
        </w:rPr>
        <w:t>PART 3: Contract and Forms...................................................</w:t>
      </w:r>
      <w:r w:rsidR="004E6145" w:rsidRPr="003A093F">
        <w:rPr>
          <w:rFonts w:ascii="Arial Narrow" w:hAnsi="Arial Narrow"/>
          <w:b/>
          <w:sz w:val="24"/>
          <w:szCs w:val="24"/>
        </w:rPr>
        <w:t>...............................</w:t>
      </w:r>
      <w:r w:rsidRPr="003A093F">
        <w:rPr>
          <w:rFonts w:ascii="Arial Narrow" w:hAnsi="Arial Narrow"/>
          <w:b/>
          <w:sz w:val="24"/>
          <w:szCs w:val="24"/>
        </w:rPr>
        <w:t>..............</w:t>
      </w:r>
      <w:r w:rsidR="00EE798E" w:rsidRPr="003A093F">
        <w:rPr>
          <w:rFonts w:ascii="Arial Narrow" w:hAnsi="Arial Narrow"/>
          <w:b/>
          <w:sz w:val="24"/>
          <w:szCs w:val="24"/>
        </w:rPr>
        <w:t>.</w:t>
      </w:r>
      <w:r w:rsidRPr="003A093F">
        <w:rPr>
          <w:rFonts w:ascii="Arial Narrow" w:hAnsi="Arial Narrow"/>
          <w:b/>
          <w:sz w:val="24"/>
          <w:szCs w:val="24"/>
        </w:rPr>
        <w:t xml:space="preserve">.. </w:t>
      </w:r>
      <w:r w:rsidR="006F4ABE">
        <w:rPr>
          <w:rFonts w:ascii="Arial Narrow" w:hAnsi="Arial Narrow"/>
          <w:b/>
          <w:sz w:val="24"/>
          <w:szCs w:val="24"/>
        </w:rPr>
        <w:t>71</w:t>
      </w:r>
    </w:p>
    <w:p w14:paraId="1C9E2E2B" w14:textId="23DADD2B" w:rsidR="000D3F00" w:rsidRPr="003A093F" w:rsidRDefault="000D3F00" w:rsidP="009E2DEE">
      <w:pPr>
        <w:spacing w:line="360" w:lineRule="auto"/>
        <w:jc w:val="both"/>
        <w:rPr>
          <w:rFonts w:ascii="Arial Narrow" w:hAnsi="Arial Narrow"/>
          <w:b/>
          <w:sz w:val="24"/>
          <w:szCs w:val="24"/>
        </w:rPr>
      </w:pPr>
      <w:r w:rsidRPr="003A093F">
        <w:rPr>
          <w:rFonts w:ascii="Arial Narrow" w:hAnsi="Arial Narrow"/>
          <w:b/>
          <w:sz w:val="24"/>
          <w:szCs w:val="24"/>
        </w:rPr>
        <w:t>Section VII. General Conditions of Contract (GCC) ............................................................</w:t>
      </w:r>
      <w:r w:rsidR="00FD1B16" w:rsidRPr="003A093F">
        <w:rPr>
          <w:rFonts w:ascii="Arial Narrow" w:hAnsi="Arial Narrow"/>
          <w:b/>
          <w:sz w:val="24"/>
          <w:szCs w:val="24"/>
        </w:rPr>
        <w:t>.</w:t>
      </w:r>
      <w:r w:rsidRPr="003A093F">
        <w:rPr>
          <w:rFonts w:ascii="Arial Narrow" w:hAnsi="Arial Narrow"/>
          <w:b/>
          <w:sz w:val="24"/>
          <w:szCs w:val="24"/>
        </w:rPr>
        <w:t>..</w:t>
      </w:r>
      <w:r w:rsidR="00BF1143">
        <w:rPr>
          <w:rFonts w:ascii="Arial Narrow" w:hAnsi="Arial Narrow"/>
          <w:b/>
          <w:sz w:val="24"/>
          <w:szCs w:val="24"/>
        </w:rPr>
        <w:t>72</w:t>
      </w:r>
    </w:p>
    <w:p w14:paraId="7B5DE8F5" w14:textId="299E1BF6" w:rsidR="000D3F00" w:rsidRPr="003A093F" w:rsidRDefault="000D3F00" w:rsidP="009E2DEE">
      <w:pPr>
        <w:spacing w:line="360" w:lineRule="auto"/>
        <w:jc w:val="both"/>
        <w:rPr>
          <w:rFonts w:ascii="Arial Narrow" w:hAnsi="Arial Narrow"/>
          <w:b/>
          <w:sz w:val="24"/>
          <w:szCs w:val="24"/>
        </w:rPr>
      </w:pPr>
      <w:r w:rsidRPr="003A093F">
        <w:rPr>
          <w:rFonts w:ascii="Arial Narrow" w:hAnsi="Arial Narrow"/>
          <w:b/>
          <w:sz w:val="24"/>
          <w:szCs w:val="24"/>
        </w:rPr>
        <w:t>Section VIII. Special Conditions of Contract (SCC) ...............................................................</w:t>
      </w:r>
      <w:r w:rsidR="00751AF5">
        <w:rPr>
          <w:rFonts w:ascii="Arial Narrow" w:hAnsi="Arial Narrow"/>
          <w:b/>
          <w:sz w:val="24"/>
          <w:szCs w:val="24"/>
        </w:rPr>
        <w:t>97</w:t>
      </w:r>
    </w:p>
    <w:p w14:paraId="5CBEE7D4" w14:textId="068D0428" w:rsidR="000D3F00" w:rsidRPr="003A093F" w:rsidRDefault="000D3F00" w:rsidP="009E2DEE">
      <w:pPr>
        <w:spacing w:line="360" w:lineRule="auto"/>
        <w:jc w:val="both"/>
        <w:rPr>
          <w:rFonts w:ascii="Arial Narrow" w:hAnsi="Arial Narrow"/>
          <w:b/>
          <w:sz w:val="24"/>
          <w:szCs w:val="24"/>
        </w:rPr>
      </w:pPr>
      <w:r w:rsidRPr="003A093F">
        <w:rPr>
          <w:rFonts w:ascii="Arial Narrow" w:hAnsi="Arial Narrow"/>
          <w:b/>
          <w:sz w:val="24"/>
          <w:szCs w:val="24"/>
        </w:rPr>
        <w:t xml:space="preserve">Section IX. </w:t>
      </w:r>
      <w:r w:rsidR="00E1284A" w:rsidRPr="003A093F">
        <w:rPr>
          <w:rFonts w:ascii="Arial Narrow" w:hAnsi="Arial Narrow"/>
          <w:b/>
          <w:sz w:val="24"/>
          <w:szCs w:val="24"/>
        </w:rPr>
        <w:t xml:space="preserve">Market </w:t>
      </w:r>
      <w:r w:rsidRPr="003A093F">
        <w:rPr>
          <w:rFonts w:ascii="Arial Narrow" w:hAnsi="Arial Narrow"/>
          <w:b/>
          <w:sz w:val="24"/>
          <w:szCs w:val="24"/>
        </w:rPr>
        <w:t>Forms..................</w:t>
      </w:r>
      <w:r w:rsidR="00E1284A" w:rsidRPr="003A093F">
        <w:rPr>
          <w:rFonts w:ascii="Arial Narrow" w:hAnsi="Arial Narrow"/>
          <w:b/>
          <w:sz w:val="24"/>
          <w:szCs w:val="24"/>
        </w:rPr>
        <w:t>...........................</w:t>
      </w:r>
      <w:r w:rsidRPr="003A093F">
        <w:rPr>
          <w:rFonts w:ascii="Arial Narrow" w:hAnsi="Arial Narrow"/>
          <w:b/>
          <w:sz w:val="24"/>
          <w:szCs w:val="24"/>
        </w:rPr>
        <w:t>...........................................................</w:t>
      </w:r>
      <w:r w:rsidR="00A07A99" w:rsidRPr="003A093F">
        <w:rPr>
          <w:rFonts w:ascii="Arial Narrow" w:hAnsi="Arial Narrow"/>
          <w:b/>
          <w:sz w:val="24"/>
          <w:szCs w:val="24"/>
        </w:rPr>
        <w:t>.</w:t>
      </w:r>
      <w:r w:rsidRPr="003A093F">
        <w:rPr>
          <w:rFonts w:ascii="Arial Narrow" w:hAnsi="Arial Narrow"/>
          <w:b/>
          <w:sz w:val="24"/>
          <w:szCs w:val="24"/>
        </w:rPr>
        <w:t>.</w:t>
      </w:r>
      <w:r w:rsidR="00FB1B73">
        <w:rPr>
          <w:rFonts w:ascii="Arial Narrow" w:hAnsi="Arial Narrow"/>
          <w:b/>
          <w:sz w:val="24"/>
          <w:szCs w:val="24"/>
        </w:rPr>
        <w:t>101</w:t>
      </w:r>
    </w:p>
    <w:p w14:paraId="22D08E5A" w14:textId="77777777" w:rsidR="000D3F00" w:rsidRPr="003A093F" w:rsidRDefault="000D3F00" w:rsidP="009E2DEE">
      <w:pPr>
        <w:spacing w:line="360" w:lineRule="auto"/>
        <w:jc w:val="both"/>
        <w:rPr>
          <w:rFonts w:ascii="Arial Narrow" w:hAnsi="Arial Narrow"/>
          <w:sz w:val="24"/>
          <w:szCs w:val="24"/>
        </w:rPr>
      </w:pPr>
    </w:p>
    <w:p w14:paraId="35F1E079" w14:textId="77777777" w:rsidR="000D3F00" w:rsidRPr="003A093F" w:rsidRDefault="000D3F00" w:rsidP="009E2DEE">
      <w:pPr>
        <w:spacing w:line="360" w:lineRule="auto"/>
        <w:jc w:val="both"/>
        <w:rPr>
          <w:rFonts w:ascii="Arial Narrow" w:hAnsi="Arial Narrow"/>
          <w:sz w:val="24"/>
          <w:szCs w:val="24"/>
        </w:rPr>
      </w:pPr>
    </w:p>
    <w:p w14:paraId="1B3D4A44" w14:textId="77777777" w:rsidR="000D3F00" w:rsidRPr="003A093F" w:rsidRDefault="000D3F00" w:rsidP="009E2DEE">
      <w:pPr>
        <w:spacing w:line="360" w:lineRule="auto"/>
        <w:jc w:val="both"/>
        <w:rPr>
          <w:rFonts w:ascii="Arial Narrow" w:hAnsi="Arial Narrow"/>
          <w:sz w:val="24"/>
          <w:szCs w:val="24"/>
        </w:rPr>
      </w:pPr>
    </w:p>
    <w:p w14:paraId="1956D10C" w14:textId="77777777" w:rsidR="000D3F00" w:rsidRPr="003A093F" w:rsidRDefault="000D3F00" w:rsidP="009E2DEE">
      <w:pPr>
        <w:spacing w:line="360" w:lineRule="auto"/>
        <w:jc w:val="both"/>
        <w:rPr>
          <w:rFonts w:ascii="Arial Narrow" w:hAnsi="Arial Narrow"/>
          <w:sz w:val="24"/>
          <w:szCs w:val="24"/>
        </w:rPr>
      </w:pPr>
    </w:p>
    <w:p w14:paraId="329E71A2" w14:textId="77777777" w:rsidR="000D3F00" w:rsidRPr="003A093F" w:rsidRDefault="000D3F00" w:rsidP="009E2DEE">
      <w:pPr>
        <w:spacing w:line="360" w:lineRule="auto"/>
        <w:jc w:val="both"/>
        <w:rPr>
          <w:rFonts w:ascii="Arial Narrow" w:hAnsi="Arial Narrow"/>
          <w:sz w:val="24"/>
          <w:szCs w:val="24"/>
        </w:rPr>
      </w:pPr>
    </w:p>
    <w:p w14:paraId="037A1724" w14:textId="77777777" w:rsidR="000D3F00" w:rsidRPr="003A093F" w:rsidRDefault="000D3F00" w:rsidP="009E2DEE">
      <w:pPr>
        <w:spacing w:line="360" w:lineRule="auto"/>
        <w:jc w:val="both"/>
        <w:rPr>
          <w:rFonts w:ascii="Arial Narrow" w:hAnsi="Arial Narrow"/>
          <w:sz w:val="24"/>
          <w:szCs w:val="24"/>
        </w:rPr>
      </w:pPr>
    </w:p>
    <w:p w14:paraId="7DD677E5" w14:textId="77777777" w:rsidR="000D3F00" w:rsidRPr="003A093F" w:rsidRDefault="000D3F00" w:rsidP="009E2DEE">
      <w:pPr>
        <w:spacing w:line="360" w:lineRule="auto"/>
        <w:jc w:val="both"/>
        <w:rPr>
          <w:rFonts w:ascii="Arial Narrow" w:hAnsi="Arial Narrow"/>
          <w:sz w:val="24"/>
          <w:szCs w:val="24"/>
        </w:rPr>
      </w:pPr>
    </w:p>
    <w:p w14:paraId="27C298C2" w14:textId="77777777" w:rsidR="000D3F00" w:rsidRPr="003A093F" w:rsidRDefault="000D3F00" w:rsidP="009E2DEE">
      <w:pPr>
        <w:spacing w:line="360" w:lineRule="auto"/>
        <w:jc w:val="both"/>
        <w:rPr>
          <w:rFonts w:ascii="Arial Narrow" w:hAnsi="Arial Narrow"/>
          <w:sz w:val="24"/>
          <w:szCs w:val="24"/>
        </w:rPr>
      </w:pPr>
    </w:p>
    <w:p w14:paraId="6F6B1B06" w14:textId="77777777" w:rsidR="000D3F00" w:rsidRPr="003A093F" w:rsidRDefault="000D3F00" w:rsidP="009E2DEE">
      <w:pPr>
        <w:spacing w:line="360" w:lineRule="auto"/>
        <w:jc w:val="both"/>
        <w:rPr>
          <w:rFonts w:ascii="Arial Narrow" w:hAnsi="Arial Narrow"/>
          <w:sz w:val="24"/>
          <w:szCs w:val="24"/>
        </w:rPr>
      </w:pPr>
    </w:p>
    <w:p w14:paraId="7AF89921" w14:textId="77777777" w:rsidR="000D3F00" w:rsidRPr="003A093F" w:rsidRDefault="000D3F00" w:rsidP="009E2DEE">
      <w:pPr>
        <w:spacing w:line="360" w:lineRule="auto"/>
        <w:jc w:val="both"/>
        <w:rPr>
          <w:rFonts w:ascii="Arial Narrow" w:hAnsi="Arial Narrow"/>
          <w:sz w:val="24"/>
          <w:szCs w:val="24"/>
        </w:rPr>
      </w:pPr>
    </w:p>
    <w:p w14:paraId="2E17932E" w14:textId="77777777" w:rsidR="000D3F00" w:rsidRPr="003A093F" w:rsidRDefault="000D3F00" w:rsidP="009E2DEE">
      <w:pPr>
        <w:spacing w:line="360" w:lineRule="auto"/>
        <w:jc w:val="both"/>
        <w:rPr>
          <w:rFonts w:ascii="Arial Narrow" w:hAnsi="Arial Narrow"/>
          <w:sz w:val="24"/>
          <w:szCs w:val="24"/>
        </w:rPr>
      </w:pPr>
    </w:p>
    <w:p w14:paraId="59761FDB" w14:textId="77777777" w:rsidR="000D3F00" w:rsidRPr="003A093F" w:rsidRDefault="000D3F00" w:rsidP="009E2DEE">
      <w:pPr>
        <w:spacing w:line="360" w:lineRule="auto"/>
        <w:jc w:val="both"/>
        <w:rPr>
          <w:rFonts w:ascii="Arial Narrow" w:hAnsi="Arial Narrow"/>
          <w:sz w:val="24"/>
          <w:szCs w:val="24"/>
        </w:rPr>
      </w:pPr>
    </w:p>
    <w:p w14:paraId="23B0EDBA" w14:textId="77777777" w:rsidR="000D3F00" w:rsidRPr="003A093F" w:rsidRDefault="000D3F00" w:rsidP="009E2DEE">
      <w:pPr>
        <w:spacing w:line="360" w:lineRule="auto"/>
        <w:jc w:val="both"/>
        <w:rPr>
          <w:rFonts w:ascii="Arial Narrow" w:hAnsi="Arial Narrow"/>
          <w:sz w:val="24"/>
          <w:szCs w:val="24"/>
        </w:rPr>
      </w:pPr>
    </w:p>
    <w:p w14:paraId="559CB1E4" w14:textId="77777777" w:rsidR="000D3F00" w:rsidRPr="003A093F" w:rsidRDefault="000D3F00" w:rsidP="009E2DEE">
      <w:pPr>
        <w:spacing w:line="360" w:lineRule="auto"/>
        <w:jc w:val="both"/>
        <w:rPr>
          <w:rFonts w:ascii="Arial Narrow" w:hAnsi="Arial Narrow"/>
          <w:sz w:val="24"/>
          <w:szCs w:val="24"/>
        </w:rPr>
      </w:pPr>
    </w:p>
    <w:p w14:paraId="77614FF1" w14:textId="310A8DF8" w:rsidR="000D3F00" w:rsidRDefault="000D3F00" w:rsidP="009E2DEE">
      <w:pPr>
        <w:spacing w:line="360" w:lineRule="auto"/>
        <w:jc w:val="both"/>
        <w:rPr>
          <w:rFonts w:ascii="Arial Narrow" w:hAnsi="Arial Narrow"/>
          <w:sz w:val="24"/>
          <w:szCs w:val="24"/>
        </w:rPr>
      </w:pPr>
    </w:p>
    <w:p w14:paraId="7CF53F67" w14:textId="678E4A3A" w:rsidR="00A954BD" w:rsidRDefault="00A954BD" w:rsidP="009E2DEE">
      <w:pPr>
        <w:spacing w:line="360" w:lineRule="auto"/>
        <w:jc w:val="both"/>
        <w:rPr>
          <w:rFonts w:ascii="Arial Narrow" w:hAnsi="Arial Narrow"/>
          <w:sz w:val="24"/>
          <w:szCs w:val="24"/>
        </w:rPr>
      </w:pPr>
    </w:p>
    <w:p w14:paraId="58C27DFE" w14:textId="77777777" w:rsidR="00A954BD" w:rsidRPr="003A093F" w:rsidRDefault="00A954BD" w:rsidP="009E2DEE">
      <w:pPr>
        <w:spacing w:line="360" w:lineRule="auto"/>
        <w:jc w:val="both"/>
        <w:rPr>
          <w:rFonts w:ascii="Arial Narrow" w:hAnsi="Arial Narrow"/>
          <w:sz w:val="24"/>
          <w:szCs w:val="24"/>
        </w:rPr>
      </w:pPr>
    </w:p>
    <w:p w14:paraId="6C960404" w14:textId="77777777" w:rsidR="00AA303F" w:rsidRPr="003A093F" w:rsidRDefault="00AA303F" w:rsidP="009E2DEE">
      <w:pPr>
        <w:spacing w:line="360" w:lineRule="auto"/>
        <w:jc w:val="both"/>
        <w:rPr>
          <w:rFonts w:ascii="Arial Narrow" w:hAnsi="Arial Narrow"/>
          <w:sz w:val="24"/>
          <w:szCs w:val="24"/>
        </w:rPr>
      </w:pPr>
    </w:p>
    <w:p w14:paraId="6B44C1C4" w14:textId="77777777" w:rsidR="000D3F00" w:rsidRPr="00523DC7" w:rsidRDefault="000D3F00" w:rsidP="009E2DEE">
      <w:pPr>
        <w:spacing w:line="360" w:lineRule="auto"/>
        <w:jc w:val="both"/>
        <w:rPr>
          <w:rFonts w:ascii="Arial Narrow" w:hAnsi="Arial Narrow"/>
          <w:sz w:val="40"/>
          <w:szCs w:val="40"/>
        </w:rPr>
      </w:pPr>
    </w:p>
    <w:p w14:paraId="47CA67BA" w14:textId="15928525" w:rsidR="000D3F00" w:rsidRPr="00523DC7" w:rsidRDefault="000D3F00" w:rsidP="00A954BD">
      <w:pPr>
        <w:spacing w:line="360" w:lineRule="auto"/>
        <w:jc w:val="center"/>
        <w:rPr>
          <w:rFonts w:ascii="Arial Narrow" w:hAnsi="Arial Narrow"/>
          <w:b/>
          <w:sz w:val="40"/>
          <w:szCs w:val="40"/>
        </w:rPr>
      </w:pPr>
      <w:r w:rsidRPr="00523DC7">
        <w:rPr>
          <w:rFonts w:ascii="Arial Narrow" w:hAnsi="Arial Narrow"/>
          <w:b/>
          <w:sz w:val="40"/>
          <w:szCs w:val="40"/>
        </w:rPr>
        <w:t>PART 1: Tendering Procedures</w:t>
      </w:r>
    </w:p>
    <w:p w14:paraId="3AFA1739" w14:textId="77777777" w:rsidR="00190252" w:rsidRPr="003A093F" w:rsidRDefault="00190252" w:rsidP="009E2DEE">
      <w:pPr>
        <w:spacing w:line="360" w:lineRule="auto"/>
        <w:jc w:val="both"/>
        <w:rPr>
          <w:rFonts w:ascii="Arial Narrow" w:hAnsi="Arial Narrow"/>
          <w:b/>
          <w:sz w:val="24"/>
          <w:szCs w:val="24"/>
        </w:rPr>
      </w:pPr>
    </w:p>
    <w:p w14:paraId="2759B894" w14:textId="77777777" w:rsidR="00190252" w:rsidRPr="003A093F" w:rsidRDefault="00190252" w:rsidP="009E2DEE">
      <w:pPr>
        <w:spacing w:line="360" w:lineRule="auto"/>
        <w:jc w:val="both"/>
        <w:rPr>
          <w:rFonts w:ascii="Arial Narrow" w:hAnsi="Arial Narrow"/>
          <w:b/>
          <w:sz w:val="24"/>
          <w:szCs w:val="24"/>
        </w:rPr>
      </w:pPr>
    </w:p>
    <w:p w14:paraId="380ADB8F" w14:textId="77777777" w:rsidR="00190252" w:rsidRPr="003A093F" w:rsidRDefault="00190252" w:rsidP="009E2DEE">
      <w:pPr>
        <w:spacing w:line="360" w:lineRule="auto"/>
        <w:jc w:val="both"/>
        <w:rPr>
          <w:rFonts w:ascii="Arial Narrow" w:hAnsi="Arial Narrow"/>
          <w:b/>
          <w:sz w:val="24"/>
          <w:szCs w:val="24"/>
        </w:rPr>
      </w:pPr>
    </w:p>
    <w:p w14:paraId="1395D5F8" w14:textId="77777777" w:rsidR="00190252" w:rsidRPr="003A093F" w:rsidRDefault="00190252" w:rsidP="009E2DEE">
      <w:pPr>
        <w:spacing w:line="360" w:lineRule="auto"/>
        <w:jc w:val="both"/>
        <w:rPr>
          <w:rFonts w:ascii="Arial Narrow" w:hAnsi="Arial Narrow"/>
          <w:b/>
          <w:sz w:val="24"/>
          <w:szCs w:val="24"/>
        </w:rPr>
      </w:pPr>
    </w:p>
    <w:p w14:paraId="763E3679" w14:textId="77777777" w:rsidR="00190252" w:rsidRPr="003A093F" w:rsidRDefault="00190252" w:rsidP="009E2DEE">
      <w:pPr>
        <w:spacing w:line="360" w:lineRule="auto"/>
        <w:jc w:val="both"/>
        <w:rPr>
          <w:rFonts w:ascii="Arial Narrow" w:hAnsi="Arial Narrow"/>
          <w:b/>
          <w:sz w:val="24"/>
          <w:szCs w:val="24"/>
        </w:rPr>
      </w:pPr>
    </w:p>
    <w:p w14:paraId="4BBCC6AD" w14:textId="77777777" w:rsidR="00190252" w:rsidRPr="003A093F" w:rsidRDefault="00190252" w:rsidP="009E2DEE">
      <w:pPr>
        <w:spacing w:line="360" w:lineRule="auto"/>
        <w:jc w:val="both"/>
        <w:rPr>
          <w:rFonts w:ascii="Arial Narrow" w:hAnsi="Arial Narrow"/>
          <w:b/>
          <w:sz w:val="24"/>
          <w:szCs w:val="24"/>
        </w:rPr>
      </w:pPr>
    </w:p>
    <w:p w14:paraId="241ECB78" w14:textId="77777777" w:rsidR="00190252" w:rsidRPr="003A093F" w:rsidRDefault="00190252" w:rsidP="009E2DEE">
      <w:pPr>
        <w:spacing w:line="360" w:lineRule="auto"/>
        <w:jc w:val="both"/>
        <w:rPr>
          <w:rFonts w:ascii="Arial Narrow" w:hAnsi="Arial Narrow"/>
          <w:b/>
          <w:sz w:val="24"/>
          <w:szCs w:val="24"/>
        </w:rPr>
      </w:pPr>
    </w:p>
    <w:p w14:paraId="3E5CA12E" w14:textId="77777777" w:rsidR="00A954BD" w:rsidRDefault="00A954BD" w:rsidP="009E2DEE">
      <w:pPr>
        <w:spacing w:line="360" w:lineRule="auto"/>
        <w:jc w:val="both"/>
        <w:rPr>
          <w:rFonts w:ascii="Arial Narrow" w:hAnsi="Arial Narrow"/>
          <w:b/>
          <w:sz w:val="24"/>
          <w:szCs w:val="24"/>
        </w:rPr>
        <w:sectPr w:rsidR="00A954BD" w:rsidSect="00A954BD">
          <w:headerReference w:type="default" r:id="rId14"/>
          <w:footerReference w:type="default" r:id="rId15"/>
          <w:pgSz w:w="11906" w:h="16838"/>
          <w:pgMar w:top="1417" w:right="1417" w:bottom="1417" w:left="1417" w:header="708" w:footer="708" w:gutter="0"/>
          <w:cols w:space="708"/>
          <w:docGrid w:linePitch="360"/>
        </w:sectPr>
      </w:pPr>
    </w:p>
    <w:p w14:paraId="7B6B90E5" w14:textId="77777777" w:rsidR="00DB0D72" w:rsidRPr="003A093F" w:rsidRDefault="00DB0D72" w:rsidP="00523DC7">
      <w:pPr>
        <w:spacing w:line="360" w:lineRule="auto"/>
        <w:rPr>
          <w:rFonts w:ascii="Arial Narrow" w:hAnsi="Arial Narrow"/>
          <w:b/>
          <w:sz w:val="24"/>
          <w:szCs w:val="24"/>
        </w:rPr>
      </w:pPr>
    </w:p>
    <w:tbl>
      <w:tblPr>
        <w:tblpPr w:leftFromText="180" w:rightFromText="180" w:vertAnchor="text" w:tblpXSpec="right" w:tblpY="1"/>
        <w:tblOverlap w:val="neve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375"/>
      </w:tblGrid>
      <w:tr w:rsidR="00190252" w:rsidRPr="003A093F" w14:paraId="783B08C2" w14:textId="77777777" w:rsidTr="00662282">
        <w:trPr>
          <w:cantSplit/>
          <w:trHeight w:val="641"/>
        </w:trPr>
        <w:tc>
          <w:tcPr>
            <w:tcW w:w="10211" w:type="dxa"/>
            <w:gridSpan w:val="2"/>
            <w:vAlign w:val="center"/>
          </w:tcPr>
          <w:p w14:paraId="18F7DF37" w14:textId="77777777" w:rsidR="00190252" w:rsidRPr="003A093F" w:rsidRDefault="00190252" w:rsidP="00662282">
            <w:pPr>
              <w:pStyle w:val="Heading2"/>
              <w:jc w:val="left"/>
              <w:rPr>
                <w:b w:val="0"/>
                <w:bCs/>
                <w:color w:val="000000" w:themeColor="text1"/>
                <w:szCs w:val="24"/>
                <w:lang w:val="en-US"/>
              </w:rPr>
            </w:pPr>
            <w:r w:rsidRPr="003A093F">
              <w:rPr>
                <w:bCs/>
                <w:color w:val="000000" w:themeColor="text1"/>
                <w:szCs w:val="24"/>
                <w:u w:val="single"/>
                <w:lang w:val="en-US"/>
              </w:rPr>
              <w:br w:type="page"/>
            </w:r>
            <w:r w:rsidRPr="003A093F">
              <w:rPr>
                <w:bCs/>
                <w:color w:val="000000" w:themeColor="text1"/>
                <w:szCs w:val="24"/>
                <w:lang w:val="en-US"/>
              </w:rPr>
              <w:br w:type="page"/>
            </w:r>
            <w:bookmarkStart w:id="0" w:name="_Hlt438532663"/>
            <w:bookmarkEnd w:id="0"/>
            <w:r w:rsidR="002E2FCE" w:rsidRPr="003A093F">
              <w:rPr>
                <w:bCs/>
                <w:color w:val="000000" w:themeColor="text1"/>
                <w:szCs w:val="24"/>
                <w:lang w:val="en-US"/>
              </w:rPr>
              <w:t>Section I: Instructions to Bidders (ITB)</w:t>
            </w:r>
          </w:p>
        </w:tc>
      </w:tr>
      <w:tr w:rsidR="00190252" w:rsidRPr="003A093F" w14:paraId="348A30B5" w14:textId="77777777" w:rsidTr="00A954BD">
        <w:tc>
          <w:tcPr>
            <w:tcW w:w="2836" w:type="dxa"/>
          </w:tcPr>
          <w:p w14:paraId="0BCBFB22" w14:textId="77777777" w:rsidR="00190252" w:rsidRPr="003A093F" w:rsidRDefault="00190252" w:rsidP="009E2DEE">
            <w:pPr>
              <w:pStyle w:val="Heading3"/>
              <w:rPr>
                <w:b w:val="0"/>
                <w:bCs/>
                <w:lang w:val="en-US"/>
              </w:rPr>
            </w:pPr>
          </w:p>
        </w:tc>
        <w:tc>
          <w:tcPr>
            <w:tcW w:w="7375" w:type="dxa"/>
          </w:tcPr>
          <w:p w14:paraId="2B6DF62F" w14:textId="5A5C00DA" w:rsidR="00190252" w:rsidRPr="003A093F" w:rsidRDefault="00DD35A7" w:rsidP="009E2DEE">
            <w:pPr>
              <w:pStyle w:val="Heading3"/>
              <w:numPr>
                <w:ilvl w:val="0"/>
                <w:numId w:val="26"/>
              </w:numPr>
            </w:pPr>
            <w:r w:rsidRPr="003A093F">
              <w:t>Background</w:t>
            </w:r>
          </w:p>
        </w:tc>
      </w:tr>
      <w:tr w:rsidR="00190252" w:rsidRPr="003A093F" w14:paraId="5E9538E6" w14:textId="77777777" w:rsidTr="00A954BD">
        <w:tc>
          <w:tcPr>
            <w:tcW w:w="2836" w:type="dxa"/>
            <w:vAlign w:val="center"/>
          </w:tcPr>
          <w:p w14:paraId="347B5C1B" w14:textId="77777777" w:rsidR="00190252" w:rsidRPr="003A093F" w:rsidRDefault="002E2FCE" w:rsidP="009E2DEE">
            <w:pPr>
              <w:pStyle w:val="2AutoList1"/>
              <w:numPr>
                <w:ilvl w:val="0"/>
                <w:numId w:val="1"/>
              </w:numPr>
              <w:tabs>
                <w:tab w:val="clear" w:pos="432"/>
                <w:tab w:val="center" w:pos="0"/>
                <w:tab w:val="num" w:pos="313"/>
              </w:tabs>
              <w:ind w:right="43"/>
              <w:outlineLvl w:val="2"/>
              <w:rPr>
                <w:b/>
                <w:bCs/>
                <w:szCs w:val="24"/>
                <w:lang w:val="fr-FR"/>
              </w:rPr>
            </w:pPr>
            <w:r w:rsidRPr="003A093F">
              <w:rPr>
                <w:b/>
                <w:bCs/>
                <w:szCs w:val="24"/>
                <w:lang w:val="fr-FR"/>
              </w:rPr>
              <w:t>Purpose of the Contract</w:t>
            </w:r>
          </w:p>
        </w:tc>
        <w:tc>
          <w:tcPr>
            <w:tcW w:w="7375" w:type="dxa"/>
          </w:tcPr>
          <w:p w14:paraId="7B89552A" w14:textId="5DF470C1" w:rsidR="00190252" w:rsidRPr="003A093F" w:rsidRDefault="00190252" w:rsidP="009E2DEE">
            <w:pPr>
              <w:pStyle w:val="Header3-Paragraph"/>
              <w:rPr>
                <w:bCs/>
                <w:szCs w:val="24"/>
              </w:rPr>
            </w:pPr>
            <w:r w:rsidRPr="003A093F">
              <w:rPr>
                <w:bCs/>
                <w:szCs w:val="24"/>
              </w:rPr>
              <w:t>The Employer</w:t>
            </w:r>
            <w:r w:rsidR="006A56C5" w:rsidRPr="003A093F">
              <w:rPr>
                <w:bCs/>
                <w:szCs w:val="24"/>
              </w:rPr>
              <w:t xml:space="preserve"> (KYA</w:t>
            </w:r>
            <w:r w:rsidR="00A35D51" w:rsidRPr="003A093F">
              <w:rPr>
                <w:bCs/>
                <w:szCs w:val="24"/>
              </w:rPr>
              <w:t>-Energy Group)</w:t>
            </w:r>
            <w:r w:rsidRPr="003A093F">
              <w:rPr>
                <w:bCs/>
                <w:szCs w:val="24"/>
              </w:rPr>
              <w:t>, as indicated in the Bid Data Sheet (BDS), is issuing these Bidding Documents for the performance of the work specified in Section VI, Technical Specifications and Drawings. The name, identification number, and number of lots to be covered by the Invitation for Bids (IFB) are included in the IFB.</w:t>
            </w:r>
          </w:p>
        </w:tc>
      </w:tr>
      <w:tr w:rsidR="00190252" w:rsidRPr="003A093F" w14:paraId="78D7B574" w14:textId="77777777" w:rsidTr="00A954BD">
        <w:trPr>
          <w:trHeight w:val="2293"/>
        </w:trPr>
        <w:tc>
          <w:tcPr>
            <w:tcW w:w="2836" w:type="dxa"/>
            <w:vAlign w:val="center"/>
          </w:tcPr>
          <w:p w14:paraId="1DB4A726" w14:textId="65080866" w:rsidR="00190252" w:rsidRPr="003A093F" w:rsidRDefault="00190252" w:rsidP="009E2DEE">
            <w:pPr>
              <w:pStyle w:val="2AutoList1"/>
              <w:numPr>
                <w:ilvl w:val="0"/>
                <w:numId w:val="0"/>
              </w:numPr>
              <w:tabs>
                <w:tab w:val="center" w:pos="0"/>
              </w:tabs>
              <w:ind w:right="43"/>
              <w:rPr>
                <w:b/>
                <w:bCs/>
                <w:szCs w:val="24"/>
                <w:lang w:val="fr-FR"/>
              </w:rPr>
            </w:pPr>
            <w:bookmarkStart w:id="1" w:name="_Toc438530847"/>
            <w:bookmarkStart w:id="2" w:name="_Toc438532555"/>
            <w:bookmarkStart w:id="3" w:name="_Toc438438821"/>
            <w:bookmarkStart w:id="4" w:name="_Toc438532556"/>
            <w:bookmarkStart w:id="5" w:name="_Toc438733965"/>
            <w:bookmarkStart w:id="6" w:name="_Toc438907006"/>
            <w:bookmarkStart w:id="7" w:name="_Toc438907205"/>
            <w:bookmarkStart w:id="8" w:name="_Toc156373285"/>
            <w:bookmarkStart w:id="9" w:name="_Toc267303349"/>
            <w:bookmarkStart w:id="10" w:name="_Toc268774075"/>
            <w:bookmarkEnd w:id="1"/>
            <w:bookmarkEnd w:id="2"/>
            <w:r w:rsidRPr="003A093F">
              <w:rPr>
                <w:b/>
                <w:bCs/>
                <w:szCs w:val="24"/>
                <w:lang w:val="fr-FR"/>
              </w:rPr>
              <w:t xml:space="preserve">2. </w:t>
            </w:r>
            <w:bookmarkEnd w:id="3"/>
            <w:bookmarkEnd w:id="4"/>
            <w:bookmarkEnd w:id="5"/>
            <w:bookmarkEnd w:id="6"/>
            <w:bookmarkEnd w:id="7"/>
            <w:bookmarkEnd w:id="8"/>
            <w:bookmarkEnd w:id="9"/>
            <w:bookmarkEnd w:id="10"/>
            <w:r w:rsidR="002E2FCE" w:rsidRPr="003A093F">
              <w:rPr>
                <w:b/>
                <w:bCs/>
                <w:szCs w:val="24"/>
                <w:lang w:val="fr-FR"/>
              </w:rPr>
              <w:t>Origin of funds</w:t>
            </w:r>
          </w:p>
        </w:tc>
        <w:tc>
          <w:tcPr>
            <w:tcW w:w="7375" w:type="dxa"/>
          </w:tcPr>
          <w:p w14:paraId="367D1D3E" w14:textId="2747D31E" w:rsidR="00190252" w:rsidRPr="003A093F" w:rsidRDefault="00190252" w:rsidP="009E2DEE">
            <w:pPr>
              <w:tabs>
                <w:tab w:val="left" w:pos="576"/>
              </w:tabs>
              <w:spacing w:after="200" w:line="360" w:lineRule="auto"/>
              <w:ind w:left="576" w:right="43" w:hanging="576"/>
              <w:jc w:val="both"/>
              <w:rPr>
                <w:rFonts w:ascii="Arial Narrow" w:hAnsi="Arial Narrow"/>
                <w:color w:val="000000" w:themeColor="text1"/>
                <w:sz w:val="24"/>
                <w:szCs w:val="24"/>
              </w:rPr>
            </w:pPr>
            <w:r w:rsidRPr="003A093F">
              <w:rPr>
                <w:rFonts w:ascii="Arial Narrow" w:hAnsi="Arial Narrow"/>
                <w:color w:val="000000" w:themeColor="text1"/>
                <w:sz w:val="24"/>
                <w:szCs w:val="24"/>
              </w:rPr>
              <w:t>2.1</w:t>
            </w:r>
            <w:r w:rsidRPr="003A093F">
              <w:rPr>
                <w:rFonts w:ascii="Arial Narrow" w:hAnsi="Arial Narrow"/>
                <w:color w:val="000000" w:themeColor="text1"/>
                <w:sz w:val="24"/>
                <w:szCs w:val="24"/>
              </w:rPr>
              <w:tab/>
              <w:t xml:space="preserve">The Borrower or the Beneficiary </w:t>
            </w:r>
            <w:r w:rsidR="00535352" w:rsidRPr="003A093F">
              <w:rPr>
                <w:rFonts w:ascii="Arial Narrow" w:hAnsi="Arial Narrow"/>
                <w:color w:val="000000" w:themeColor="text1"/>
                <w:sz w:val="24"/>
                <w:szCs w:val="24"/>
              </w:rPr>
              <w:t>(Government of Guinea Bissau</w:t>
            </w:r>
            <w:r w:rsidRPr="003A093F">
              <w:rPr>
                <w:rFonts w:ascii="Arial Narrow" w:hAnsi="Arial Narrow"/>
                <w:color w:val="000000" w:themeColor="text1"/>
                <w:sz w:val="24"/>
                <w:szCs w:val="24"/>
              </w:rPr>
              <w:t>), has applied for and obtained financing of US$ 86,284.60 (hereinafter referred to as "the funds") from the ECOWAS Center for Renewable Energy and Energy Efficiency (ECREE</w:t>
            </w:r>
            <w:r w:rsidR="00DD35A7" w:rsidRPr="003A093F">
              <w:rPr>
                <w:rFonts w:ascii="Arial Narrow" w:hAnsi="Arial Narrow"/>
                <w:color w:val="000000" w:themeColor="text1"/>
                <w:sz w:val="24"/>
                <w:szCs w:val="24"/>
              </w:rPr>
              <w:t>E</w:t>
            </w:r>
            <w:r w:rsidRPr="003A093F">
              <w:rPr>
                <w:rFonts w:ascii="Arial Narrow" w:hAnsi="Arial Narrow"/>
                <w:color w:val="000000" w:themeColor="text1"/>
                <w:sz w:val="24"/>
                <w:szCs w:val="24"/>
              </w:rPr>
              <w:t>) to finance the project described in the ToR. The Borrower intends to use the available funds for the rehabilitation of the Bambadinca mini power plant.</w:t>
            </w:r>
          </w:p>
        </w:tc>
      </w:tr>
      <w:tr w:rsidR="00190252" w:rsidRPr="003A093F" w14:paraId="210A928C" w14:textId="77777777" w:rsidTr="00A954BD">
        <w:tc>
          <w:tcPr>
            <w:tcW w:w="2836" w:type="dxa"/>
            <w:vAlign w:val="center"/>
          </w:tcPr>
          <w:p w14:paraId="06590C7E" w14:textId="77777777" w:rsidR="00190252" w:rsidRPr="003A093F" w:rsidRDefault="00190252" w:rsidP="009E2DEE">
            <w:pPr>
              <w:pStyle w:val="2AutoList1"/>
              <w:numPr>
                <w:ilvl w:val="0"/>
                <w:numId w:val="0"/>
              </w:numPr>
              <w:tabs>
                <w:tab w:val="center" w:pos="0"/>
              </w:tabs>
              <w:ind w:right="43"/>
              <w:rPr>
                <w:b/>
                <w:bCs/>
                <w:szCs w:val="24"/>
                <w:lang w:val="fr-FR"/>
              </w:rPr>
            </w:pPr>
            <w:bookmarkStart w:id="11" w:name="_Toc438532557"/>
            <w:bookmarkEnd w:id="11"/>
            <w:r w:rsidRPr="003A093F">
              <w:rPr>
                <w:b/>
                <w:bCs/>
                <w:szCs w:val="24"/>
                <w:lang w:val="fr-FR"/>
              </w:rPr>
              <w:t xml:space="preserve">3. </w:t>
            </w:r>
            <w:r w:rsidR="002E2FCE" w:rsidRPr="003A093F">
              <w:rPr>
                <w:b/>
                <w:bCs/>
                <w:szCs w:val="24"/>
                <w:lang w:val="fr-FR"/>
              </w:rPr>
              <w:t>Eligible candidates</w:t>
            </w:r>
          </w:p>
          <w:p w14:paraId="2141003D" w14:textId="77777777" w:rsidR="00190252" w:rsidRPr="003A093F" w:rsidRDefault="00190252" w:rsidP="009E2DEE">
            <w:pPr>
              <w:pStyle w:val="2AutoList1"/>
              <w:numPr>
                <w:ilvl w:val="0"/>
                <w:numId w:val="0"/>
              </w:numPr>
              <w:tabs>
                <w:tab w:val="center" w:pos="0"/>
              </w:tabs>
              <w:ind w:right="43"/>
              <w:rPr>
                <w:b/>
                <w:bCs/>
                <w:szCs w:val="24"/>
                <w:lang w:val="fr-FR"/>
              </w:rPr>
            </w:pPr>
          </w:p>
        </w:tc>
        <w:tc>
          <w:tcPr>
            <w:tcW w:w="7375" w:type="dxa"/>
          </w:tcPr>
          <w:p w14:paraId="55B2DC0E" w14:textId="77777777" w:rsidR="00204721" w:rsidRPr="003A093F" w:rsidRDefault="00204721" w:rsidP="009E2DEE">
            <w:pPr>
              <w:pStyle w:val="SimpleLista"/>
              <w:spacing w:line="360" w:lineRule="auto"/>
              <w:jc w:val="both"/>
              <w:rPr>
                <w:rFonts w:ascii="Arial Narrow" w:hAnsi="Arial Narrow"/>
                <w:szCs w:val="24"/>
                <w:lang w:val="en-US"/>
              </w:rPr>
            </w:pPr>
            <w:r w:rsidRPr="003A093F">
              <w:rPr>
                <w:rFonts w:ascii="Arial Narrow" w:hAnsi="Arial Narrow"/>
                <w:szCs w:val="24"/>
                <w:lang w:val="en-US"/>
              </w:rPr>
              <w:t>3.1 A Bidder may be a natural or legal person, a public entity or any combination thereof with a formal intent to enter into an agreement or having entered into a Grouping, Consortium or Association Agreement (GECA). In the case of a grouping, consortium or association:</w:t>
            </w:r>
          </w:p>
          <w:p w14:paraId="49B0F242" w14:textId="52BE2B3C" w:rsidR="00204721" w:rsidRPr="003A093F" w:rsidRDefault="00F93E44" w:rsidP="009E2DEE">
            <w:pPr>
              <w:pStyle w:val="SimpleLista"/>
              <w:tabs>
                <w:tab w:val="clear" w:pos="1080"/>
                <w:tab w:val="num" w:pos="1605"/>
              </w:tabs>
              <w:spacing w:line="360" w:lineRule="auto"/>
              <w:ind w:left="1322" w:hanging="602"/>
              <w:jc w:val="both"/>
              <w:rPr>
                <w:rFonts w:ascii="Arial Narrow" w:hAnsi="Arial Narrow"/>
                <w:szCs w:val="24"/>
                <w:lang w:val="en-US"/>
              </w:rPr>
            </w:pPr>
            <w:r w:rsidRPr="003A093F">
              <w:rPr>
                <w:rFonts w:ascii="Arial Narrow" w:hAnsi="Arial Narrow"/>
                <w:szCs w:val="24"/>
                <w:lang w:val="en-US"/>
              </w:rPr>
              <w:t xml:space="preserve">           </w:t>
            </w:r>
            <w:r w:rsidR="00204721" w:rsidRPr="003A093F">
              <w:rPr>
                <w:rFonts w:ascii="Arial Narrow" w:hAnsi="Arial Narrow"/>
                <w:szCs w:val="24"/>
                <w:lang w:val="en-US"/>
              </w:rPr>
              <w:t xml:space="preserve">(a) Unless otherwise specified in the DPAOs, all member parties </w:t>
            </w:r>
            <w:r w:rsidRPr="003A093F">
              <w:rPr>
                <w:rFonts w:ascii="Arial Narrow" w:hAnsi="Arial Narrow"/>
                <w:szCs w:val="24"/>
                <w:lang w:val="en-US"/>
              </w:rPr>
              <w:t xml:space="preserve"> </w:t>
            </w:r>
            <w:r w:rsidR="00204721" w:rsidRPr="003A093F">
              <w:rPr>
                <w:rFonts w:ascii="Arial Narrow" w:hAnsi="Arial Narrow"/>
                <w:szCs w:val="24"/>
                <w:lang w:val="en-US"/>
              </w:rPr>
              <w:t>shall be jointly and severally liable.</w:t>
            </w:r>
          </w:p>
          <w:p w14:paraId="244A9A68" w14:textId="54314659" w:rsidR="00204721" w:rsidRPr="003A093F" w:rsidRDefault="00F93E44" w:rsidP="009E2DEE">
            <w:pPr>
              <w:pStyle w:val="SimpleLista"/>
              <w:tabs>
                <w:tab w:val="clear" w:pos="1080"/>
                <w:tab w:val="num" w:pos="1889"/>
              </w:tabs>
              <w:spacing w:line="360" w:lineRule="auto"/>
              <w:ind w:left="1322" w:hanging="602"/>
              <w:jc w:val="both"/>
              <w:rPr>
                <w:rFonts w:ascii="Arial Narrow" w:hAnsi="Arial Narrow"/>
                <w:szCs w:val="24"/>
                <w:lang w:val="en-US"/>
              </w:rPr>
            </w:pPr>
            <w:r w:rsidRPr="003A093F">
              <w:rPr>
                <w:rFonts w:ascii="Arial Narrow" w:hAnsi="Arial Narrow"/>
                <w:szCs w:val="24"/>
                <w:lang w:val="en-US"/>
              </w:rPr>
              <w:t xml:space="preserve">          </w:t>
            </w:r>
            <w:r w:rsidR="00204721" w:rsidRPr="003A093F">
              <w:rPr>
                <w:rFonts w:ascii="Arial Narrow" w:hAnsi="Arial Narrow"/>
                <w:szCs w:val="24"/>
                <w:lang w:val="en-US"/>
              </w:rPr>
              <w:t>(b) The GECA shall appoint an Agent with authority to represent all members validly during the bidding process, and in the event of award of the Contract to such GECA, during the performance of the Contract.</w:t>
            </w:r>
          </w:p>
          <w:p w14:paraId="5D1245BF" w14:textId="77777777" w:rsidR="00190252" w:rsidRPr="003A093F" w:rsidRDefault="00204721" w:rsidP="009E2DEE">
            <w:pPr>
              <w:pStyle w:val="SimpleLista"/>
              <w:tabs>
                <w:tab w:val="clear" w:pos="1080"/>
              </w:tabs>
              <w:spacing w:line="360" w:lineRule="auto"/>
              <w:jc w:val="both"/>
              <w:rPr>
                <w:rFonts w:ascii="Arial Narrow" w:hAnsi="Arial Narrow"/>
                <w:szCs w:val="24"/>
                <w:lang w:val="en-US"/>
              </w:rPr>
            </w:pPr>
            <w:r w:rsidRPr="003A093F">
              <w:rPr>
                <w:rFonts w:ascii="Arial Narrow" w:hAnsi="Arial Narrow"/>
                <w:szCs w:val="24"/>
                <w:lang w:val="en-US"/>
              </w:rPr>
              <w:t xml:space="preserve">3.2 A Bidder, and all parties constituting the Bidder, may have the nationality of any country in accordance with the rules and procedures for procurement of goods and works and as defined in Section V, Eligible Countries. A Bidder shall be deemed to have the nationality of a given country if it is a national of that country or is incorporated, founded and registered in that country, and operating in accordance </w:t>
            </w:r>
            <w:r w:rsidRPr="003A093F">
              <w:rPr>
                <w:rFonts w:ascii="Arial Narrow" w:hAnsi="Arial Narrow"/>
                <w:szCs w:val="24"/>
                <w:lang w:val="en-US"/>
              </w:rPr>
              <w:lastRenderedPageBreak/>
              <w:t>with the laws of that country. This same criterion shall apply to the determination of the nationality of subcontractors and suppliers for any part of the Contract, including related services.</w:t>
            </w:r>
          </w:p>
        </w:tc>
      </w:tr>
      <w:tr w:rsidR="00190252" w:rsidRPr="003A093F" w14:paraId="14399778" w14:textId="77777777" w:rsidTr="00A954BD">
        <w:tc>
          <w:tcPr>
            <w:tcW w:w="2836" w:type="dxa"/>
            <w:vAlign w:val="center"/>
          </w:tcPr>
          <w:p w14:paraId="2DA4B663" w14:textId="14245FA2" w:rsidR="00190252" w:rsidRPr="003A093F" w:rsidRDefault="00190252" w:rsidP="009E2DEE">
            <w:pPr>
              <w:pStyle w:val="2AutoList1"/>
              <w:numPr>
                <w:ilvl w:val="0"/>
                <w:numId w:val="0"/>
              </w:numPr>
              <w:tabs>
                <w:tab w:val="center" w:pos="0"/>
              </w:tabs>
              <w:ind w:right="43"/>
              <w:rPr>
                <w:b/>
                <w:bCs/>
                <w:szCs w:val="24"/>
                <w:lang w:val="en-US"/>
              </w:rPr>
            </w:pPr>
            <w:bookmarkStart w:id="12" w:name="_Toc438532558"/>
            <w:bookmarkStart w:id="13" w:name="_Toc438002631"/>
            <w:bookmarkEnd w:id="12"/>
            <w:r w:rsidRPr="003A093F">
              <w:rPr>
                <w:b/>
                <w:bCs/>
                <w:szCs w:val="24"/>
                <w:lang w:val="en-US"/>
              </w:rPr>
              <w:lastRenderedPageBreak/>
              <w:br w:type="page"/>
            </w:r>
            <w:r w:rsidRPr="003A093F">
              <w:rPr>
                <w:b/>
                <w:bCs/>
                <w:szCs w:val="24"/>
                <w:lang w:val="en-US"/>
              </w:rPr>
              <w:br w:type="page"/>
            </w:r>
            <w:bookmarkStart w:id="14" w:name="_Toc438438822"/>
            <w:bookmarkStart w:id="15" w:name="_Toc438532559"/>
            <w:bookmarkStart w:id="16" w:name="_Toc438733966"/>
            <w:bookmarkStart w:id="17" w:name="_Toc438907007"/>
            <w:bookmarkStart w:id="18" w:name="_Toc438907206"/>
            <w:bookmarkStart w:id="19" w:name="_Toc156373286"/>
            <w:bookmarkStart w:id="20" w:name="_Toc267303350"/>
            <w:bookmarkStart w:id="21" w:name="_Toc268774076"/>
            <w:r w:rsidRPr="003A093F">
              <w:rPr>
                <w:b/>
                <w:bCs/>
                <w:szCs w:val="24"/>
                <w:lang w:val="en-US"/>
              </w:rPr>
              <w:t xml:space="preserve">4. </w:t>
            </w:r>
            <w:bookmarkEnd w:id="13"/>
            <w:bookmarkEnd w:id="14"/>
            <w:bookmarkEnd w:id="15"/>
            <w:bookmarkEnd w:id="16"/>
            <w:bookmarkEnd w:id="17"/>
            <w:bookmarkEnd w:id="18"/>
            <w:bookmarkEnd w:id="19"/>
            <w:bookmarkEnd w:id="20"/>
            <w:bookmarkEnd w:id="21"/>
            <w:r w:rsidR="002E2FCE" w:rsidRPr="003A093F">
              <w:rPr>
                <w:b/>
                <w:bCs/>
                <w:szCs w:val="24"/>
                <w:lang w:val="en-US"/>
              </w:rPr>
              <w:t>Exclusion from the procurement process/disqualification of bidders</w:t>
            </w:r>
          </w:p>
        </w:tc>
        <w:tc>
          <w:tcPr>
            <w:tcW w:w="7375" w:type="dxa"/>
          </w:tcPr>
          <w:p w14:paraId="22F5D047" w14:textId="77777777" w:rsidR="00FA2C81" w:rsidRPr="003A093F" w:rsidRDefault="00FA2C81" w:rsidP="009E2DEE">
            <w:pPr>
              <w:tabs>
                <w:tab w:val="left" w:pos="1033"/>
              </w:tabs>
              <w:autoSpaceDE w:val="0"/>
              <w:autoSpaceDN w:val="0"/>
              <w:adjustRightInd w:val="0"/>
              <w:spacing w:line="360" w:lineRule="auto"/>
              <w:jc w:val="both"/>
              <w:rPr>
                <w:rFonts w:ascii="Arial Narrow" w:hAnsi="Arial Narrow"/>
                <w:color w:val="000000" w:themeColor="text1"/>
                <w:sz w:val="24"/>
                <w:szCs w:val="24"/>
              </w:rPr>
            </w:pPr>
            <w:r w:rsidRPr="003A093F">
              <w:rPr>
                <w:rFonts w:ascii="Arial Narrow" w:hAnsi="Arial Narrow"/>
                <w:color w:val="000000" w:themeColor="text1"/>
                <w:sz w:val="24"/>
                <w:szCs w:val="24"/>
              </w:rPr>
              <w:t xml:space="preserve">4.1- The following bidders are prohibited from any procurement opportunity with the institutions: </w:t>
            </w:r>
          </w:p>
          <w:p w14:paraId="4B44053D" w14:textId="04BA5394" w:rsidR="00FA2C81" w:rsidRPr="003A093F" w:rsidRDefault="00F93E44" w:rsidP="009E2DEE">
            <w:pPr>
              <w:tabs>
                <w:tab w:val="left" w:pos="1033"/>
              </w:tabs>
              <w:autoSpaceDE w:val="0"/>
              <w:autoSpaceDN w:val="0"/>
              <w:adjustRightInd w:val="0"/>
              <w:spacing w:line="360" w:lineRule="auto"/>
              <w:ind w:left="329" w:hanging="329"/>
              <w:jc w:val="both"/>
              <w:rPr>
                <w:rFonts w:ascii="Arial Narrow" w:hAnsi="Arial Narrow"/>
                <w:color w:val="000000" w:themeColor="text1"/>
                <w:sz w:val="24"/>
                <w:szCs w:val="24"/>
              </w:rPr>
            </w:pPr>
            <w:r w:rsidRPr="003A093F">
              <w:rPr>
                <w:rFonts w:ascii="Arial Narrow" w:hAnsi="Arial Narrow"/>
                <w:color w:val="000000" w:themeColor="text1"/>
                <w:sz w:val="24"/>
                <w:szCs w:val="24"/>
              </w:rPr>
              <w:t xml:space="preserve">      </w:t>
            </w:r>
            <w:r w:rsidR="00FA2C81" w:rsidRPr="003A093F">
              <w:rPr>
                <w:rFonts w:ascii="Arial Narrow" w:hAnsi="Arial Narrow"/>
                <w:color w:val="000000" w:themeColor="text1"/>
                <w:sz w:val="24"/>
                <w:szCs w:val="24"/>
              </w:rPr>
              <w:t xml:space="preserve">(a) Any bidder who is insolvent, in receivership, bankrupt or whose </w:t>
            </w:r>
            <w:r w:rsidR="00DD35A7" w:rsidRPr="003A093F">
              <w:rPr>
                <w:rFonts w:ascii="Arial Narrow" w:hAnsi="Arial Narrow"/>
                <w:color w:val="000000" w:themeColor="text1"/>
                <w:sz w:val="24"/>
                <w:szCs w:val="24"/>
              </w:rPr>
              <w:t>business activities</w:t>
            </w:r>
            <w:r w:rsidR="00FA2C81" w:rsidRPr="003A093F">
              <w:rPr>
                <w:rFonts w:ascii="Arial Narrow" w:hAnsi="Arial Narrow"/>
                <w:color w:val="000000" w:themeColor="text1"/>
                <w:sz w:val="24"/>
                <w:szCs w:val="24"/>
              </w:rPr>
              <w:t xml:space="preserve"> have been suspended; </w:t>
            </w:r>
          </w:p>
          <w:p w14:paraId="0B89E003" w14:textId="5A43F92A" w:rsidR="00FA2C81" w:rsidRPr="003A093F" w:rsidRDefault="00F93E44" w:rsidP="009E2DEE">
            <w:pPr>
              <w:tabs>
                <w:tab w:val="left" w:pos="1033"/>
              </w:tabs>
              <w:autoSpaceDE w:val="0"/>
              <w:autoSpaceDN w:val="0"/>
              <w:adjustRightInd w:val="0"/>
              <w:spacing w:line="360" w:lineRule="auto"/>
              <w:ind w:left="329" w:hanging="329"/>
              <w:jc w:val="both"/>
              <w:rPr>
                <w:rFonts w:ascii="Arial Narrow" w:hAnsi="Arial Narrow"/>
                <w:color w:val="000000" w:themeColor="text1"/>
                <w:sz w:val="24"/>
                <w:szCs w:val="24"/>
              </w:rPr>
            </w:pPr>
            <w:r w:rsidRPr="003A093F">
              <w:rPr>
                <w:rFonts w:ascii="Arial Narrow" w:hAnsi="Arial Narrow"/>
                <w:color w:val="000000" w:themeColor="text1"/>
                <w:sz w:val="24"/>
                <w:szCs w:val="24"/>
              </w:rPr>
              <w:t xml:space="preserve">       </w:t>
            </w:r>
            <w:r w:rsidR="00FA2C81" w:rsidRPr="003A093F">
              <w:rPr>
                <w:rFonts w:ascii="Arial Narrow" w:hAnsi="Arial Narrow"/>
                <w:color w:val="000000" w:themeColor="text1"/>
                <w:sz w:val="24"/>
                <w:szCs w:val="24"/>
              </w:rPr>
              <w:t xml:space="preserve">b) Any bidder, whether an individual or a legal entity, who has been found </w:t>
            </w:r>
            <w:r w:rsidRPr="003A093F">
              <w:rPr>
                <w:rFonts w:ascii="Arial Narrow" w:hAnsi="Arial Narrow"/>
                <w:color w:val="000000" w:themeColor="text1"/>
                <w:sz w:val="24"/>
                <w:szCs w:val="24"/>
              </w:rPr>
              <w:t xml:space="preserve">          </w:t>
            </w:r>
            <w:r w:rsidR="00FA2C81" w:rsidRPr="003A093F">
              <w:rPr>
                <w:rFonts w:ascii="Arial Narrow" w:hAnsi="Arial Narrow"/>
                <w:color w:val="000000" w:themeColor="text1"/>
                <w:sz w:val="24"/>
                <w:szCs w:val="24"/>
              </w:rPr>
              <w:t xml:space="preserve">guilty of violating any provision of the ECOWAS Procurement Code; </w:t>
            </w:r>
          </w:p>
          <w:p w14:paraId="43638751" w14:textId="615DAB3E" w:rsidR="00FA2C81" w:rsidRPr="003A093F" w:rsidRDefault="00F93E44" w:rsidP="009E2DEE">
            <w:pPr>
              <w:tabs>
                <w:tab w:val="left" w:pos="1033"/>
              </w:tabs>
              <w:autoSpaceDE w:val="0"/>
              <w:autoSpaceDN w:val="0"/>
              <w:adjustRightInd w:val="0"/>
              <w:spacing w:line="360" w:lineRule="auto"/>
              <w:ind w:left="329" w:hanging="329"/>
              <w:jc w:val="both"/>
              <w:rPr>
                <w:rFonts w:ascii="Arial Narrow" w:hAnsi="Arial Narrow"/>
                <w:color w:val="000000" w:themeColor="text1"/>
                <w:sz w:val="24"/>
                <w:szCs w:val="24"/>
              </w:rPr>
            </w:pPr>
            <w:r w:rsidRPr="003A093F">
              <w:rPr>
                <w:rFonts w:ascii="Arial Narrow" w:hAnsi="Arial Narrow"/>
                <w:color w:val="000000" w:themeColor="text1"/>
                <w:sz w:val="24"/>
                <w:szCs w:val="24"/>
              </w:rPr>
              <w:t xml:space="preserve">       </w:t>
            </w:r>
            <w:r w:rsidR="00FA2C81" w:rsidRPr="003A093F">
              <w:rPr>
                <w:rFonts w:ascii="Arial Narrow" w:hAnsi="Arial Narrow"/>
                <w:color w:val="000000" w:themeColor="text1"/>
                <w:sz w:val="24"/>
                <w:szCs w:val="24"/>
              </w:rPr>
              <w:t xml:space="preserve">c) Any individual or entity whose directors or officers have been convicted of a criminal offense or violation of the tax laws of the country of origin, unless they have been pardoned; </w:t>
            </w:r>
          </w:p>
          <w:p w14:paraId="5C4AF90E" w14:textId="6A225166" w:rsidR="00FA2C81" w:rsidRPr="003A093F" w:rsidRDefault="00F93E44" w:rsidP="009E2DEE">
            <w:pPr>
              <w:tabs>
                <w:tab w:val="left" w:pos="1033"/>
              </w:tabs>
              <w:autoSpaceDE w:val="0"/>
              <w:autoSpaceDN w:val="0"/>
              <w:adjustRightInd w:val="0"/>
              <w:spacing w:line="360" w:lineRule="auto"/>
              <w:ind w:left="329" w:hanging="329"/>
              <w:jc w:val="both"/>
              <w:rPr>
                <w:rFonts w:ascii="Arial Narrow" w:hAnsi="Arial Narrow"/>
                <w:color w:val="000000" w:themeColor="text1"/>
                <w:sz w:val="24"/>
                <w:szCs w:val="24"/>
              </w:rPr>
            </w:pPr>
            <w:r w:rsidRPr="003A093F">
              <w:rPr>
                <w:rFonts w:ascii="Arial Narrow" w:hAnsi="Arial Narrow"/>
                <w:color w:val="000000" w:themeColor="text1"/>
                <w:sz w:val="24"/>
                <w:szCs w:val="24"/>
              </w:rPr>
              <w:t xml:space="preserve">      </w:t>
            </w:r>
            <w:r w:rsidR="00FA2C81" w:rsidRPr="003A093F">
              <w:rPr>
                <w:rFonts w:ascii="Arial Narrow" w:hAnsi="Arial Narrow"/>
                <w:color w:val="000000" w:themeColor="text1"/>
                <w:sz w:val="24"/>
                <w:szCs w:val="24"/>
              </w:rPr>
              <w:t xml:space="preserve">d) Any tenderer excluded from participation in any procurement </w:t>
            </w:r>
            <w:r w:rsidR="00DD35A7" w:rsidRPr="003A093F">
              <w:rPr>
                <w:rFonts w:ascii="Arial Narrow" w:hAnsi="Arial Narrow"/>
                <w:color w:val="000000" w:themeColor="text1"/>
                <w:sz w:val="24"/>
                <w:szCs w:val="24"/>
              </w:rPr>
              <w:t>procedure, following</w:t>
            </w:r>
            <w:r w:rsidR="00FA2C81" w:rsidRPr="003A093F">
              <w:rPr>
                <w:rFonts w:ascii="Arial Narrow" w:hAnsi="Arial Narrow"/>
                <w:color w:val="000000" w:themeColor="text1"/>
                <w:sz w:val="24"/>
                <w:szCs w:val="24"/>
              </w:rPr>
              <w:t xml:space="preserve"> a decision by the Sanctions Committee, on the grounds that its contract has been terminated as a result of default or negligence in the performance of a contract previously awarded to it by the Community institutions; </w:t>
            </w:r>
          </w:p>
          <w:p w14:paraId="434164A1" w14:textId="1407D5A1" w:rsidR="00FA2C81" w:rsidRPr="003A093F" w:rsidRDefault="00F93E44" w:rsidP="009E2DEE">
            <w:pPr>
              <w:tabs>
                <w:tab w:val="left" w:pos="1033"/>
              </w:tabs>
              <w:autoSpaceDE w:val="0"/>
              <w:autoSpaceDN w:val="0"/>
              <w:adjustRightInd w:val="0"/>
              <w:spacing w:line="360" w:lineRule="auto"/>
              <w:ind w:left="471" w:hanging="471"/>
              <w:jc w:val="both"/>
              <w:rPr>
                <w:rFonts w:ascii="Arial Narrow" w:hAnsi="Arial Narrow"/>
                <w:color w:val="000000" w:themeColor="text1"/>
                <w:sz w:val="24"/>
                <w:szCs w:val="24"/>
              </w:rPr>
            </w:pPr>
            <w:r w:rsidRPr="003A093F">
              <w:rPr>
                <w:rFonts w:ascii="Arial Narrow" w:hAnsi="Arial Narrow"/>
                <w:color w:val="000000" w:themeColor="text1"/>
                <w:sz w:val="24"/>
                <w:szCs w:val="24"/>
              </w:rPr>
              <w:t xml:space="preserve">       </w:t>
            </w:r>
            <w:r w:rsidR="00FA2C81" w:rsidRPr="003A093F">
              <w:rPr>
                <w:rFonts w:ascii="Arial Narrow" w:hAnsi="Arial Narrow"/>
                <w:color w:val="000000" w:themeColor="text1"/>
                <w:sz w:val="24"/>
                <w:szCs w:val="24"/>
              </w:rPr>
              <w:t xml:space="preserve">(e) any tenderer who has been excluded from participation in any </w:t>
            </w:r>
            <w:r w:rsidRPr="003A093F">
              <w:rPr>
                <w:rFonts w:ascii="Arial Narrow" w:hAnsi="Arial Narrow"/>
                <w:color w:val="000000" w:themeColor="text1"/>
                <w:sz w:val="24"/>
                <w:szCs w:val="24"/>
              </w:rPr>
              <w:t xml:space="preserve">  </w:t>
            </w:r>
            <w:r w:rsidR="00FA2C81" w:rsidRPr="003A093F">
              <w:rPr>
                <w:rFonts w:ascii="Arial Narrow" w:hAnsi="Arial Narrow"/>
                <w:color w:val="000000" w:themeColor="text1"/>
                <w:sz w:val="24"/>
                <w:szCs w:val="24"/>
              </w:rPr>
              <w:t xml:space="preserve">procurement procedure following a decision by the Sanctions Committee, or by any other national, foreign or international organization of the same nature, on the grounds of misrepresentation of its qualifications for the award of public contracts </w:t>
            </w:r>
          </w:p>
          <w:p w14:paraId="3EBE4676" w14:textId="37F6385E" w:rsidR="00FA2C81" w:rsidRPr="003A093F" w:rsidRDefault="00F93E44" w:rsidP="009E2DEE">
            <w:pPr>
              <w:tabs>
                <w:tab w:val="left" w:pos="1033"/>
              </w:tabs>
              <w:autoSpaceDE w:val="0"/>
              <w:autoSpaceDN w:val="0"/>
              <w:adjustRightInd w:val="0"/>
              <w:spacing w:line="360" w:lineRule="auto"/>
              <w:ind w:left="471" w:hanging="471"/>
              <w:jc w:val="both"/>
              <w:rPr>
                <w:rFonts w:ascii="Arial Narrow" w:hAnsi="Arial Narrow"/>
                <w:color w:val="000000" w:themeColor="text1"/>
                <w:sz w:val="24"/>
                <w:szCs w:val="24"/>
              </w:rPr>
            </w:pPr>
            <w:r w:rsidRPr="003A093F">
              <w:rPr>
                <w:rFonts w:ascii="Arial Narrow" w:hAnsi="Arial Narrow"/>
                <w:color w:val="000000" w:themeColor="text1"/>
                <w:sz w:val="24"/>
                <w:szCs w:val="24"/>
              </w:rPr>
              <w:t xml:space="preserve">        </w:t>
            </w:r>
            <w:r w:rsidR="00FA2C81" w:rsidRPr="003A093F">
              <w:rPr>
                <w:rFonts w:ascii="Arial Narrow" w:hAnsi="Arial Narrow"/>
                <w:color w:val="000000" w:themeColor="text1"/>
                <w:sz w:val="24"/>
                <w:szCs w:val="24"/>
              </w:rPr>
              <w:t xml:space="preserve">f) Any bidder blacklisted and/or banned from participating in public procurement by an international organization or any other foreign institution. </w:t>
            </w:r>
          </w:p>
          <w:p w14:paraId="24A1EBC5" w14:textId="77777777" w:rsidR="00FA2C81" w:rsidRPr="003A093F" w:rsidRDefault="00FA2C81" w:rsidP="009E2DEE">
            <w:pPr>
              <w:tabs>
                <w:tab w:val="left" w:pos="1033"/>
              </w:tabs>
              <w:autoSpaceDE w:val="0"/>
              <w:autoSpaceDN w:val="0"/>
              <w:adjustRightInd w:val="0"/>
              <w:spacing w:line="360" w:lineRule="auto"/>
              <w:ind w:left="471"/>
              <w:jc w:val="both"/>
              <w:rPr>
                <w:rFonts w:ascii="Arial Narrow" w:hAnsi="Arial Narrow"/>
                <w:color w:val="000000" w:themeColor="text1"/>
                <w:sz w:val="24"/>
                <w:szCs w:val="24"/>
              </w:rPr>
            </w:pPr>
            <w:r w:rsidRPr="003A093F">
              <w:rPr>
                <w:rFonts w:ascii="Arial Narrow" w:hAnsi="Arial Narrow"/>
                <w:color w:val="000000" w:themeColor="text1"/>
                <w:sz w:val="24"/>
                <w:szCs w:val="24"/>
              </w:rPr>
              <w:t xml:space="preserve">g) Any public enterprise that does not have financial or legal autonomy and/or is not subject to commercial law; </w:t>
            </w:r>
          </w:p>
          <w:p w14:paraId="72DEA24E" w14:textId="77777777" w:rsidR="00190252" w:rsidRPr="003A093F" w:rsidRDefault="00FA2C81" w:rsidP="009E2DEE">
            <w:pPr>
              <w:tabs>
                <w:tab w:val="left" w:pos="1033"/>
              </w:tabs>
              <w:autoSpaceDE w:val="0"/>
              <w:autoSpaceDN w:val="0"/>
              <w:adjustRightInd w:val="0"/>
              <w:spacing w:line="360" w:lineRule="auto"/>
              <w:ind w:left="471"/>
              <w:jc w:val="both"/>
              <w:rPr>
                <w:rFonts w:ascii="Arial Narrow" w:hAnsi="Arial Narrow"/>
                <w:color w:val="000000" w:themeColor="text1"/>
                <w:sz w:val="24"/>
                <w:szCs w:val="24"/>
              </w:rPr>
            </w:pPr>
            <w:r w:rsidRPr="003A093F">
              <w:rPr>
                <w:rFonts w:ascii="Arial Narrow" w:hAnsi="Arial Narrow"/>
                <w:color w:val="000000" w:themeColor="text1"/>
                <w:sz w:val="24"/>
                <w:szCs w:val="24"/>
              </w:rPr>
              <w:t>(h) Any bidder in which any member of the procuring entity has a financial or personal interest.</w:t>
            </w:r>
          </w:p>
          <w:p w14:paraId="62057DF3" w14:textId="77777777" w:rsidR="00190252" w:rsidRPr="003A093F" w:rsidRDefault="00FA2C81" w:rsidP="009E2DEE">
            <w:pPr>
              <w:pStyle w:val="Header3-Paragraph"/>
              <w:numPr>
                <w:ilvl w:val="0"/>
                <w:numId w:val="0"/>
              </w:numPr>
              <w:autoSpaceDE w:val="0"/>
              <w:autoSpaceDN w:val="0"/>
              <w:adjustRightInd w:val="0"/>
              <w:spacing w:after="147"/>
              <w:ind w:left="504" w:hanging="504"/>
              <w:rPr>
                <w:rFonts w:eastAsiaTheme="minorHAnsi"/>
                <w:color w:val="000000"/>
                <w:szCs w:val="24"/>
              </w:rPr>
            </w:pPr>
            <w:r w:rsidRPr="003A093F">
              <w:rPr>
                <w:rFonts w:eastAsiaTheme="minorHAnsi"/>
                <w:color w:val="000000"/>
                <w:szCs w:val="24"/>
              </w:rPr>
              <w:lastRenderedPageBreak/>
              <w:t xml:space="preserve">   4.2 As part of ECOWAS' efforts to build human and financial capacity, foreign companies that are not willing to enter into joint venture agreements with those of member states are not allowed to participate in a bidding process for which the financing is entirely provided by Community funds.</w:t>
            </w:r>
          </w:p>
          <w:p w14:paraId="07BDB79C" w14:textId="77777777" w:rsidR="00190252" w:rsidRPr="003A093F" w:rsidRDefault="009C74B2" w:rsidP="009E2DEE">
            <w:pPr>
              <w:autoSpaceDE w:val="0"/>
              <w:autoSpaceDN w:val="0"/>
              <w:adjustRightInd w:val="0"/>
              <w:spacing w:after="147" w:line="360" w:lineRule="auto"/>
              <w:jc w:val="both"/>
              <w:rPr>
                <w:rFonts w:ascii="Arial Narrow" w:hAnsi="Arial Narrow"/>
                <w:color w:val="000000"/>
                <w:sz w:val="24"/>
                <w:szCs w:val="24"/>
              </w:rPr>
            </w:pPr>
            <w:r w:rsidRPr="003A093F">
              <w:rPr>
                <w:rFonts w:ascii="Arial Narrow" w:hAnsi="Arial Narrow"/>
                <w:color w:val="000000"/>
                <w:sz w:val="24"/>
                <w:szCs w:val="24"/>
              </w:rPr>
              <w:t>4.3-</w:t>
            </w:r>
            <w:r w:rsidRPr="003A093F">
              <w:rPr>
                <w:rFonts w:ascii="Arial Narrow" w:hAnsi="Arial Narrow"/>
                <w:sz w:val="24"/>
                <w:szCs w:val="24"/>
              </w:rPr>
              <w:t xml:space="preserve"> </w:t>
            </w:r>
            <w:r w:rsidRPr="003A093F">
              <w:rPr>
                <w:rFonts w:ascii="Arial Narrow" w:hAnsi="Arial Narrow"/>
                <w:color w:val="000000"/>
                <w:sz w:val="24"/>
                <w:szCs w:val="24"/>
              </w:rPr>
              <w:t>The above provisions also apply to natural or legal persons acting as subcontractors for the prime contractor.</w:t>
            </w:r>
          </w:p>
        </w:tc>
      </w:tr>
      <w:tr w:rsidR="00190252" w:rsidRPr="003A093F" w14:paraId="3367E42F" w14:textId="77777777" w:rsidTr="00A954BD">
        <w:tc>
          <w:tcPr>
            <w:tcW w:w="2836" w:type="dxa"/>
            <w:vAlign w:val="center"/>
          </w:tcPr>
          <w:p w14:paraId="00748820" w14:textId="77777777" w:rsidR="00190252" w:rsidRPr="003A093F" w:rsidRDefault="002E2FCE" w:rsidP="009E2DEE">
            <w:pPr>
              <w:pStyle w:val="2AutoList1"/>
              <w:numPr>
                <w:ilvl w:val="0"/>
                <w:numId w:val="10"/>
              </w:numPr>
              <w:tabs>
                <w:tab w:val="center" w:pos="0"/>
              </w:tabs>
              <w:ind w:right="43"/>
              <w:rPr>
                <w:b/>
                <w:bCs/>
                <w:szCs w:val="24"/>
                <w:lang w:val="fr-FR"/>
              </w:rPr>
            </w:pPr>
            <w:r w:rsidRPr="003A093F">
              <w:rPr>
                <w:b/>
                <w:bCs/>
                <w:szCs w:val="24"/>
                <w:lang w:val="en-US"/>
              </w:rPr>
              <w:lastRenderedPageBreak/>
              <w:t xml:space="preserve"> </w:t>
            </w:r>
            <w:r w:rsidRPr="003A093F">
              <w:rPr>
                <w:b/>
                <w:bCs/>
                <w:szCs w:val="24"/>
                <w:lang w:val="fr-FR"/>
              </w:rPr>
              <w:t>Disqualification of bidders</w:t>
            </w:r>
          </w:p>
        </w:tc>
        <w:tc>
          <w:tcPr>
            <w:tcW w:w="7375" w:type="dxa"/>
          </w:tcPr>
          <w:p w14:paraId="1196E994" w14:textId="76674FC3" w:rsidR="00AC1EC7" w:rsidRPr="003A093F" w:rsidRDefault="00AC1EC7" w:rsidP="009E2DEE">
            <w:pPr>
              <w:autoSpaceDE w:val="0"/>
              <w:autoSpaceDN w:val="0"/>
              <w:adjustRightInd w:val="0"/>
              <w:spacing w:after="147" w:line="360" w:lineRule="auto"/>
              <w:jc w:val="both"/>
              <w:rPr>
                <w:rFonts w:ascii="Arial Narrow" w:hAnsi="Arial Narrow"/>
                <w:color w:val="000000"/>
                <w:sz w:val="24"/>
                <w:szCs w:val="24"/>
              </w:rPr>
            </w:pPr>
            <w:r w:rsidRPr="003A093F">
              <w:rPr>
                <w:rFonts w:ascii="Arial Narrow" w:hAnsi="Arial Narrow"/>
                <w:color w:val="000000"/>
                <w:sz w:val="24"/>
                <w:szCs w:val="24"/>
              </w:rPr>
              <w:t xml:space="preserve">5.1- The procuring entity is required to reject any bid, proposal or quotation if it is found that the bidder has engaged, directly or indirectly, in fraudulent practices as defined in Article 117 of the ECOWAS Procurement Code 'Fraud and Corruption'. </w:t>
            </w:r>
          </w:p>
          <w:p w14:paraId="658B7DD9" w14:textId="77777777" w:rsidR="00190252" w:rsidRPr="003A093F" w:rsidRDefault="00AC1EC7" w:rsidP="009E2DEE">
            <w:pPr>
              <w:autoSpaceDE w:val="0"/>
              <w:autoSpaceDN w:val="0"/>
              <w:adjustRightInd w:val="0"/>
              <w:spacing w:after="147" w:line="360" w:lineRule="auto"/>
              <w:ind w:firstLine="46"/>
              <w:jc w:val="both"/>
              <w:rPr>
                <w:rFonts w:ascii="Arial Narrow" w:hAnsi="Arial Narrow"/>
                <w:color w:val="000000"/>
                <w:sz w:val="24"/>
                <w:szCs w:val="24"/>
              </w:rPr>
            </w:pPr>
            <w:r w:rsidRPr="003A093F">
              <w:rPr>
                <w:rFonts w:ascii="Arial Narrow" w:hAnsi="Arial Narrow"/>
                <w:color w:val="000000"/>
                <w:sz w:val="24"/>
                <w:szCs w:val="24"/>
              </w:rPr>
              <w:t>5.2- The reasons for rejection are recorded in the procedure file and the bidder is duly informed. The latter may appeal against this decision in accordance with the provisions of Article 89 of this Code.</w:t>
            </w:r>
          </w:p>
        </w:tc>
      </w:tr>
      <w:tr w:rsidR="00190252" w:rsidRPr="003A093F" w14:paraId="7DC0822A" w14:textId="77777777" w:rsidTr="00A954BD">
        <w:tc>
          <w:tcPr>
            <w:tcW w:w="2836" w:type="dxa"/>
            <w:vAlign w:val="center"/>
          </w:tcPr>
          <w:p w14:paraId="33A9A1E9" w14:textId="77777777" w:rsidR="00190252" w:rsidRPr="003A093F" w:rsidRDefault="002E2FCE" w:rsidP="004466CF">
            <w:pPr>
              <w:pStyle w:val="2AutoList1"/>
              <w:numPr>
                <w:ilvl w:val="0"/>
                <w:numId w:val="10"/>
              </w:numPr>
              <w:tabs>
                <w:tab w:val="center" w:pos="0"/>
              </w:tabs>
              <w:ind w:right="43"/>
              <w:jc w:val="left"/>
              <w:rPr>
                <w:b/>
                <w:bCs/>
                <w:szCs w:val="24"/>
                <w:lang w:val="en-US"/>
              </w:rPr>
            </w:pPr>
            <w:bookmarkStart w:id="22" w:name="_Toc438532561"/>
            <w:bookmarkStart w:id="23" w:name="_Toc438532562"/>
            <w:bookmarkStart w:id="24" w:name="_Toc438532563"/>
            <w:bookmarkStart w:id="25" w:name="_Toc438532564"/>
            <w:bookmarkStart w:id="26" w:name="_Toc438532565"/>
            <w:bookmarkStart w:id="27" w:name="_Toc438532566"/>
            <w:bookmarkStart w:id="28" w:name="_Toc438532567"/>
            <w:bookmarkEnd w:id="22"/>
            <w:bookmarkEnd w:id="23"/>
            <w:bookmarkEnd w:id="24"/>
            <w:bookmarkEnd w:id="25"/>
            <w:bookmarkEnd w:id="26"/>
            <w:bookmarkEnd w:id="27"/>
            <w:bookmarkEnd w:id="28"/>
            <w:r w:rsidRPr="003A093F">
              <w:rPr>
                <w:b/>
                <w:bCs/>
                <w:szCs w:val="24"/>
                <w:lang w:val="en-US"/>
              </w:rPr>
              <w:t xml:space="preserve"> Eligible Related Goods and Services</w:t>
            </w:r>
          </w:p>
        </w:tc>
        <w:tc>
          <w:tcPr>
            <w:tcW w:w="7375" w:type="dxa"/>
          </w:tcPr>
          <w:p w14:paraId="0DB54263" w14:textId="77777777" w:rsidR="00190252" w:rsidRPr="003A093F" w:rsidRDefault="00AC1EC7" w:rsidP="009E2DEE">
            <w:pPr>
              <w:pStyle w:val="ListParagraph"/>
              <w:numPr>
                <w:ilvl w:val="1"/>
                <w:numId w:val="11"/>
              </w:numPr>
              <w:ind w:right="43"/>
              <w:rPr>
                <w:sz w:val="24"/>
                <w:szCs w:val="24"/>
              </w:rPr>
            </w:pPr>
            <w:r w:rsidRPr="003A093F">
              <w:rPr>
                <w:sz w:val="24"/>
                <w:szCs w:val="24"/>
              </w:rPr>
              <w:t xml:space="preserve"> All supplies of goods and related services covered by this contract and financed by ECOWAS shall originate from an eligible country as defined in the ECOWAS Rules and Procedures for Procurement of Goods and Works and defined in Section V, Eligible Countries.</w:t>
            </w:r>
          </w:p>
        </w:tc>
      </w:tr>
      <w:tr w:rsidR="00190252" w:rsidRPr="003A093F" w14:paraId="312C5BA2" w14:textId="77777777" w:rsidTr="00A954BD">
        <w:tc>
          <w:tcPr>
            <w:tcW w:w="2836" w:type="dxa"/>
          </w:tcPr>
          <w:p w14:paraId="5D4E79EB" w14:textId="77777777" w:rsidR="00190252" w:rsidRPr="003A093F" w:rsidRDefault="00190252" w:rsidP="009E2DEE">
            <w:pPr>
              <w:tabs>
                <w:tab w:val="center" w:pos="0"/>
              </w:tabs>
              <w:spacing w:line="360" w:lineRule="auto"/>
              <w:ind w:right="43"/>
              <w:jc w:val="both"/>
              <w:rPr>
                <w:rFonts w:ascii="Arial Narrow" w:hAnsi="Arial Narrow"/>
                <w:b/>
                <w:bCs/>
                <w:sz w:val="24"/>
                <w:szCs w:val="24"/>
              </w:rPr>
            </w:pPr>
            <w:bookmarkStart w:id="29" w:name="_Toc438532569"/>
            <w:bookmarkEnd w:id="29"/>
          </w:p>
        </w:tc>
        <w:tc>
          <w:tcPr>
            <w:tcW w:w="7375" w:type="dxa"/>
          </w:tcPr>
          <w:p w14:paraId="26A82588" w14:textId="77777777" w:rsidR="00AC1EC7" w:rsidRPr="003A093F" w:rsidRDefault="00AC1EC7" w:rsidP="009E2DEE">
            <w:pPr>
              <w:pStyle w:val="SimpleLista"/>
              <w:tabs>
                <w:tab w:val="clear" w:pos="1080"/>
              </w:tabs>
              <w:spacing w:line="360" w:lineRule="auto"/>
              <w:ind w:left="471" w:right="43" w:hanging="425"/>
              <w:jc w:val="both"/>
              <w:rPr>
                <w:rFonts w:ascii="Arial Narrow" w:hAnsi="Arial Narrow"/>
                <w:szCs w:val="24"/>
                <w:lang w:val="en-US"/>
              </w:rPr>
            </w:pPr>
            <w:r w:rsidRPr="003A093F">
              <w:rPr>
                <w:rFonts w:ascii="Arial Narrow" w:hAnsi="Arial Narrow"/>
                <w:szCs w:val="24"/>
                <w:lang w:val="en-US"/>
              </w:rPr>
              <w:t xml:space="preserve">6.2- For the purposes of this clause, the term "Goods" means any object of any kind or characteristic, including but not limited to </w:t>
            </w:r>
          </w:p>
          <w:p w14:paraId="1BB4A13C" w14:textId="77777777" w:rsidR="00AC1EC7" w:rsidRPr="003A093F" w:rsidRDefault="00AC1EC7" w:rsidP="009E2DEE">
            <w:pPr>
              <w:pStyle w:val="SimpleLista"/>
              <w:numPr>
                <w:ilvl w:val="0"/>
                <w:numId w:val="4"/>
              </w:numPr>
              <w:spacing w:line="360" w:lineRule="auto"/>
              <w:ind w:right="43"/>
              <w:jc w:val="both"/>
              <w:rPr>
                <w:rFonts w:ascii="Arial Narrow" w:hAnsi="Arial Narrow"/>
                <w:szCs w:val="24"/>
                <w:lang w:val="en-US"/>
              </w:rPr>
            </w:pPr>
            <w:r w:rsidRPr="003A093F">
              <w:rPr>
                <w:rFonts w:ascii="Arial Narrow" w:hAnsi="Arial Narrow"/>
                <w:szCs w:val="24"/>
                <w:lang w:val="en-US"/>
              </w:rPr>
              <w:t xml:space="preserve"> Raw materials, products, equipment and commodities,</w:t>
            </w:r>
          </w:p>
          <w:p w14:paraId="7B9A3191" w14:textId="77777777" w:rsidR="00AC1EC7" w:rsidRPr="003A093F" w:rsidRDefault="00AC1EC7" w:rsidP="009E2DEE">
            <w:pPr>
              <w:pStyle w:val="SimpleLista"/>
              <w:numPr>
                <w:ilvl w:val="0"/>
                <w:numId w:val="4"/>
              </w:numPr>
              <w:spacing w:line="360" w:lineRule="auto"/>
              <w:ind w:right="43"/>
              <w:jc w:val="both"/>
              <w:rPr>
                <w:rFonts w:ascii="Arial Narrow" w:hAnsi="Arial Narrow"/>
                <w:szCs w:val="24"/>
                <w:lang w:val="en-US"/>
              </w:rPr>
            </w:pPr>
            <w:r w:rsidRPr="003A093F">
              <w:rPr>
                <w:rFonts w:ascii="Arial Narrow" w:hAnsi="Arial Narrow"/>
                <w:szCs w:val="24"/>
                <w:lang w:val="en-US"/>
              </w:rPr>
              <w:t>Other physical objects of any kind and characteristic, whether solid, liquid or gaseous,</w:t>
            </w:r>
          </w:p>
          <w:p w14:paraId="656C7F69" w14:textId="77777777" w:rsidR="00AC1EC7" w:rsidRPr="003A093F" w:rsidRDefault="00AC1EC7" w:rsidP="009E2DEE">
            <w:pPr>
              <w:pStyle w:val="SimpleLista"/>
              <w:numPr>
                <w:ilvl w:val="0"/>
                <w:numId w:val="4"/>
              </w:numPr>
              <w:spacing w:line="360" w:lineRule="auto"/>
              <w:ind w:right="43"/>
              <w:jc w:val="both"/>
              <w:rPr>
                <w:rFonts w:ascii="Arial Narrow" w:hAnsi="Arial Narrow"/>
                <w:szCs w:val="24"/>
                <w:lang w:val="fr-FR"/>
              </w:rPr>
            </w:pPr>
            <w:r w:rsidRPr="003A093F">
              <w:rPr>
                <w:rFonts w:ascii="Arial Narrow" w:hAnsi="Arial Narrow"/>
                <w:szCs w:val="24"/>
                <w:lang w:val="en-US"/>
              </w:rPr>
              <w:t xml:space="preserve"> </w:t>
            </w:r>
            <w:r w:rsidRPr="003A093F">
              <w:rPr>
                <w:rFonts w:ascii="Arial Narrow" w:hAnsi="Arial Narrow"/>
                <w:szCs w:val="24"/>
                <w:lang w:val="fr-FR"/>
              </w:rPr>
              <w:t>Electricity,</w:t>
            </w:r>
          </w:p>
          <w:p w14:paraId="0E60C32D" w14:textId="77777777" w:rsidR="00190252" w:rsidRPr="003A093F" w:rsidRDefault="00AC1EC7" w:rsidP="009E2DEE">
            <w:pPr>
              <w:pStyle w:val="SimpleLista"/>
              <w:numPr>
                <w:ilvl w:val="0"/>
                <w:numId w:val="4"/>
              </w:numPr>
              <w:spacing w:line="360" w:lineRule="auto"/>
              <w:ind w:right="43"/>
              <w:jc w:val="both"/>
              <w:rPr>
                <w:rFonts w:ascii="Arial Narrow" w:hAnsi="Arial Narrow"/>
                <w:szCs w:val="24"/>
                <w:lang w:val="en-US"/>
              </w:rPr>
            </w:pPr>
            <w:r w:rsidRPr="003A093F">
              <w:rPr>
                <w:rFonts w:ascii="Arial Narrow" w:hAnsi="Arial Narrow"/>
                <w:szCs w:val="24"/>
                <w:lang w:val="en-US"/>
              </w:rPr>
              <w:t xml:space="preserve"> Installation, transportation, maintenance or similar obligations related to the supply of goods if the value thereof does not exceed the value of the goods themselves;</w:t>
            </w:r>
          </w:p>
        </w:tc>
      </w:tr>
      <w:tr w:rsidR="00190252" w:rsidRPr="003A093F" w14:paraId="0AAB229F" w14:textId="77777777" w:rsidTr="00A954BD">
        <w:tc>
          <w:tcPr>
            <w:tcW w:w="2836" w:type="dxa"/>
          </w:tcPr>
          <w:p w14:paraId="0DC417DE" w14:textId="77777777" w:rsidR="00190252" w:rsidRPr="003A093F" w:rsidRDefault="00190252" w:rsidP="009E2DEE">
            <w:pPr>
              <w:tabs>
                <w:tab w:val="center" w:pos="0"/>
              </w:tabs>
              <w:spacing w:line="360" w:lineRule="auto"/>
              <w:ind w:right="43"/>
              <w:jc w:val="both"/>
              <w:rPr>
                <w:rFonts w:ascii="Arial Narrow" w:hAnsi="Arial Narrow"/>
                <w:b/>
                <w:bCs/>
                <w:sz w:val="24"/>
                <w:szCs w:val="24"/>
              </w:rPr>
            </w:pPr>
          </w:p>
        </w:tc>
        <w:tc>
          <w:tcPr>
            <w:tcW w:w="7375" w:type="dxa"/>
          </w:tcPr>
          <w:p w14:paraId="36D45419" w14:textId="6A52C0B1" w:rsidR="00190252" w:rsidRPr="003A093F" w:rsidRDefault="00AC1EC7" w:rsidP="009E2DEE">
            <w:pPr>
              <w:pStyle w:val="SimpleLista"/>
              <w:numPr>
                <w:ilvl w:val="1"/>
                <w:numId w:val="36"/>
              </w:numPr>
              <w:tabs>
                <w:tab w:val="left" w:pos="522"/>
              </w:tabs>
              <w:spacing w:after="120" w:line="360" w:lineRule="auto"/>
              <w:ind w:right="43"/>
              <w:jc w:val="both"/>
              <w:rPr>
                <w:rFonts w:ascii="Arial Narrow" w:hAnsi="Arial Narrow"/>
                <w:szCs w:val="24"/>
                <w:lang w:val="en-US"/>
              </w:rPr>
            </w:pPr>
            <w:r w:rsidRPr="003A093F">
              <w:rPr>
                <w:rFonts w:ascii="Arial Narrow" w:hAnsi="Arial Narrow"/>
                <w:szCs w:val="24"/>
                <w:lang w:val="en-US"/>
              </w:rPr>
              <w:t xml:space="preserve"> The term "country of origin" means the country where the goods are extracted, grown, produced, manufactured or processed; or the country where a process of manufacture, transformation or assembly of important and integrated components results in a marketable article whose basic characteristics are substantially different from those of its imported components.</w:t>
            </w:r>
          </w:p>
        </w:tc>
      </w:tr>
      <w:tr w:rsidR="00190252" w:rsidRPr="003A093F" w14:paraId="1B48FB9F" w14:textId="77777777" w:rsidTr="00A954BD">
        <w:tc>
          <w:tcPr>
            <w:tcW w:w="2836" w:type="dxa"/>
          </w:tcPr>
          <w:p w14:paraId="625BD193" w14:textId="77777777" w:rsidR="00190252" w:rsidRPr="003A093F" w:rsidRDefault="00190252" w:rsidP="009E2DEE">
            <w:pPr>
              <w:tabs>
                <w:tab w:val="center" w:pos="0"/>
              </w:tabs>
              <w:spacing w:line="360" w:lineRule="auto"/>
              <w:ind w:right="43"/>
              <w:jc w:val="both"/>
              <w:rPr>
                <w:rFonts w:ascii="Arial Narrow" w:hAnsi="Arial Narrow"/>
                <w:b/>
                <w:bCs/>
                <w:sz w:val="24"/>
                <w:szCs w:val="24"/>
              </w:rPr>
            </w:pPr>
          </w:p>
        </w:tc>
        <w:tc>
          <w:tcPr>
            <w:tcW w:w="7375" w:type="dxa"/>
          </w:tcPr>
          <w:p w14:paraId="7783EDDC" w14:textId="77777777" w:rsidR="00190252" w:rsidRPr="003A093F" w:rsidRDefault="00AC1EC7" w:rsidP="009E2DEE">
            <w:pPr>
              <w:pStyle w:val="ListParagraph"/>
              <w:numPr>
                <w:ilvl w:val="1"/>
                <w:numId w:val="36"/>
              </w:numPr>
              <w:spacing w:after="120"/>
              <w:ind w:right="43"/>
              <w:rPr>
                <w:sz w:val="24"/>
                <w:szCs w:val="24"/>
              </w:rPr>
            </w:pPr>
            <w:r w:rsidRPr="003A093F">
              <w:rPr>
                <w:sz w:val="24"/>
                <w:szCs w:val="24"/>
              </w:rPr>
              <w:t xml:space="preserve"> The nationality of the company that produces, assembles, distributes or sells the supplies does not determine their origin.</w:t>
            </w:r>
          </w:p>
        </w:tc>
      </w:tr>
      <w:tr w:rsidR="00190252" w:rsidRPr="003A093F" w14:paraId="5ECDA708" w14:textId="77777777" w:rsidTr="00A954BD">
        <w:tc>
          <w:tcPr>
            <w:tcW w:w="2836" w:type="dxa"/>
          </w:tcPr>
          <w:p w14:paraId="59E9CF69" w14:textId="77777777" w:rsidR="00190252" w:rsidRPr="003A093F" w:rsidRDefault="00190252" w:rsidP="009E2DEE">
            <w:pPr>
              <w:tabs>
                <w:tab w:val="center" w:pos="0"/>
              </w:tabs>
              <w:spacing w:line="360" w:lineRule="auto"/>
              <w:ind w:right="43"/>
              <w:jc w:val="both"/>
              <w:rPr>
                <w:rFonts w:ascii="Arial Narrow" w:hAnsi="Arial Narrow"/>
                <w:b/>
                <w:bCs/>
                <w:sz w:val="24"/>
                <w:szCs w:val="24"/>
              </w:rPr>
            </w:pPr>
            <w:bookmarkStart w:id="30" w:name="_Toc438532570"/>
            <w:bookmarkStart w:id="31" w:name="_Toc438532571"/>
            <w:bookmarkStart w:id="32" w:name="_Toc438532572"/>
            <w:bookmarkEnd w:id="30"/>
            <w:bookmarkEnd w:id="31"/>
            <w:bookmarkEnd w:id="32"/>
          </w:p>
        </w:tc>
        <w:tc>
          <w:tcPr>
            <w:tcW w:w="7375" w:type="dxa"/>
          </w:tcPr>
          <w:p w14:paraId="79C6E860" w14:textId="77777777" w:rsidR="00190252" w:rsidRPr="003A093F" w:rsidRDefault="00AC1EC7" w:rsidP="009E2DEE">
            <w:pPr>
              <w:pStyle w:val="Heading3"/>
              <w:numPr>
                <w:ilvl w:val="0"/>
                <w:numId w:val="26"/>
              </w:numPr>
              <w:rPr>
                <w:lang w:val="en-US"/>
              </w:rPr>
            </w:pPr>
            <w:r w:rsidRPr="003A093F">
              <w:rPr>
                <w:lang w:val="en-US"/>
              </w:rPr>
              <w:t>Contents of the Bidding Documents</w:t>
            </w:r>
          </w:p>
        </w:tc>
      </w:tr>
      <w:tr w:rsidR="00190252" w:rsidRPr="003A093F" w14:paraId="0B82B1F0" w14:textId="77777777" w:rsidTr="00A954BD">
        <w:trPr>
          <w:trHeight w:val="1333"/>
        </w:trPr>
        <w:tc>
          <w:tcPr>
            <w:tcW w:w="2836" w:type="dxa"/>
            <w:vAlign w:val="center"/>
          </w:tcPr>
          <w:p w14:paraId="128DB700" w14:textId="60BCAC40" w:rsidR="00190252" w:rsidRPr="003A093F" w:rsidRDefault="00190252" w:rsidP="009E2DEE">
            <w:pPr>
              <w:pStyle w:val="2AutoList1"/>
              <w:numPr>
                <w:ilvl w:val="0"/>
                <w:numId w:val="0"/>
              </w:numPr>
              <w:tabs>
                <w:tab w:val="center" w:pos="0"/>
              </w:tabs>
              <w:ind w:right="43"/>
              <w:rPr>
                <w:b/>
                <w:bCs/>
                <w:szCs w:val="24"/>
                <w:lang w:val="en-US"/>
              </w:rPr>
            </w:pPr>
            <w:bookmarkStart w:id="33" w:name="_Toc438438826"/>
            <w:bookmarkStart w:id="34" w:name="_Toc438532574"/>
            <w:bookmarkStart w:id="35" w:name="_Toc438733970"/>
            <w:bookmarkStart w:id="36" w:name="_Toc438907010"/>
            <w:bookmarkStart w:id="37" w:name="_Toc438907209"/>
            <w:bookmarkStart w:id="38" w:name="_Toc156373289"/>
            <w:bookmarkStart w:id="39" w:name="_Toc267303354"/>
            <w:bookmarkStart w:id="40" w:name="_Toc268774080"/>
            <w:r w:rsidRPr="003A093F">
              <w:rPr>
                <w:b/>
                <w:bCs/>
                <w:szCs w:val="24"/>
                <w:lang w:val="en-US"/>
              </w:rPr>
              <w:t xml:space="preserve">7. </w:t>
            </w:r>
            <w:bookmarkEnd w:id="33"/>
            <w:bookmarkEnd w:id="34"/>
            <w:bookmarkEnd w:id="35"/>
            <w:bookmarkEnd w:id="36"/>
            <w:bookmarkEnd w:id="37"/>
            <w:bookmarkEnd w:id="38"/>
            <w:bookmarkEnd w:id="39"/>
            <w:bookmarkEnd w:id="40"/>
            <w:r w:rsidR="002E2FCE" w:rsidRPr="003A093F">
              <w:rPr>
                <w:b/>
                <w:bCs/>
                <w:szCs w:val="24"/>
                <w:lang w:val="en-US"/>
              </w:rPr>
              <w:t>Sections of the Bidding Documents</w:t>
            </w:r>
          </w:p>
        </w:tc>
        <w:tc>
          <w:tcPr>
            <w:tcW w:w="7375" w:type="dxa"/>
          </w:tcPr>
          <w:p w14:paraId="61B22D5A" w14:textId="77777777" w:rsidR="00AC1EC7" w:rsidRPr="003A093F" w:rsidRDefault="00AC1EC7" w:rsidP="009E2DEE">
            <w:pPr>
              <w:pStyle w:val="SimpleLista"/>
              <w:numPr>
                <w:ilvl w:val="1"/>
                <w:numId w:val="15"/>
              </w:numPr>
              <w:tabs>
                <w:tab w:val="left" w:pos="162"/>
              </w:tabs>
              <w:spacing w:after="120" w:line="360" w:lineRule="auto"/>
              <w:ind w:right="43"/>
              <w:jc w:val="both"/>
              <w:rPr>
                <w:rFonts w:ascii="Arial Narrow" w:hAnsi="Arial Narrow"/>
                <w:szCs w:val="24"/>
                <w:lang w:val="en-US"/>
              </w:rPr>
            </w:pPr>
            <w:r w:rsidRPr="003A093F">
              <w:rPr>
                <w:rFonts w:ascii="Arial Narrow" w:hAnsi="Arial Narrow"/>
                <w:szCs w:val="24"/>
                <w:lang w:val="en-US"/>
              </w:rPr>
              <w:t xml:space="preserve"> The Bidding Documents consist of Parts 1, 2 and 3, which include all Sections listed below. They shall be interpreted in the light of any addenda issued in accordance with ITB Article 8.</w:t>
            </w:r>
          </w:p>
        </w:tc>
      </w:tr>
      <w:tr w:rsidR="00190252" w:rsidRPr="003A093F" w14:paraId="482485BB" w14:textId="77777777" w:rsidTr="00A954BD">
        <w:tc>
          <w:tcPr>
            <w:tcW w:w="2836" w:type="dxa"/>
          </w:tcPr>
          <w:p w14:paraId="2FF0E84E" w14:textId="77777777" w:rsidR="00190252" w:rsidRPr="003A093F" w:rsidRDefault="00190252" w:rsidP="009E2DEE">
            <w:pPr>
              <w:pStyle w:val="Heading3"/>
              <w:rPr>
                <w:b w:val="0"/>
                <w:bCs/>
                <w:lang w:val="en-US"/>
              </w:rPr>
            </w:pPr>
          </w:p>
        </w:tc>
        <w:tc>
          <w:tcPr>
            <w:tcW w:w="7375" w:type="dxa"/>
          </w:tcPr>
          <w:p w14:paraId="480CC0F1" w14:textId="77777777" w:rsidR="00BB25D9" w:rsidRPr="003A093F" w:rsidRDefault="00BB25D9" w:rsidP="009E2DEE">
            <w:pPr>
              <w:spacing w:line="360" w:lineRule="auto"/>
              <w:jc w:val="both"/>
              <w:rPr>
                <w:rFonts w:ascii="Arial Narrow" w:hAnsi="Arial Narrow"/>
                <w:sz w:val="24"/>
                <w:szCs w:val="24"/>
              </w:rPr>
            </w:pPr>
            <w:r w:rsidRPr="003A093F">
              <w:rPr>
                <w:rFonts w:ascii="Arial Narrow" w:hAnsi="Arial Narrow"/>
                <w:sz w:val="24"/>
                <w:szCs w:val="24"/>
              </w:rPr>
              <w:t>PART 1: Bidding Procedures</w:t>
            </w:r>
          </w:p>
          <w:p w14:paraId="2C52B7C4" w14:textId="77777777" w:rsidR="00BB25D9" w:rsidRPr="003A093F" w:rsidRDefault="00BB25D9" w:rsidP="009E2DEE">
            <w:pPr>
              <w:spacing w:line="360" w:lineRule="auto"/>
              <w:jc w:val="both"/>
              <w:rPr>
                <w:rFonts w:ascii="Arial Narrow" w:hAnsi="Arial Narrow"/>
                <w:sz w:val="24"/>
                <w:szCs w:val="24"/>
              </w:rPr>
            </w:pPr>
            <w:r w:rsidRPr="003A093F">
              <w:rPr>
                <w:rFonts w:ascii="Arial Narrow" w:hAnsi="Arial Narrow"/>
                <w:sz w:val="24"/>
                <w:szCs w:val="24"/>
              </w:rPr>
              <w:t xml:space="preserve">     Section I. Instructions to Bidders (ITB)</w:t>
            </w:r>
          </w:p>
          <w:p w14:paraId="7C60A85A" w14:textId="77777777" w:rsidR="00BB25D9" w:rsidRPr="003A093F" w:rsidRDefault="00BB25D9" w:rsidP="009E2DEE">
            <w:pPr>
              <w:spacing w:line="360" w:lineRule="auto"/>
              <w:jc w:val="both"/>
              <w:rPr>
                <w:rFonts w:ascii="Arial Narrow" w:hAnsi="Arial Narrow"/>
                <w:sz w:val="24"/>
                <w:szCs w:val="24"/>
              </w:rPr>
            </w:pPr>
            <w:r w:rsidRPr="003A093F">
              <w:rPr>
                <w:rFonts w:ascii="Arial Narrow" w:hAnsi="Arial Narrow"/>
                <w:sz w:val="24"/>
                <w:szCs w:val="24"/>
              </w:rPr>
              <w:t xml:space="preserve">     Section II. Bid Data Sheet (BDS)</w:t>
            </w:r>
          </w:p>
          <w:p w14:paraId="23276FD8" w14:textId="77777777" w:rsidR="00BB25D9" w:rsidRPr="003A093F" w:rsidRDefault="00BB25D9" w:rsidP="009E2DEE">
            <w:pPr>
              <w:spacing w:line="360" w:lineRule="auto"/>
              <w:jc w:val="both"/>
              <w:rPr>
                <w:rFonts w:ascii="Arial Narrow" w:hAnsi="Arial Narrow"/>
                <w:sz w:val="24"/>
                <w:szCs w:val="24"/>
              </w:rPr>
            </w:pPr>
            <w:r w:rsidRPr="003A093F">
              <w:rPr>
                <w:rFonts w:ascii="Arial Narrow" w:hAnsi="Arial Narrow"/>
                <w:sz w:val="24"/>
                <w:szCs w:val="24"/>
              </w:rPr>
              <w:t xml:space="preserve">     Section III. Evaluation and Qualification Criteria</w:t>
            </w:r>
          </w:p>
          <w:p w14:paraId="3AFA81B8" w14:textId="77777777" w:rsidR="00BB25D9" w:rsidRPr="003A093F" w:rsidRDefault="00BB25D9" w:rsidP="009E2DEE">
            <w:pPr>
              <w:spacing w:line="360" w:lineRule="auto"/>
              <w:jc w:val="both"/>
              <w:rPr>
                <w:rFonts w:ascii="Arial Narrow" w:hAnsi="Arial Narrow"/>
                <w:sz w:val="24"/>
                <w:szCs w:val="24"/>
              </w:rPr>
            </w:pPr>
            <w:r w:rsidRPr="003A093F">
              <w:rPr>
                <w:rFonts w:ascii="Arial Narrow" w:hAnsi="Arial Narrow"/>
                <w:sz w:val="24"/>
                <w:szCs w:val="24"/>
              </w:rPr>
              <w:t xml:space="preserve">     Section IV. Bidding Forms</w:t>
            </w:r>
          </w:p>
          <w:p w14:paraId="374F37ED" w14:textId="77777777" w:rsidR="00BB25D9" w:rsidRPr="003A093F" w:rsidRDefault="00BB25D9" w:rsidP="009E2DEE">
            <w:pPr>
              <w:spacing w:line="360" w:lineRule="auto"/>
              <w:jc w:val="both"/>
              <w:rPr>
                <w:rFonts w:ascii="Arial Narrow" w:hAnsi="Arial Narrow"/>
                <w:sz w:val="24"/>
                <w:szCs w:val="24"/>
              </w:rPr>
            </w:pPr>
            <w:r w:rsidRPr="003A093F">
              <w:rPr>
                <w:rFonts w:ascii="Arial Narrow" w:hAnsi="Arial Narrow"/>
                <w:sz w:val="24"/>
                <w:szCs w:val="24"/>
              </w:rPr>
              <w:t xml:space="preserve">     Section V. Eligible Countries</w:t>
            </w:r>
          </w:p>
          <w:p w14:paraId="75214EE5" w14:textId="77777777" w:rsidR="00BB25D9" w:rsidRPr="003A093F" w:rsidRDefault="00BB25D9" w:rsidP="009E2DEE">
            <w:pPr>
              <w:spacing w:line="360" w:lineRule="auto"/>
              <w:jc w:val="both"/>
              <w:rPr>
                <w:rFonts w:ascii="Arial Narrow" w:hAnsi="Arial Narrow"/>
                <w:sz w:val="24"/>
                <w:szCs w:val="24"/>
              </w:rPr>
            </w:pPr>
            <w:r w:rsidRPr="003A093F">
              <w:rPr>
                <w:rFonts w:ascii="Arial Narrow" w:hAnsi="Arial Narrow"/>
                <w:sz w:val="24"/>
                <w:szCs w:val="24"/>
              </w:rPr>
              <w:t>PART 2: Work Specification</w:t>
            </w:r>
          </w:p>
          <w:p w14:paraId="19DC9231" w14:textId="77777777" w:rsidR="00BB25D9" w:rsidRPr="003A093F" w:rsidRDefault="00BB25D9" w:rsidP="009E2DEE">
            <w:pPr>
              <w:spacing w:line="360" w:lineRule="auto"/>
              <w:jc w:val="both"/>
              <w:rPr>
                <w:rFonts w:ascii="Arial Narrow" w:hAnsi="Arial Narrow"/>
                <w:sz w:val="24"/>
                <w:szCs w:val="24"/>
              </w:rPr>
            </w:pPr>
            <w:r w:rsidRPr="003A093F">
              <w:rPr>
                <w:rFonts w:ascii="Arial Narrow" w:hAnsi="Arial Narrow"/>
                <w:sz w:val="24"/>
                <w:szCs w:val="24"/>
              </w:rPr>
              <w:t xml:space="preserve">    Section VI. Technical Specifications and Drawings</w:t>
            </w:r>
          </w:p>
          <w:p w14:paraId="3DE123F7" w14:textId="77777777" w:rsidR="00BB25D9" w:rsidRPr="003A093F" w:rsidRDefault="00BB25D9" w:rsidP="009E2DEE">
            <w:pPr>
              <w:spacing w:line="360" w:lineRule="auto"/>
              <w:jc w:val="both"/>
              <w:rPr>
                <w:rFonts w:ascii="Arial Narrow" w:hAnsi="Arial Narrow"/>
                <w:sz w:val="24"/>
                <w:szCs w:val="24"/>
              </w:rPr>
            </w:pPr>
            <w:r w:rsidRPr="003A093F">
              <w:rPr>
                <w:rFonts w:ascii="Arial Narrow" w:hAnsi="Arial Narrow"/>
                <w:sz w:val="24"/>
                <w:szCs w:val="24"/>
              </w:rPr>
              <w:t>PART 3: Contract and Forms</w:t>
            </w:r>
          </w:p>
          <w:p w14:paraId="012D7D1F" w14:textId="77777777" w:rsidR="00BB25D9" w:rsidRPr="003A093F" w:rsidRDefault="00BB25D9" w:rsidP="009E2DEE">
            <w:pPr>
              <w:spacing w:line="360" w:lineRule="auto"/>
              <w:jc w:val="both"/>
              <w:rPr>
                <w:rFonts w:ascii="Arial Narrow" w:hAnsi="Arial Narrow"/>
                <w:sz w:val="24"/>
                <w:szCs w:val="24"/>
              </w:rPr>
            </w:pPr>
            <w:r w:rsidRPr="003A093F">
              <w:rPr>
                <w:rFonts w:ascii="Arial Narrow" w:hAnsi="Arial Narrow"/>
                <w:sz w:val="24"/>
                <w:szCs w:val="24"/>
              </w:rPr>
              <w:t xml:space="preserve">   Section VII. General Conditions of Contract (GCC)</w:t>
            </w:r>
          </w:p>
          <w:p w14:paraId="4925BF31" w14:textId="77777777" w:rsidR="00190252" w:rsidRPr="003A093F" w:rsidRDefault="00BB25D9" w:rsidP="009E2DEE">
            <w:pPr>
              <w:spacing w:line="360" w:lineRule="auto"/>
              <w:jc w:val="both"/>
              <w:rPr>
                <w:rFonts w:ascii="Arial Narrow" w:hAnsi="Arial Narrow"/>
                <w:sz w:val="24"/>
                <w:szCs w:val="24"/>
              </w:rPr>
            </w:pPr>
            <w:r w:rsidRPr="003A093F">
              <w:rPr>
                <w:rFonts w:ascii="Arial Narrow" w:hAnsi="Arial Narrow"/>
                <w:sz w:val="24"/>
                <w:szCs w:val="24"/>
              </w:rPr>
              <w:t xml:space="preserve">   Section VIII. Special Conditions of Contract (SCC)</w:t>
            </w:r>
          </w:p>
        </w:tc>
      </w:tr>
      <w:tr w:rsidR="00190252" w:rsidRPr="003A093F" w14:paraId="5614292E" w14:textId="77777777" w:rsidTr="00A954BD">
        <w:tc>
          <w:tcPr>
            <w:tcW w:w="2836" w:type="dxa"/>
          </w:tcPr>
          <w:p w14:paraId="3C2B2E73" w14:textId="77777777" w:rsidR="00190252" w:rsidRPr="003A093F" w:rsidRDefault="00190252" w:rsidP="009E2DEE">
            <w:pPr>
              <w:tabs>
                <w:tab w:val="center" w:pos="0"/>
              </w:tabs>
              <w:spacing w:line="360" w:lineRule="auto"/>
              <w:ind w:right="43"/>
              <w:jc w:val="both"/>
              <w:rPr>
                <w:rFonts w:ascii="Arial Narrow" w:hAnsi="Arial Narrow"/>
                <w:b/>
                <w:bCs/>
                <w:sz w:val="24"/>
                <w:szCs w:val="24"/>
              </w:rPr>
            </w:pPr>
            <w:r w:rsidRPr="003A093F">
              <w:rPr>
                <w:rFonts w:ascii="Arial Narrow" w:hAnsi="Arial Narrow"/>
                <w:b/>
                <w:bCs/>
                <w:sz w:val="24"/>
                <w:szCs w:val="24"/>
              </w:rPr>
              <w:t>*</w:t>
            </w:r>
          </w:p>
        </w:tc>
        <w:tc>
          <w:tcPr>
            <w:tcW w:w="7375" w:type="dxa"/>
          </w:tcPr>
          <w:p w14:paraId="5FA1D19C" w14:textId="77777777" w:rsidR="00BB25D9" w:rsidRPr="003A093F" w:rsidRDefault="00190252" w:rsidP="009E2DEE">
            <w:pPr>
              <w:tabs>
                <w:tab w:val="left" w:pos="311"/>
              </w:tabs>
              <w:spacing w:after="200" w:line="360" w:lineRule="auto"/>
              <w:ind w:left="453" w:right="43" w:hanging="453"/>
              <w:jc w:val="both"/>
              <w:rPr>
                <w:rFonts w:ascii="Arial Narrow" w:hAnsi="Arial Narrow"/>
                <w:sz w:val="24"/>
                <w:szCs w:val="24"/>
              </w:rPr>
            </w:pPr>
            <w:r w:rsidRPr="003A093F">
              <w:rPr>
                <w:rFonts w:ascii="Arial Narrow" w:hAnsi="Arial Narrow"/>
                <w:sz w:val="24"/>
                <w:szCs w:val="24"/>
              </w:rPr>
              <w:t xml:space="preserve"> </w:t>
            </w:r>
            <w:r w:rsidR="00BB25D9" w:rsidRPr="003A093F">
              <w:rPr>
                <w:rFonts w:ascii="Arial Narrow" w:hAnsi="Arial Narrow"/>
                <w:sz w:val="24"/>
                <w:szCs w:val="24"/>
              </w:rPr>
              <w:t xml:space="preserve">7.2- The Bidder must obtain the Bidding Documents from the source indicated by the Employer in the Invitation for Bids; otherwise, the Employer will not be responsible for the integrity of the Bidding Documents. </w:t>
            </w:r>
          </w:p>
          <w:p w14:paraId="5DF333B9" w14:textId="31C5A0A6" w:rsidR="00190252" w:rsidRPr="003A093F" w:rsidRDefault="00BB25D9" w:rsidP="009E2DEE">
            <w:pPr>
              <w:tabs>
                <w:tab w:val="left" w:pos="311"/>
              </w:tabs>
              <w:spacing w:after="200" w:line="360" w:lineRule="auto"/>
              <w:ind w:left="453" w:right="43" w:hanging="453"/>
              <w:jc w:val="both"/>
              <w:rPr>
                <w:rFonts w:ascii="Arial Narrow" w:hAnsi="Arial Narrow"/>
                <w:sz w:val="24"/>
                <w:szCs w:val="24"/>
              </w:rPr>
            </w:pPr>
            <w:r w:rsidRPr="003A093F">
              <w:rPr>
                <w:rFonts w:ascii="Arial Narrow" w:hAnsi="Arial Narrow"/>
                <w:sz w:val="24"/>
                <w:szCs w:val="24"/>
              </w:rPr>
              <w:t>7.3- The Bidder shall review all instructions, forms, conditions and specifications contained in the bidding documents. It is the Bidder's responsibility to provide all information and documents requested in the bidding documents. Any failure to</w:t>
            </w:r>
            <w:r w:rsidR="003250BD" w:rsidRPr="003A093F">
              <w:rPr>
                <w:rFonts w:ascii="Arial Narrow" w:hAnsi="Arial Narrow"/>
                <w:sz w:val="24"/>
                <w:szCs w:val="24"/>
              </w:rPr>
              <w:t xml:space="preserve"> do so may result in the rejection of the Bidder's bid.</w:t>
            </w:r>
          </w:p>
        </w:tc>
      </w:tr>
      <w:tr w:rsidR="00190252" w:rsidRPr="003A093F" w14:paraId="5B0666CB" w14:textId="77777777" w:rsidTr="00A954BD">
        <w:tc>
          <w:tcPr>
            <w:tcW w:w="2836" w:type="dxa"/>
          </w:tcPr>
          <w:p w14:paraId="5E7CB5E8" w14:textId="56D4882A" w:rsidR="00190252" w:rsidRPr="003A093F" w:rsidRDefault="00190252" w:rsidP="009E2DEE">
            <w:pPr>
              <w:pStyle w:val="2AutoList1"/>
              <w:numPr>
                <w:ilvl w:val="0"/>
                <w:numId w:val="0"/>
              </w:numPr>
              <w:tabs>
                <w:tab w:val="center" w:pos="0"/>
              </w:tabs>
              <w:ind w:right="43"/>
              <w:rPr>
                <w:b/>
                <w:bCs/>
                <w:szCs w:val="24"/>
                <w:lang w:val="en-US"/>
              </w:rPr>
            </w:pPr>
            <w:bookmarkStart w:id="41" w:name="_Toc156373290"/>
            <w:bookmarkStart w:id="42" w:name="_Toc267303355"/>
            <w:bookmarkStart w:id="43" w:name="_Toc268774081"/>
            <w:r w:rsidRPr="003A093F">
              <w:rPr>
                <w:b/>
                <w:bCs/>
                <w:szCs w:val="24"/>
                <w:lang w:val="en-US"/>
              </w:rPr>
              <w:t xml:space="preserve">8. </w:t>
            </w:r>
            <w:bookmarkEnd w:id="41"/>
            <w:bookmarkEnd w:id="42"/>
            <w:bookmarkEnd w:id="43"/>
            <w:r w:rsidR="002E2FCE" w:rsidRPr="003A093F">
              <w:rPr>
                <w:b/>
                <w:bCs/>
                <w:szCs w:val="24"/>
                <w:lang w:val="en-US"/>
              </w:rPr>
              <w:t>Clarification of the tender documents, site visit and preparatory meeting</w:t>
            </w:r>
          </w:p>
        </w:tc>
        <w:tc>
          <w:tcPr>
            <w:tcW w:w="7375" w:type="dxa"/>
          </w:tcPr>
          <w:p w14:paraId="715B6A35" w14:textId="4D57E02C" w:rsidR="00190252" w:rsidRPr="003A093F" w:rsidRDefault="00BB25D9" w:rsidP="009E2DEE">
            <w:pPr>
              <w:pStyle w:val="SimpleLista"/>
              <w:numPr>
                <w:ilvl w:val="1"/>
                <w:numId w:val="16"/>
              </w:numPr>
              <w:tabs>
                <w:tab w:val="left" w:pos="522"/>
                <w:tab w:val="left" w:pos="576"/>
              </w:tabs>
              <w:overflowPunct w:val="0"/>
              <w:autoSpaceDE w:val="0"/>
              <w:autoSpaceDN w:val="0"/>
              <w:adjustRightInd w:val="0"/>
              <w:spacing w:after="200" w:line="360" w:lineRule="auto"/>
              <w:ind w:left="471" w:right="43" w:hanging="425"/>
              <w:jc w:val="both"/>
              <w:textAlignment w:val="baseline"/>
              <w:rPr>
                <w:rFonts w:ascii="Arial Narrow" w:hAnsi="Arial Narrow"/>
                <w:szCs w:val="24"/>
                <w:lang w:val="en-US"/>
              </w:rPr>
            </w:pPr>
            <w:r w:rsidRPr="003A093F">
              <w:rPr>
                <w:rFonts w:ascii="Arial Narrow" w:hAnsi="Arial Narrow"/>
                <w:szCs w:val="24"/>
                <w:lang w:val="en-US"/>
              </w:rPr>
              <w:t xml:space="preserve"> </w:t>
            </w:r>
            <w:r w:rsidR="00193793" w:rsidRPr="003A093F">
              <w:rPr>
                <w:rFonts w:ascii="Arial Narrow" w:hAnsi="Arial Narrow"/>
                <w:szCs w:val="24"/>
                <w:lang w:val="en-US"/>
              </w:rPr>
              <w:t xml:space="preserve"> Any prospective Bidder seeking clarification of the documents must contact</w:t>
            </w:r>
            <w:r w:rsidR="00193793" w:rsidRPr="003A093F">
              <w:rPr>
                <w:rFonts w:ascii="Arial Narrow" w:hAnsi="Arial Narrow"/>
                <w:szCs w:val="24"/>
              </w:rPr>
              <w:t xml:space="preserve"> </w:t>
            </w:r>
            <w:r w:rsidR="00193793" w:rsidRPr="003A093F">
              <w:rPr>
                <w:rFonts w:ascii="Arial Narrow" w:hAnsi="Arial Narrow"/>
                <w:szCs w:val="24"/>
                <w:lang w:val="en-US"/>
              </w:rPr>
              <w:t>KYA-Energy Group will respond in writing to any requests for clarification received no later than one week prior to the bid submission date</w:t>
            </w:r>
            <w:r w:rsidRPr="003A093F">
              <w:rPr>
                <w:rFonts w:ascii="Arial Narrow" w:hAnsi="Arial Narrow"/>
                <w:szCs w:val="24"/>
                <w:lang w:val="en-US"/>
              </w:rPr>
              <w:t xml:space="preserve">. KYA-Energy </w:t>
            </w:r>
            <w:r w:rsidRPr="003A093F">
              <w:rPr>
                <w:rFonts w:ascii="Arial Narrow" w:hAnsi="Arial Narrow"/>
                <w:szCs w:val="24"/>
                <w:lang w:val="en-US"/>
              </w:rPr>
              <w:lastRenderedPageBreak/>
              <w:t>Group will send a copy of its response (indicating the question asked but without mentioning the author) to all potential applicants who have obtained the Bidding Documents in accordance with ITB 7.2.</w:t>
            </w:r>
          </w:p>
        </w:tc>
      </w:tr>
      <w:tr w:rsidR="00190252" w:rsidRPr="003A093F" w14:paraId="50971743" w14:textId="77777777" w:rsidTr="00A954BD">
        <w:tc>
          <w:tcPr>
            <w:tcW w:w="2836" w:type="dxa"/>
          </w:tcPr>
          <w:p w14:paraId="1FA2572F" w14:textId="77777777" w:rsidR="00190252" w:rsidRPr="003A093F" w:rsidRDefault="00190252" w:rsidP="009E2DEE">
            <w:pPr>
              <w:pStyle w:val="2AutoList1"/>
              <w:numPr>
                <w:ilvl w:val="0"/>
                <w:numId w:val="0"/>
              </w:numPr>
              <w:tabs>
                <w:tab w:val="center" w:pos="0"/>
              </w:tabs>
              <w:ind w:right="43"/>
              <w:rPr>
                <w:b/>
                <w:bCs/>
                <w:szCs w:val="24"/>
                <w:lang w:val="en-US"/>
              </w:rPr>
            </w:pPr>
          </w:p>
        </w:tc>
        <w:tc>
          <w:tcPr>
            <w:tcW w:w="7375" w:type="dxa"/>
          </w:tcPr>
          <w:p w14:paraId="31F76CF5" w14:textId="73BC19DC" w:rsidR="00190252" w:rsidRPr="003A093F" w:rsidRDefault="00BB25D9" w:rsidP="009E2DEE">
            <w:pPr>
              <w:pStyle w:val="SimpleLista"/>
              <w:numPr>
                <w:ilvl w:val="1"/>
                <w:numId w:val="16"/>
              </w:numPr>
              <w:tabs>
                <w:tab w:val="left" w:pos="540"/>
                <w:tab w:val="left" w:pos="576"/>
              </w:tabs>
              <w:overflowPunct w:val="0"/>
              <w:autoSpaceDE w:val="0"/>
              <w:autoSpaceDN w:val="0"/>
              <w:adjustRightInd w:val="0"/>
              <w:spacing w:after="200" w:line="360" w:lineRule="auto"/>
              <w:ind w:left="471" w:right="43" w:hanging="425"/>
              <w:jc w:val="both"/>
              <w:textAlignment w:val="baseline"/>
              <w:rPr>
                <w:rFonts w:ascii="Arial Narrow" w:hAnsi="Arial Narrow"/>
                <w:szCs w:val="24"/>
                <w:lang w:val="en-US"/>
              </w:rPr>
            </w:pPr>
            <w:r w:rsidRPr="003A093F">
              <w:rPr>
                <w:rFonts w:ascii="Arial Narrow" w:hAnsi="Arial Narrow"/>
                <w:szCs w:val="24"/>
                <w:lang w:val="en-US"/>
              </w:rPr>
              <w:t xml:space="preserve"> The Bidder is advised to visit and inspect the site of the work and its surroundings and to obtain by itself, and under its own responsibility, all </w:t>
            </w:r>
            <w:r w:rsidR="006B2529" w:rsidRPr="003A093F">
              <w:rPr>
                <w:rFonts w:ascii="Arial Narrow" w:hAnsi="Arial Narrow"/>
                <w:szCs w:val="24"/>
                <w:lang w:val="en-US"/>
              </w:rPr>
              <w:t xml:space="preserve">the additional </w:t>
            </w:r>
            <w:r w:rsidRPr="003A093F">
              <w:rPr>
                <w:rFonts w:ascii="Arial Narrow" w:hAnsi="Arial Narrow"/>
                <w:szCs w:val="24"/>
                <w:lang w:val="en-US"/>
              </w:rPr>
              <w:t>information that may be necessary for the preparation of the bid and the signing of a contract for the execution of the facility. Costs associated with the site visit shall be the sole responsibility of the Bidder.</w:t>
            </w:r>
          </w:p>
          <w:p w14:paraId="7C1BC665" w14:textId="4199AA32" w:rsidR="00190252" w:rsidRPr="003A093F" w:rsidRDefault="00E7385D" w:rsidP="009E2DEE">
            <w:pPr>
              <w:pStyle w:val="SimpleLista"/>
              <w:numPr>
                <w:ilvl w:val="1"/>
                <w:numId w:val="16"/>
              </w:numPr>
              <w:tabs>
                <w:tab w:val="left" w:pos="540"/>
                <w:tab w:val="left" w:pos="576"/>
              </w:tabs>
              <w:overflowPunct w:val="0"/>
              <w:autoSpaceDE w:val="0"/>
              <w:autoSpaceDN w:val="0"/>
              <w:adjustRightInd w:val="0"/>
              <w:spacing w:after="200" w:line="360" w:lineRule="auto"/>
              <w:ind w:left="471" w:right="43" w:hanging="425"/>
              <w:jc w:val="both"/>
              <w:textAlignment w:val="baseline"/>
              <w:rPr>
                <w:rFonts w:ascii="Arial Narrow" w:hAnsi="Arial Narrow"/>
                <w:szCs w:val="24"/>
                <w:lang w:val="en-US"/>
              </w:rPr>
            </w:pPr>
            <w:r w:rsidRPr="003A093F">
              <w:rPr>
                <w:rFonts w:ascii="Arial Narrow" w:hAnsi="Arial Narrow"/>
                <w:szCs w:val="24"/>
                <w:lang w:val="en-US"/>
              </w:rPr>
              <w:t xml:space="preserve"> The Bidder is requested</w:t>
            </w:r>
            <w:r w:rsidR="006B2529" w:rsidRPr="003A093F">
              <w:rPr>
                <w:rFonts w:ascii="Arial Narrow" w:hAnsi="Arial Narrow"/>
                <w:szCs w:val="24"/>
                <w:lang w:val="en-US"/>
              </w:rPr>
              <w:t xml:space="preserve"> </w:t>
            </w:r>
            <w:r w:rsidRPr="003A093F">
              <w:rPr>
                <w:rFonts w:ascii="Arial Narrow" w:hAnsi="Arial Narrow"/>
                <w:szCs w:val="24"/>
                <w:lang w:val="en-US"/>
              </w:rPr>
              <w:t>to submit any questions in writing, so that they reach the Employer at least fifteen (15) calendar days before the bid submission date.</w:t>
            </w:r>
          </w:p>
        </w:tc>
      </w:tr>
      <w:tr w:rsidR="00190252" w:rsidRPr="003A093F" w14:paraId="6DFCBF04" w14:textId="77777777" w:rsidTr="00A954BD">
        <w:tc>
          <w:tcPr>
            <w:tcW w:w="2836" w:type="dxa"/>
            <w:vAlign w:val="center"/>
          </w:tcPr>
          <w:p w14:paraId="4F6447DF" w14:textId="1B3A4ED8" w:rsidR="00190252" w:rsidRPr="003A093F" w:rsidRDefault="00190252" w:rsidP="009E2DEE">
            <w:pPr>
              <w:pStyle w:val="2AutoList1"/>
              <w:numPr>
                <w:ilvl w:val="0"/>
                <w:numId w:val="0"/>
              </w:numPr>
              <w:tabs>
                <w:tab w:val="center" w:pos="0"/>
              </w:tabs>
              <w:ind w:right="43"/>
              <w:rPr>
                <w:b/>
                <w:bCs/>
                <w:szCs w:val="24"/>
                <w:lang w:val="en-US"/>
              </w:rPr>
            </w:pPr>
            <w:bookmarkStart w:id="44" w:name="_Toc156373291"/>
            <w:bookmarkStart w:id="45" w:name="_Toc267303356"/>
            <w:bookmarkStart w:id="46" w:name="_Toc268774082"/>
            <w:r w:rsidRPr="003A093F">
              <w:rPr>
                <w:b/>
                <w:bCs/>
                <w:szCs w:val="24"/>
                <w:lang w:val="en-US"/>
              </w:rPr>
              <w:t>9</w:t>
            </w:r>
            <w:r w:rsidR="002E2FCE" w:rsidRPr="003A093F">
              <w:rPr>
                <w:b/>
                <w:bCs/>
                <w:szCs w:val="24"/>
                <w:lang w:val="en-US"/>
              </w:rPr>
              <w:t>.</w:t>
            </w:r>
            <w:r w:rsidRPr="003A093F">
              <w:rPr>
                <w:b/>
                <w:bCs/>
                <w:szCs w:val="24"/>
                <w:lang w:val="en-US"/>
              </w:rPr>
              <w:t xml:space="preserve"> </w:t>
            </w:r>
            <w:bookmarkEnd w:id="44"/>
            <w:bookmarkEnd w:id="45"/>
            <w:bookmarkEnd w:id="46"/>
            <w:r w:rsidR="002E2FCE" w:rsidRPr="003A093F">
              <w:rPr>
                <w:b/>
                <w:bCs/>
                <w:szCs w:val="24"/>
                <w:lang w:val="en-US"/>
              </w:rPr>
              <w:t>Changes to the Bidding Documents</w:t>
            </w:r>
          </w:p>
        </w:tc>
        <w:tc>
          <w:tcPr>
            <w:tcW w:w="7375" w:type="dxa"/>
          </w:tcPr>
          <w:p w14:paraId="55260A61" w14:textId="753F362B" w:rsidR="00E7385D" w:rsidRPr="003A093F" w:rsidRDefault="00E7385D" w:rsidP="009E2DEE">
            <w:pPr>
              <w:tabs>
                <w:tab w:val="left" w:pos="1180"/>
              </w:tabs>
              <w:spacing w:after="200" w:line="360" w:lineRule="auto"/>
              <w:ind w:left="188" w:right="43" w:hanging="188"/>
              <w:jc w:val="both"/>
              <w:rPr>
                <w:rFonts w:ascii="Arial Narrow" w:hAnsi="Arial Narrow"/>
                <w:sz w:val="24"/>
                <w:szCs w:val="24"/>
              </w:rPr>
            </w:pPr>
            <w:r w:rsidRPr="003A093F">
              <w:rPr>
                <w:rFonts w:ascii="Arial Narrow" w:hAnsi="Arial Narrow"/>
                <w:sz w:val="24"/>
                <w:szCs w:val="24"/>
              </w:rPr>
              <w:t xml:space="preserve">9.1 The Employer may, at any time prior to the deadline for submission of </w:t>
            </w:r>
            <w:r w:rsidR="006B2529" w:rsidRPr="003A093F">
              <w:rPr>
                <w:rFonts w:ascii="Arial Narrow" w:hAnsi="Arial Narrow"/>
                <w:sz w:val="24"/>
                <w:szCs w:val="24"/>
              </w:rPr>
              <w:t>bids, amend</w:t>
            </w:r>
            <w:r w:rsidRPr="003A093F">
              <w:rPr>
                <w:rFonts w:ascii="Arial Narrow" w:hAnsi="Arial Narrow"/>
                <w:sz w:val="24"/>
                <w:szCs w:val="24"/>
              </w:rPr>
              <w:t xml:space="preserve"> the bidding documents by issuing an addendum. </w:t>
            </w:r>
          </w:p>
          <w:p w14:paraId="2F69194F" w14:textId="77777777" w:rsidR="00190252" w:rsidRPr="003A093F" w:rsidRDefault="00E7385D" w:rsidP="009E2DEE">
            <w:pPr>
              <w:tabs>
                <w:tab w:val="left" w:pos="1180"/>
              </w:tabs>
              <w:spacing w:after="200" w:line="360" w:lineRule="auto"/>
              <w:ind w:left="188" w:right="43" w:hanging="188"/>
              <w:jc w:val="both"/>
              <w:rPr>
                <w:rFonts w:ascii="Arial Narrow" w:hAnsi="Arial Narrow"/>
                <w:sz w:val="24"/>
                <w:szCs w:val="24"/>
              </w:rPr>
            </w:pPr>
            <w:r w:rsidRPr="003A093F">
              <w:rPr>
                <w:rFonts w:ascii="Arial Narrow" w:hAnsi="Arial Narrow"/>
                <w:sz w:val="24"/>
                <w:szCs w:val="24"/>
              </w:rPr>
              <w:t xml:space="preserve">9.2 Any published addendum will be considered an integral part of the bidding documents and will be communicated in writing to all those who have obtained the bidding documents from the Employer in accordance with ITB Article 7.2. </w:t>
            </w:r>
            <w:r w:rsidR="00190252" w:rsidRPr="003A093F">
              <w:rPr>
                <w:rFonts w:ascii="Arial Narrow" w:hAnsi="Arial Narrow"/>
                <w:sz w:val="24"/>
                <w:szCs w:val="24"/>
              </w:rPr>
              <w:t xml:space="preserve"> </w:t>
            </w:r>
          </w:p>
        </w:tc>
      </w:tr>
      <w:tr w:rsidR="00190252" w:rsidRPr="003A093F" w14:paraId="20428587" w14:textId="77777777" w:rsidTr="00A954BD">
        <w:tc>
          <w:tcPr>
            <w:tcW w:w="2836" w:type="dxa"/>
          </w:tcPr>
          <w:p w14:paraId="1438FC0F" w14:textId="77777777" w:rsidR="00190252" w:rsidRPr="003A093F" w:rsidRDefault="00190252" w:rsidP="009E2DEE">
            <w:pPr>
              <w:pStyle w:val="Heading3"/>
              <w:rPr>
                <w:b w:val="0"/>
                <w:bCs/>
                <w:lang w:val="en-US"/>
              </w:rPr>
            </w:pPr>
          </w:p>
        </w:tc>
        <w:tc>
          <w:tcPr>
            <w:tcW w:w="7375" w:type="dxa"/>
          </w:tcPr>
          <w:p w14:paraId="692A8BCF" w14:textId="77777777" w:rsidR="00190252" w:rsidRPr="003A093F" w:rsidRDefault="00E7385D" w:rsidP="009E2DEE">
            <w:pPr>
              <w:pStyle w:val="Heading3"/>
            </w:pPr>
            <w:r w:rsidRPr="003A093F">
              <w:t>C. Preparation of offers</w:t>
            </w:r>
          </w:p>
        </w:tc>
      </w:tr>
      <w:tr w:rsidR="00190252" w:rsidRPr="003A093F" w14:paraId="1547FCA8" w14:textId="77777777" w:rsidTr="00A954BD">
        <w:tc>
          <w:tcPr>
            <w:tcW w:w="2836" w:type="dxa"/>
          </w:tcPr>
          <w:p w14:paraId="33095327" w14:textId="7EF190E4" w:rsidR="00190252" w:rsidRPr="003A093F" w:rsidRDefault="00190252" w:rsidP="009E2DEE">
            <w:pPr>
              <w:pStyle w:val="2AutoList1"/>
              <w:numPr>
                <w:ilvl w:val="0"/>
                <w:numId w:val="0"/>
              </w:numPr>
              <w:tabs>
                <w:tab w:val="center" w:pos="0"/>
              </w:tabs>
              <w:ind w:right="43"/>
              <w:rPr>
                <w:b/>
                <w:bCs/>
                <w:szCs w:val="24"/>
                <w:lang w:val="fr-FR"/>
              </w:rPr>
            </w:pPr>
            <w:bookmarkStart w:id="47" w:name="_Toc156373292"/>
            <w:bookmarkStart w:id="48" w:name="_Toc267303358"/>
            <w:bookmarkStart w:id="49" w:name="_Toc268774084"/>
            <w:bookmarkStart w:id="50" w:name="_Toc438438830"/>
            <w:bookmarkStart w:id="51" w:name="_Toc438532578"/>
            <w:bookmarkStart w:id="52" w:name="_Toc438733974"/>
            <w:bookmarkStart w:id="53" w:name="_Toc438907013"/>
            <w:bookmarkStart w:id="54" w:name="_Toc438907212"/>
            <w:r w:rsidRPr="003A093F">
              <w:rPr>
                <w:b/>
                <w:bCs/>
                <w:szCs w:val="24"/>
                <w:lang w:val="fr-FR"/>
              </w:rPr>
              <w:t xml:space="preserve">10. </w:t>
            </w:r>
            <w:bookmarkEnd w:id="47"/>
            <w:bookmarkEnd w:id="48"/>
            <w:bookmarkEnd w:id="49"/>
            <w:bookmarkEnd w:id="50"/>
            <w:bookmarkEnd w:id="51"/>
            <w:bookmarkEnd w:id="52"/>
            <w:bookmarkEnd w:id="53"/>
            <w:bookmarkEnd w:id="54"/>
            <w:r w:rsidR="002E2FCE" w:rsidRPr="003A093F">
              <w:rPr>
                <w:b/>
                <w:bCs/>
                <w:szCs w:val="24"/>
                <w:lang w:val="fr-FR"/>
              </w:rPr>
              <w:t>Submission fees</w:t>
            </w:r>
          </w:p>
        </w:tc>
        <w:tc>
          <w:tcPr>
            <w:tcW w:w="7375" w:type="dxa"/>
          </w:tcPr>
          <w:p w14:paraId="07C7C11C" w14:textId="77777777" w:rsidR="00190252" w:rsidRPr="003A093F" w:rsidRDefault="00E7385D" w:rsidP="009E2DEE">
            <w:pPr>
              <w:tabs>
                <w:tab w:val="left" w:pos="576"/>
                <w:tab w:val="left" w:pos="1152"/>
              </w:tabs>
              <w:spacing w:after="200" w:line="360" w:lineRule="auto"/>
              <w:ind w:left="576" w:right="43" w:hanging="576"/>
              <w:jc w:val="both"/>
              <w:rPr>
                <w:rFonts w:ascii="Arial Narrow" w:hAnsi="Arial Narrow"/>
                <w:sz w:val="24"/>
                <w:szCs w:val="24"/>
              </w:rPr>
            </w:pPr>
            <w:r w:rsidRPr="003A093F">
              <w:rPr>
                <w:rFonts w:ascii="Arial Narrow" w:hAnsi="Arial Narrow"/>
                <w:sz w:val="24"/>
                <w:szCs w:val="24"/>
              </w:rPr>
              <w:t>10.1 The Bidder shall bear all costs associated with the preparation of its bid, and the Employer shall not be responsible or liable in any way for such costs, regardless of the conduct and outcome of the bidding process.</w:t>
            </w:r>
          </w:p>
        </w:tc>
      </w:tr>
      <w:tr w:rsidR="00190252" w:rsidRPr="003A093F" w14:paraId="5D44958E" w14:textId="77777777" w:rsidTr="00A954BD">
        <w:tc>
          <w:tcPr>
            <w:tcW w:w="2836" w:type="dxa"/>
          </w:tcPr>
          <w:p w14:paraId="05B47654" w14:textId="1131B139" w:rsidR="00190252" w:rsidRPr="003A093F" w:rsidRDefault="00190252" w:rsidP="009E2DEE">
            <w:pPr>
              <w:pStyle w:val="2AutoList1"/>
              <w:numPr>
                <w:ilvl w:val="0"/>
                <w:numId w:val="0"/>
              </w:numPr>
              <w:tabs>
                <w:tab w:val="center" w:pos="0"/>
              </w:tabs>
              <w:ind w:right="43"/>
              <w:rPr>
                <w:b/>
                <w:bCs/>
                <w:szCs w:val="24"/>
                <w:lang w:val="fr-FR"/>
              </w:rPr>
            </w:pPr>
            <w:bookmarkStart w:id="55" w:name="_Toc438438831"/>
            <w:bookmarkStart w:id="56" w:name="_Toc438532579"/>
            <w:bookmarkStart w:id="57" w:name="_Toc438733975"/>
            <w:bookmarkStart w:id="58" w:name="_Toc438907014"/>
            <w:bookmarkStart w:id="59" w:name="_Toc438907213"/>
            <w:bookmarkStart w:id="60" w:name="_Toc156373293"/>
            <w:bookmarkStart w:id="61" w:name="_Toc267303359"/>
            <w:bookmarkStart w:id="62" w:name="_Toc268774085"/>
            <w:r w:rsidRPr="003A093F">
              <w:rPr>
                <w:b/>
                <w:bCs/>
                <w:szCs w:val="24"/>
                <w:lang w:val="fr-FR"/>
              </w:rPr>
              <w:t xml:space="preserve">11. </w:t>
            </w:r>
            <w:bookmarkEnd w:id="55"/>
            <w:bookmarkEnd w:id="56"/>
            <w:bookmarkEnd w:id="57"/>
            <w:bookmarkEnd w:id="58"/>
            <w:bookmarkEnd w:id="59"/>
            <w:bookmarkEnd w:id="60"/>
            <w:bookmarkEnd w:id="61"/>
            <w:bookmarkEnd w:id="62"/>
            <w:r w:rsidR="002E2FCE" w:rsidRPr="003A093F">
              <w:rPr>
                <w:b/>
                <w:bCs/>
                <w:szCs w:val="24"/>
                <w:lang w:val="fr-FR"/>
              </w:rPr>
              <w:t>Language and currency</w:t>
            </w:r>
          </w:p>
        </w:tc>
        <w:tc>
          <w:tcPr>
            <w:tcW w:w="7375" w:type="dxa"/>
          </w:tcPr>
          <w:p w14:paraId="772C17F4" w14:textId="77777777" w:rsidR="00E7385D" w:rsidRPr="003A093F" w:rsidRDefault="00E7385D" w:rsidP="009E2DEE">
            <w:pPr>
              <w:pStyle w:val="Default"/>
              <w:spacing w:line="360" w:lineRule="auto"/>
              <w:jc w:val="both"/>
              <w:rPr>
                <w:rFonts w:ascii="Arial Narrow" w:eastAsiaTheme="minorHAnsi" w:hAnsi="Arial Narrow"/>
                <w:lang w:val="en-US"/>
              </w:rPr>
            </w:pPr>
            <w:r w:rsidRPr="003A093F">
              <w:rPr>
                <w:rFonts w:ascii="Arial Narrow" w:eastAsiaTheme="minorHAnsi" w:hAnsi="Arial Narrow"/>
                <w:lang w:val="en-US"/>
              </w:rPr>
              <w:t>11.1 All written documents, published and provided to or produced by bidders, of the revised Treaty shall be in at least one of the working languages of ECOWAS.</w:t>
            </w:r>
          </w:p>
          <w:p w14:paraId="719FE89E" w14:textId="77777777" w:rsidR="00E7385D" w:rsidRPr="003A093F" w:rsidRDefault="00E7385D" w:rsidP="009E2DEE">
            <w:pPr>
              <w:pStyle w:val="Default"/>
              <w:spacing w:line="360" w:lineRule="auto"/>
              <w:jc w:val="both"/>
              <w:rPr>
                <w:rFonts w:ascii="Arial Narrow" w:eastAsiaTheme="minorHAnsi" w:hAnsi="Arial Narrow"/>
                <w:lang w:val="en-US"/>
              </w:rPr>
            </w:pPr>
            <w:r w:rsidRPr="003A093F">
              <w:rPr>
                <w:rFonts w:ascii="Arial Narrow" w:eastAsiaTheme="minorHAnsi" w:hAnsi="Arial Narrow"/>
                <w:lang w:val="en-US"/>
              </w:rPr>
              <w:t xml:space="preserve">. </w:t>
            </w:r>
          </w:p>
          <w:p w14:paraId="1EABF4B4" w14:textId="77777777" w:rsidR="00E7385D" w:rsidRPr="003A093F" w:rsidRDefault="00E7385D" w:rsidP="009E2DEE">
            <w:pPr>
              <w:pStyle w:val="Default"/>
              <w:spacing w:line="360" w:lineRule="auto"/>
              <w:jc w:val="both"/>
              <w:rPr>
                <w:rFonts w:ascii="Arial Narrow" w:eastAsiaTheme="minorHAnsi" w:hAnsi="Arial Narrow"/>
                <w:lang w:val="en-US"/>
              </w:rPr>
            </w:pPr>
            <w:r w:rsidRPr="003A093F">
              <w:rPr>
                <w:rFonts w:ascii="Arial Narrow" w:eastAsiaTheme="minorHAnsi" w:hAnsi="Arial Narrow"/>
                <w:lang w:val="en-US"/>
              </w:rPr>
              <w:t xml:space="preserve">11.2- Invitations to Tender/Calls for Expressions of Interest shall be published: </w:t>
            </w:r>
          </w:p>
          <w:p w14:paraId="45D7683E" w14:textId="77777777" w:rsidR="00E7385D" w:rsidRPr="003A093F" w:rsidRDefault="00E7385D" w:rsidP="009E2DEE">
            <w:pPr>
              <w:pStyle w:val="Default"/>
              <w:spacing w:line="360" w:lineRule="auto"/>
              <w:jc w:val="both"/>
              <w:rPr>
                <w:rFonts w:ascii="Arial Narrow" w:eastAsiaTheme="minorHAnsi" w:hAnsi="Arial Narrow"/>
                <w:lang w:val="en-US"/>
              </w:rPr>
            </w:pPr>
            <w:r w:rsidRPr="003A093F">
              <w:rPr>
                <w:rFonts w:ascii="Arial Narrow" w:eastAsiaTheme="minorHAnsi" w:hAnsi="Arial Narrow"/>
                <w:lang w:val="en-US"/>
              </w:rPr>
              <w:t xml:space="preserve">- For national tenders in one of the working languages of the Community; </w:t>
            </w:r>
          </w:p>
          <w:p w14:paraId="73C6FDF8" w14:textId="77777777" w:rsidR="00E7385D" w:rsidRPr="003A093F" w:rsidRDefault="00E7385D" w:rsidP="009E2DEE">
            <w:pPr>
              <w:pStyle w:val="Default"/>
              <w:spacing w:line="360" w:lineRule="auto"/>
              <w:jc w:val="both"/>
              <w:rPr>
                <w:rFonts w:ascii="Arial Narrow" w:eastAsiaTheme="minorHAnsi" w:hAnsi="Arial Narrow"/>
                <w:lang w:val="en-US"/>
              </w:rPr>
            </w:pPr>
            <w:r w:rsidRPr="003A093F">
              <w:rPr>
                <w:rFonts w:ascii="Arial Narrow" w:eastAsiaTheme="minorHAnsi" w:hAnsi="Arial Narrow"/>
                <w:lang w:val="en-US"/>
              </w:rPr>
              <w:t>- For national and international invitations to tender, in the three working languages of the Community;</w:t>
            </w:r>
          </w:p>
          <w:p w14:paraId="3409FF11" w14:textId="77777777" w:rsidR="00E7385D" w:rsidRPr="003A093F" w:rsidRDefault="00E7385D" w:rsidP="009E2DEE">
            <w:pPr>
              <w:pStyle w:val="Default"/>
              <w:spacing w:line="360" w:lineRule="auto"/>
              <w:jc w:val="both"/>
              <w:rPr>
                <w:rFonts w:ascii="Arial Narrow" w:eastAsiaTheme="minorHAnsi" w:hAnsi="Arial Narrow"/>
                <w:lang w:val="en-US"/>
              </w:rPr>
            </w:pPr>
            <w:r w:rsidRPr="003A093F">
              <w:rPr>
                <w:rFonts w:ascii="Arial Narrow" w:eastAsiaTheme="minorHAnsi" w:hAnsi="Arial Narrow"/>
                <w:lang w:val="en-US"/>
              </w:rPr>
              <w:t xml:space="preserve">11.3- Tender dossiers / requests for proposals are published </w:t>
            </w:r>
          </w:p>
          <w:p w14:paraId="7E8AFF45" w14:textId="77777777" w:rsidR="00E7385D" w:rsidRPr="003A093F" w:rsidRDefault="00E7385D" w:rsidP="009E2DEE">
            <w:pPr>
              <w:pStyle w:val="Default"/>
              <w:spacing w:line="360" w:lineRule="auto"/>
              <w:jc w:val="both"/>
              <w:rPr>
                <w:rFonts w:ascii="Arial Narrow" w:eastAsiaTheme="minorHAnsi" w:hAnsi="Arial Narrow"/>
                <w:lang w:val="en-US"/>
              </w:rPr>
            </w:pPr>
            <w:r w:rsidRPr="003A093F">
              <w:rPr>
                <w:rFonts w:ascii="Arial Narrow" w:eastAsiaTheme="minorHAnsi" w:hAnsi="Arial Narrow"/>
                <w:lang w:val="en-US"/>
              </w:rPr>
              <w:t xml:space="preserve">- For national tenders in one (1) of the working languages of the Community; </w:t>
            </w:r>
          </w:p>
          <w:p w14:paraId="357000F0" w14:textId="77777777" w:rsidR="00E7385D" w:rsidRPr="003A093F" w:rsidRDefault="00E7385D" w:rsidP="009E2DEE">
            <w:pPr>
              <w:pStyle w:val="Default"/>
              <w:spacing w:line="360" w:lineRule="auto"/>
              <w:jc w:val="both"/>
              <w:rPr>
                <w:rFonts w:ascii="Arial Narrow" w:eastAsiaTheme="minorHAnsi" w:hAnsi="Arial Narrow"/>
                <w:lang w:val="en-US"/>
              </w:rPr>
            </w:pPr>
            <w:r w:rsidRPr="003A093F">
              <w:rPr>
                <w:rFonts w:ascii="Arial Narrow" w:eastAsiaTheme="minorHAnsi" w:hAnsi="Arial Narrow"/>
                <w:lang w:val="en-US"/>
              </w:rPr>
              <w:lastRenderedPageBreak/>
              <w:t xml:space="preserve">- For regional and international tenders, in at least two working languages of the Community; </w:t>
            </w:r>
          </w:p>
          <w:p w14:paraId="24E0CF3B" w14:textId="77777777" w:rsidR="00E7385D" w:rsidRPr="003A093F" w:rsidRDefault="00E7385D" w:rsidP="009E2DEE">
            <w:pPr>
              <w:pStyle w:val="Default"/>
              <w:spacing w:line="360" w:lineRule="auto"/>
              <w:jc w:val="both"/>
              <w:rPr>
                <w:rFonts w:ascii="Arial Narrow" w:eastAsiaTheme="minorHAnsi" w:hAnsi="Arial Narrow"/>
                <w:lang w:val="en-US"/>
              </w:rPr>
            </w:pPr>
            <w:r w:rsidRPr="003A093F">
              <w:rPr>
                <w:rFonts w:ascii="Arial Narrow" w:eastAsiaTheme="minorHAnsi" w:hAnsi="Arial Narrow"/>
                <w:lang w:val="en-US"/>
              </w:rPr>
              <w:t xml:space="preserve">11.4- Responses to invitations to tender shall be written in one of the three languages of the Community. </w:t>
            </w:r>
          </w:p>
          <w:p w14:paraId="5F7ACE51" w14:textId="77777777" w:rsidR="00E7385D" w:rsidRPr="003A093F" w:rsidRDefault="00E7385D" w:rsidP="009E2DEE">
            <w:pPr>
              <w:pStyle w:val="Default"/>
              <w:spacing w:line="360" w:lineRule="auto"/>
              <w:jc w:val="both"/>
              <w:rPr>
                <w:rFonts w:ascii="Arial Narrow" w:eastAsiaTheme="minorHAnsi" w:hAnsi="Arial Narrow"/>
                <w:lang w:val="en-US"/>
              </w:rPr>
            </w:pPr>
            <w:r w:rsidRPr="003A093F">
              <w:rPr>
                <w:rFonts w:ascii="Arial Narrow" w:eastAsiaTheme="minorHAnsi" w:hAnsi="Arial Narrow"/>
                <w:lang w:val="en-US"/>
              </w:rPr>
              <w:t xml:space="preserve">11.5- Contracts to be signed shall be drawn up in the language of the offer/proposal. </w:t>
            </w:r>
          </w:p>
          <w:p w14:paraId="0549E8FF" w14:textId="77777777" w:rsidR="00E7385D" w:rsidRPr="003A093F" w:rsidRDefault="00E7385D" w:rsidP="009E2DEE">
            <w:pPr>
              <w:pStyle w:val="Default"/>
              <w:spacing w:line="360" w:lineRule="auto"/>
              <w:jc w:val="both"/>
              <w:rPr>
                <w:rFonts w:ascii="Arial Narrow" w:eastAsiaTheme="minorHAnsi" w:hAnsi="Arial Narrow"/>
                <w:lang w:val="en-US"/>
              </w:rPr>
            </w:pPr>
            <w:r w:rsidRPr="003A093F">
              <w:rPr>
                <w:rFonts w:ascii="Arial Narrow" w:eastAsiaTheme="minorHAnsi" w:hAnsi="Arial Narrow"/>
                <w:lang w:val="en-US"/>
              </w:rPr>
              <w:t>11.6- Tender documents shall specify that the tenderer/consultant may indicate the price of its tender in the currency of any Member State of the Community and/or in any convertible currency. The bidder/consultant wishing to submit a bid/proposal shall</w:t>
            </w:r>
            <w:r w:rsidR="00190252" w:rsidRPr="003A093F">
              <w:rPr>
                <w:rFonts w:ascii="Arial Narrow" w:eastAsiaTheme="minorHAnsi" w:hAnsi="Arial Narrow"/>
                <w:lang w:val="en-US"/>
              </w:rPr>
              <w:t xml:space="preserve"> </w:t>
            </w:r>
            <w:r w:rsidRPr="003A093F">
              <w:rPr>
                <w:rFonts w:ascii="Arial Narrow" w:eastAsiaTheme="minorHAnsi" w:hAnsi="Arial Narrow"/>
                <w:lang w:val="en-US"/>
              </w:rPr>
              <w:t xml:space="preserve">denominated in several currencies, including convertible currencies, may do so, it being understood that the number of currencies is a maximum of three. </w:t>
            </w:r>
          </w:p>
          <w:p w14:paraId="7F7C43DE" w14:textId="29D09322" w:rsidR="00190252" w:rsidRPr="003A093F" w:rsidRDefault="00E7385D" w:rsidP="009E2DEE">
            <w:pPr>
              <w:pStyle w:val="Default"/>
              <w:spacing w:line="360" w:lineRule="auto"/>
              <w:jc w:val="both"/>
              <w:rPr>
                <w:rFonts w:ascii="Arial Narrow" w:eastAsiaTheme="minorHAnsi" w:hAnsi="Arial Narrow"/>
                <w:lang w:val="en-US" w:eastAsia="en-US"/>
              </w:rPr>
            </w:pPr>
            <w:r w:rsidRPr="003A093F">
              <w:rPr>
                <w:rFonts w:ascii="Arial Narrow" w:eastAsiaTheme="minorHAnsi" w:hAnsi="Arial Narrow"/>
                <w:lang w:val="en-US"/>
              </w:rPr>
              <w:t>11.</w:t>
            </w:r>
            <w:r w:rsidR="000E1676" w:rsidRPr="003A093F">
              <w:rPr>
                <w:rFonts w:ascii="Arial Narrow" w:eastAsiaTheme="minorHAnsi" w:hAnsi="Arial Narrow"/>
                <w:lang w:val="en-US"/>
              </w:rPr>
              <w:t>7</w:t>
            </w:r>
            <w:r w:rsidRPr="003A093F">
              <w:rPr>
                <w:rFonts w:ascii="Arial Narrow" w:eastAsiaTheme="minorHAnsi" w:hAnsi="Arial Narrow"/>
                <w:lang w:val="en-US"/>
              </w:rPr>
              <w:t>- For the purpose of evaluation, bids/proposals shall be compared on the basis of the official ECOWAS exchange rate.</w:t>
            </w:r>
          </w:p>
        </w:tc>
      </w:tr>
      <w:tr w:rsidR="00190252" w:rsidRPr="003A093F" w14:paraId="2593390E" w14:textId="77777777" w:rsidTr="00A954BD">
        <w:trPr>
          <w:cantSplit/>
        </w:trPr>
        <w:tc>
          <w:tcPr>
            <w:tcW w:w="2836" w:type="dxa"/>
            <w:vAlign w:val="center"/>
          </w:tcPr>
          <w:p w14:paraId="2B2A56CF" w14:textId="4E844E69" w:rsidR="00190252" w:rsidRPr="003A093F" w:rsidRDefault="00190252" w:rsidP="009E2DEE">
            <w:pPr>
              <w:pStyle w:val="2AutoList1"/>
              <w:numPr>
                <w:ilvl w:val="0"/>
                <w:numId w:val="0"/>
              </w:numPr>
              <w:tabs>
                <w:tab w:val="center" w:pos="0"/>
              </w:tabs>
              <w:ind w:right="43"/>
              <w:rPr>
                <w:b/>
                <w:bCs/>
                <w:szCs w:val="24"/>
                <w:lang w:val="en-US"/>
              </w:rPr>
            </w:pPr>
            <w:bookmarkStart w:id="63" w:name="_Toc438438832"/>
            <w:bookmarkStart w:id="64" w:name="_Toc438532580"/>
            <w:bookmarkStart w:id="65" w:name="_Toc438733976"/>
            <w:bookmarkStart w:id="66" w:name="_Toc438907015"/>
            <w:bookmarkStart w:id="67" w:name="_Toc438907214"/>
            <w:bookmarkStart w:id="68" w:name="_Toc156373294"/>
            <w:bookmarkStart w:id="69" w:name="_Toc267303360"/>
            <w:bookmarkStart w:id="70" w:name="_Toc268774086"/>
            <w:r w:rsidRPr="003A093F">
              <w:rPr>
                <w:b/>
                <w:bCs/>
                <w:szCs w:val="24"/>
                <w:lang w:val="en-US"/>
              </w:rPr>
              <w:lastRenderedPageBreak/>
              <w:t xml:space="preserve">12. </w:t>
            </w:r>
            <w:bookmarkEnd w:id="63"/>
            <w:bookmarkEnd w:id="64"/>
            <w:bookmarkEnd w:id="65"/>
            <w:bookmarkEnd w:id="66"/>
            <w:bookmarkEnd w:id="67"/>
            <w:bookmarkEnd w:id="68"/>
            <w:bookmarkEnd w:id="69"/>
            <w:bookmarkEnd w:id="70"/>
            <w:r w:rsidR="002E2FCE" w:rsidRPr="003A093F">
              <w:rPr>
                <w:b/>
                <w:bCs/>
                <w:szCs w:val="24"/>
                <w:lang w:val="en-US"/>
              </w:rPr>
              <w:t>Documents making up the offer</w:t>
            </w:r>
          </w:p>
        </w:tc>
        <w:tc>
          <w:tcPr>
            <w:tcW w:w="7375" w:type="dxa"/>
          </w:tcPr>
          <w:p w14:paraId="1250FE19" w14:textId="77777777" w:rsidR="00BC77BE" w:rsidRPr="003A093F" w:rsidRDefault="00BC77BE" w:rsidP="009E2DEE">
            <w:pPr>
              <w:tabs>
                <w:tab w:val="left" w:pos="576"/>
                <w:tab w:val="left" w:pos="1152"/>
              </w:tabs>
              <w:overflowPunct w:val="0"/>
              <w:autoSpaceDE w:val="0"/>
              <w:autoSpaceDN w:val="0"/>
              <w:adjustRightInd w:val="0"/>
              <w:spacing w:after="200" w:line="360" w:lineRule="auto"/>
              <w:ind w:right="43"/>
              <w:jc w:val="both"/>
              <w:textAlignment w:val="baseline"/>
              <w:rPr>
                <w:rFonts w:ascii="Arial Narrow" w:hAnsi="Arial Narrow"/>
                <w:sz w:val="24"/>
                <w:szCs w:val="24"/>
              </w:rPr>
            </w:pPr>
            <w:r w:rsidRPr="003A093F">
              <w:rPr>
                <w:rFonts w:ascii="Arial Narrow" w:hAnsi="Arial Narrow"/>
                <w:sz w:val="24"/>
                <w:szCs w:val="24"/>
              </w:rPr>
              <w:t>12.1 The bid shall include the following documents:</w:t>
            </w:r>
          </w:p>
          <w:p w14:paraId="4830AFB7" w14:textId="0DF0100C" w:rsidR="00BC77BE" w:rsidRPr="003A093F" w:rsidRDefault="00BC77BE" w:rsidP="009E2DEE">
            <w:pPr>
              <w:tabs>
                <w:tab w:val="left" w:pos="576"/>
                <w:tab w:val="left" w:pos="1152"/>
              </w:tabs>
              <w:overflowPunct w:val="0"/>
              <w:autoSpaceDE w:val="0"/>
              <w:autoSpaceDN w:val="0"/>
              <w:adjustRightInd w:val="0"/>
              <w:spacing w:after="200" w:line="360" w:lineRule="auto"/>
              <w:ind w:left="755" w:right="43" w:hanging="284"/>
              <w:jc w:val="both"/>
              <w:textAlignment w:val="baseline"/>
              <w:rPr>
                <w:rFonts w:ascii="Arial Narrow" w:hAnsi="Arial Narrow"/>
                <w:sz w:val="24"/>
                <w:szCs w:val="24"/>
              </w:rPr>
            </w:pPr>
            <w:r w:rsidRPr="003A093F">
              <w:rPr>
                <w:rFonts w:ascii="Arial Narrow" w:hAnsi="Arial Narrow"/>
                <w:sz w:val="24"/>
                <w:szCs w:val="24"/>
              </w:rPr>
              <w:t xml:space="preserve">a) The Bid Letter </w:t>
            </w:r>
          </w:p>
          <w:p w14:paraId="0ED1E6E3" w14:textId="4DA45438" w:rsidR="00190252" w:rsidRPr="003A093F" w:rsidRDefault="00BC77BE" w:rsidP="009E2DEE">
            <w:pPr>
              <w:tabs>
                <w:tab w:val="left" w:pos="576"/>
                <w:tab w:val="left" w:pos="1152"/>
              </w:tabs>
              <w:overflowPunct w:val="0"/>
              <w:autoSpaceDE w:val="0"/>
              <w:autoSpaceDN w:val="0"/>
              <w:adjustRightInd w:val="0"/>
              <w:spacing w:after="200" w:line="360" w:lineRule="auto"/>
              <w:ind w:left="755" w:right="43" w:hanging="284"/>
              <w:jc w:val="both"/>
              <w:textAlignment w:val="baseline"/>
              <w:rPr>
                <w:rFonts w:ascii="Arial Narrow" w:hAnsi="Arial Narrow"/>
                <w:sz w:val="24"/>
                <w:szCs w:val="24"/>
              </w:rPr>
            </w:pPr>
            <w:r w:rsidRPr="003A093F">
              <w:rPr>
                <w:rFonts w:ascii="Arial Narrow" w:hAnsi="Arial Narrow"/>
                <w:sz w:val="24"/>
                <w:szCs w:val="24"/>
              </w:rPr>
              <w:t>b) Schedules, including Price Schedules, prepared using the forms in Section IV, Bid Forms, duly completed</w:t>
            </w:r>
            <w:r w:rsidR="00190252" w:rsidRPr="003A093F">
              <w:rPr>
                <w:rFonts w:ascii="Arial Narrow" w:hAnsi="Arial Narrow"/>
                <w:sz w:val="24"/>
                <w:szCs w:val="24"/>
              </w:rPr>
              <w:t xml:space="preserve"> </w:t>
            </w:r>
          </w:p>
        </w:tc>
      </w:tr>
      <w:tr w:rsidR="00190252" w:rsidRPr="003A093F" w14:paraId="6943ABFB" w14:textId="77777777" w:rsidTr="00A954BD">
        <w:tc>
          <w:tcPr>
            <w:tcW w:w="2836" w:type="dxa"/>
            <w:vAlign w:val="center"/>
          </w:tcPr>
          <w:p w14:paraId="1C009678" w14:textId="77777777" w:rsidR="00190252" w:rsidRPr="003A093F" w:rsidRDefault="00190252" w:rsidP="009E2DEE">
            <w:pPr>
              <w:numPr>
                <w:ilvl w:val="12"/>
                <w:numId w:val="0"/>
              </w:numPr>
              <w:tabs>
                <w:tab w:val="center" w:pos="0"/>
              </w:tabs>
              <w:spacing w:line="360" w:lineRule="auto"/>
              <w:ind w:right="43"/>
              <w:jc w:val="both"/>
              <w:rPr>
                <w:rFonts w:ascii="Arial Narrow" w:hAnsi="Arial Narrow"/>
                <w:b/>
                <w:bCs/>
                <w:sz w:val="24"/>
                <w:szCs w:val="24"/>
              </w:rPr>
            </w:pPr>
            <w:bookmarkStart w:id="71" w:name="_Toc438532581"/>
            <w:bookmarkEnd w:id="71"/>
          </w:p>
        </w:tc>
        <w:tc>
          <w:tcPr>
            <w:tcW w:w="7375" w:type="dxa"/>
          </w:tcPr>
          <w:p w14:paraId="10F775F5" w14:textId="503D0271" w:rsidR="000E1676" w:rsidRPr="003A093F" w:rsidRDefault="000E1676" w:rsidP="009E2DEE">
            <w:pPr>
              <w:pStyle w:val="ListParagraph"/>
              <w:numPr>
                <w:ilvl w:val="0"/>
                <w:numId w:val="27"/>
              </w:numPr>
              <w:tabs>
                <w:tab w:val="left" w:pos="576"/>
                <w:tab w:val="left" w:pos="1152"/>
              </w:tabs>
              <w:overflowPunct w:val="0"/>
              <w:autoSpaceDE w:val="0"/>
              <w:autoSpaceDN w:val="0"/>
              <w:adjustRightInd w:val="0"/>
              <w:spacing w:after="200"/>
              <w:ind w:left="742" w:right="43" w:hanging="284"/>
              <w:textAlignment w:val="baseline"/>
              <w:rPr>
                <w:sz w:val="24"/>
                <w:szCs w:val="24"/>
              </w:rPr>
            </w:pPr>
            <w:r w:rsidRPr="003A093F">
              <w:rPr>
                <w:sz w:val="24"/>
                <w:szCs w:val="24"/>
              </w:rPr>
              <w:t>In the case of a bid submitted by a GECA, the bid must include either a copy of the GECA agreement, or a letter of intent to form the GECA with the draft agreement, signed by all members, identifying the parts of the equipment to be performed by each member; and</w:t>
            </w:r>
          </w:p>
          <w:p w14:paraId="5B0EFE6E" w14:textId="4300B41B" w:rsidR="00190252" w:rsidRPr="003A093F" w:rsidRDefault="000E1676" w:rsidP="009E2DEE">
            <w:pPr>
              <w:pStyle w:val="ListParagraph"/>
              <w:numPr>
                <w:ilvl w:val="0"/>
                <w:numId w:val="27"/>
              </w:numPr>
              <w:tabs>
                <w:tab w:val="left" w:pos="576"/>
                <w:tab w:val="left" w:pos="1152"/>
              </w:tabs>
              <w:overflowPunct w:val="0"/>
              <w:autoSpaceDE w:val="0"/>
              <w:autoSpaceDN w:val="0"/>
              <w:adjustRightInd w:val="0"/>
              <w:spacing w:after="200"/>
              <w:ind w:left="742" w:right="43" w:hanging="284"/>
              <w:textAlignment w:val="baseline"/>
              <w:rPr>
                <w:sz w:val="24"/>
                <w:szCs w:val="24"/>
              </w:rPr>
            </w:pPr>
            <w:r w:rsidRPr="003A093F">
              <w:rPr>
                <w:sz w:val="24"/>
                <w:szCs w:val="24"/>
              </w:rPr>
              <w:t>any other documents stipulated in the DPAO.</w:t>
            </w:r>
          </w:p>
        </w:tc>
      </w:tr>
      <w:tr w:rsidR="00190252" w:rsidRPr="003A093F" w14:paraId="04921A68" w14:textId="77777777" w:rsidTr="00A954BD">
        <w:trPr>
          <w:trHeight w:val="1674"/>
        </w:trPr>
        <w:tc>
          <w:tcPr>
            <w:tcW w:w="2836" w:type="dxa"/>
            <w:vAlign w:val="center"/>
          </w:tcPr>
          <w:p w14:paraId="6429BD35" w14:textId="1E55A4F6" w:rsidR="00190252" w:rsidRPr="003A093F" w:rsidRDefault="00190252" w:rsidP="009E2DEE">
            <w:pPr>
              <w:pStyle w:val="2AutoList1"/>
              <w:numPr>
                <w:ilvl w:val="0"/>
                <w:numId w:val="0"/>
              </w:numPr>
              <w:tabs>
                <w:tab w:val="center" w:pos="0"/>
              </w:tabs>
              <w:ind w:right="43"/>
              <w:rPr>
                <w:b/>
                <w:bCs/>
                <w:szCs w:val="24"/>
                <w:lang w:val="en-US"/>
              </w:rPr>
            </w:pPr>
            <w:bookmarkStart w:id="72" w:name="_Toc438532582"/>
            <w:bookmarkStart w:id="73" w:name="_Toc438438833"/>
            <w:bookmarkStart w:id="74" w:name="_Toc438532583"/>
            <w:bookmarkStart w:id="75" w:name="_Toc438733977"/>
            <w:bookmarkStart w:id="76" w:name="_Toc438907016"/>
            <w:bookmarkStart w:id="77" w:name="_Toc438907215"/>
            <w:bookmarkStart w:id="78" w:name="_Toc156373295"/>
            <w:bookmarkStart w:id="79" w:name="_Toc267303361"/>
            <w:bookmarkStart w:id="80" w:name="_Toc268774087"/>
            <w:bookmarkEnd w:id="72"/>
            <w:r w:rsidRPr="003A093F">
              <w:rPr>
                <w:b/>
                <w:bCs/>
                <w:szCs w:val="24"/>
                <w:lang w:val="en-US"/>
              </w:rPr>
              <w:t xml:space="preserve">13. </w:t>
            </w:r>
            <w:bookmarkEnd w:id="73"/>
            <w:bookmarkEnd w:id="74"/>
            <w:bookmarkEnd w:id="75"/>
            <w:bookmarkEnd w:id="76"/>
            <w:bookmarkEnd w:id="77"/>
            <w:bookmarkEnd w:id="78"/>
            <w:bookmarkEnd w:id="79"/>
            <w:bookmarkEnd w:id="80"/>
            <w:r w:rsidR="003444D9" w:rsidRPr="003A093F">
              <w:rPr>
                <w:b/>
                <w:bCs/>
                <w:szCs w:val="24"/>
                <w:lang w:val="en-US"/>
              </w:rPr>
              <w:t>Bid Form, Price Schedule and Bill of Materials</w:t>
            </w:r>
          </w:p>
        </w:tc>
        <w:tc>
          <w:tcPr>
            <w:tcW w:w="7375" w:type="dxa"/>
          </w:tcPr>
          <w:p w14:paraId="304C9237" w14:textId="77777777" w:rsidR="00190252" w:rsidRPr="003A093F" w:rsidRDefault="00BC77BE" w:rsidP="009E2DEE">
            <w:pPr>
              <w:pStyle w:val="P3Header1-Clauses"/>
              <w:tabs>
                <w:tab w:val="clear" w:pos="864"/>
                <w:tab w:val="num" w:pos="1025"/>
              </w:tabs>
              <w:ind w:left="458" w:hanging="425"/>
              <w:rPr>
                <w:bCs/>
                <w:szCs w:val="24"/>
                <w:lang w:val="en-US"/>
              </w:rPr>
            </w:pPr>
            <w:r w:rsidRPr="003A093F">
              <w:rPr>
                <w:b w:val="0"/>
                <w:bCs/>
                <w:szCs w:val="24"/>
                <w:lang w:val="en-US"/>
              </w:rPr>
              <w:t xml:space="preserve"> 13.1 The Bidder shall submit its bid by completing the Bid Form provided in Section IV, Bid Forms, without making any changes to its format, and no other format will be accepted. All sections must be completed to provide the information requested.</w:t>
            </w:r>
          </w:p>
        </w:tc>
      </w:tr>
      <w:tr w:rsidR="00190252" w:rsidRPr="003A093F" w14:paraId="6A4FDF6D" w14:textId="77777777" w:rsidTr="00A954BD">
        <w:trPr>
          <w:trHeight w:val="810"/>
        </w:trPr>
        <w:tc>
          <w:tcPr>
            <w:tcW w:w="2836" w:type="dxa"/>
            <w:vAlign w:val="center"/>
          </w:tcPr>
          <w:p w14:paraId="740BB3C3" w14:textId="3823F8C7" w:rsidR="00190252" w:rsidRPr="003A093F" w:rsidRDefault="00190252" w:rsidP="009E2DEE">
            <w:pPr>
              <w:pStyle w:val="2AutoList1"/>
              <w:numPr>
                <w:ilvl w:val="0"/>
                <w:numId w:val="0"/>
              </w:numPr>
              <w:tabs>
                <w:tab w:val="center" w:pos="0"/>
              </w:tabs>
              <w:ind w:right="43"/>
              <w:rPr>
                <w:b/>
                <w:bCs/>
                <w:szCs w:val="24"/>
                <w:lang w:val="fr-FR"/>
              </w:rPr>
            </w:pPr>
            <w:bookmarkStart w:id="81" w:name="_Toc438532584"/>
            <w:bookmarkStart w:id="82" w:name="_Toc438532585"/>
            <w:bookmarkStart w:id="83" w:name="_Toc438532586"/>
            <w:bookmarkStart w:id="84" w:name="_Toc438438834"/>
            <w:bookmarkStart w:id="85" w:name="_Toc438532587"/>
            <w:bookmarkStart w:id="86" w:name="_Toc438733978"/>
            <w:bookmarkStart w:id="87" w:name="_Toc438907017"/>
            <w:bookmarkStart w:id="88" w:name="_Toc438907216"/>
            <w:bookmarkStart w:id="89" w:name="_Toc156373296"/>
            <w:bookmarkStart w:id="90" w:name="_Toc267303362"/>
            <w:bookmarkStart w:id="91" w:name="_Toc268774088"/>
            <w:bookmarkEnd w:id="81"/>
            <w:bookmarkEnd w:id="82"/>
            <w:bookmarkEnd w:id="83"/>
            <w:r w:rsidRPr="003A093F">
              <w:rPr>
                <w:b/>
                <w:bCs/>
                <w:szCs w:val="24"/>
                <w:lang w:val="fr-FR"/>
              </w:rPr>
              <w:t xml:space="preserve">14. </w:t>
            </w:r>
            <w:bookmarkEnd w:id="84"/>
            <w:bookmarkEnd w:id="85"/>
            <w:bookmarkEnd w:id="86"/>
            <w:bookmarkEnd w:id="87"/>
            <w:bookmarkEnd w:id="88"/>
            <w:bookmarkEnd w:id="89"/>
            <w:bookmarkEnd w:id="90"/>
            <w:bookmarkEnd w:id="91"/>
            <w:r w:rsidR="003444D9" w:rsidRPr="003A093F">
              <w:rPr>
                <w:b/>
                <w:bCs/>
                <w:szCs w:val="24"/>
                <w:lang w:val="fr-FR"/>
              </w:rPr>
              <w:t>Variants</w:t>
            </w:r>
          </w:p>
        </w:tc>
        <w:tc>
          <w:tcPr>
            <w:tcW w:w="7375" w:type="dxa"/>
          </w:tcPr>
          <w:p w14:paraId="7FFC3194" w14:textId="77777777" w:rsidR="00BC77BE" w:rsidRPr="003A093F" w:rsidRDefault="00BC77BE" w:rsidP="009E2DEE">
            <w:pPr>
              <w:pStyle w:val="ListParagraph"/>
              <w:numPr>
                <w:ilvl w:val="1"/>
                <w:numId w:val="17"/>
              </w:numPr>
              <w:tabs>
                <w:tab w:val="left" w:pos="576"/>
                <w:tab w:val="left" w:pos="1152"/>
              </w:tabs>
              <w:overflowPunct w:val="0"/>
              <w:autoSpaceDE w:val="0"/>
              <w:autoSpaceDN w:val="0"/>
              <w:adjustRightInd w:val="0"/>
              <w:spacing w:after="200"/>
              <w:ind w:right="43"/>
              <w:textAlignment w:val="baseline"/>
              <w:rPr>
                <w:sz w:val="24"/>
                <w:szCs w:val="24"/>
              </w:rPr>
            </w:pPr>
            <w:r w:rsidRPr="003A093F">
              <w:rPr>
                <w:sz w:val="24"/>
                <w:szCs w:val="24"/>
              </w:rPr>
              <w:t xml:space="preserve"> Unless otherwise specified in the RFP, alternatives will not be considered. When alternative bids are allowed, the method used for their evaluation will be indicated in Section III, Evaluation and Qualification Criteria.</w:t>
            </w:r>
          </w:p>
          <w:p w14:paraId="0906F0C8" w14:textId="77777777" w:rsidR="00190252" w:rsidRPr="003A093F" w:rsidRDefault="00BC77BE" w:rsidP="009E2DEE">
            <w:pPr>
              <w:pStyle w:val="ListParagraph"/>
              <w:numPr>
                <w:ilvl w:val="1"/>
                <w:numId w:val="17"/>
              </w:numPr>
              <w:tabs>
                <w:tab w:val="left" w:pos="576"/>
                <w:tab w:val="left" w:pos="1152"/>
              </w:tabs>
              <w:overflowPunct w:val="0"/>
              <w:autoSpaceDE w:val="0"/>
              <w:autoSpaceDN w:val="0"/>
              <w:adjustRightInd w:val="0"/>
              <w:spacing w:after="200"/>
              <w:ind w:right="43"/>
              <w:textAlignment w:val="baseline"/>
              <w:rPr>
                <w:sz w:val="24"/>
                <w:szCs w:val="24"/>
              </w:rPr>
            </w:pPr>
            <w:r w:rsidRPr="003A093F">
              <w:rPr>
                <w:sz w:val="24"/>
                <w:szCs w:val="24"/>
              </w:rPr>
              <w:t xml:space="preserve"> Where variable time frames are allowed, the SPDs shall specify such time frames, and shall indicate the method used for evaluating different time frames proposed by Bidders.</w:t>
            </w:r>
          </w:p>
        </w:tc>
      </w:tr>
      <w:tr w:rsidR="00190252" w:rsidRPr="003A093F" w14:paraId="75FDB8B0" w14:textId="77777777" w:rsidTr="00A954BD">
        <w:tc>
          <w:tcPr>
            <w:tcW w:w="2836" w:type="dxa"/>
            <w:vAlign w:val="center"/>
          </w:tcPr>
          <w:p w14:paraId="153B5056" w14:textId="1997E1E8" w:rsidR="00190252" w:rsidRPr="003A093F" w:rsidRDefault="00190252" w:rsidP="009E2DEE">
            <w:pPr>
              <w:pStyle w:val="2AutoList1"/>
              <w:numPr>
                <w:ilvl w:val="0"/>
                <w:numId w:val="0"/>
              </w:numPr>
              <w:tabs>
                <w:tab w:val="center" w:pos="0"/>
              </w:tabs>
              <w:ind w:right="43"/>
              <w:rPr>
                <w:b/>
                <w:bCs/>
                <w:szCs w:val="24"/>
                <w:lang w:val="fr-FR"/>
              </w:rPr>
            </w:pPr>
            <w:bookmarkStart w:id="92" w:name="_Toc438438836"/>
            <w:bookmarkStart w:id="93" w:name="_Toc438532597"/>
            <w:bookmarkStart w:id="94" w:name="_Toc438733980"/>
            <w:bookmarkStart w:id="95" w:name="_Toc438907019"/>
            <w:bookmarkStart w:id="96" w:name="_Toc438907218"/>
            <w:bookmarkStart w:id="97" w:name="_Toc156373298"/>
            <w:bookmarkStart w:id="98" w:name="_Toc267303364"/>
            <w:bookmarkStart w:id="99" w:name="_Toc268774090"/>
            <w:r w:rsidRPr="003A093F">
              <w:rPr>
                <w:b/>
                <w:bCs/>
                <w:szCs w:val="24"/>
                <w:lang w:val="fr-FR"/>
              </w:rPr>
              <w:lastRenderedPageBreak/>
              <w:t xml:space="preserve">15. </w:t>
            </w:r>
            <w:bookmarkEnd w:id="92"/>
            <w:bookmarkEnd w:id="93"/>
            <w:bookmarkEnd w:id="94"/>
            <w:bookmarkEnd w:id="95"/>
            <w:bookmarkEnd w:id="96"/>
            <w:bookmarkEnd w:id="97"/>
            <w:bookmarkEnd w:id="98"/>
            <w:bookmarkEnd w:id="99"/>
            <w:r w:rsidR="003444D9" w:rsidRPr="003A093F">
              <w:rPr>
                <w:b/>
                <w:bCs/>
                <w:szCs w:val="24"/>
                <w:lang w:val="fr-FR"/>
              </w:rPr>
              <w:t>Supply and payment currencies</w:t>
            </w:r>
          </w:p>
          <w:p w14:paraId="1F85B0C3" w14:textId="77777777" w:rsidR="00190252" w:rsidRPr="003A093F" w:rsidRDefault="00190252" w:rsidP="009E2DEE">
            <w:pPr>
              <w:pStyle w:val="2AutoList1"/>
              <w:numPr>
                <w:ilvl w:val="0"/>
                <w:numId w:val="0"/>
              </w:numPr>
              <w:tabs>
                <w:tab w:val="center" w:pos="0"/>
              </w:tabs>
              <w:ind w:right="43"/>
              <w:rPr>
                <w:b/>
                <w:bCs/>
                <w:szCs w:val="24"/>
                <w:lang w:val="fr-FR"/>
              </w:rPr>
            </w:pPr>
          </w:p>
        </w:tc>
        <w:tc>
          <w:tcPr>
            <w:tcW w:w="7375" w:type="dxa"/>
          </w:tcPr>
          <w:p w14:paraId="66DAE12F" w14:textId="77777777" w:rsidR="00190252" w:rsidRPr="003A093F" w:rsidRDefault="00FA14C8" w:rsidP="009E2DEE">
            <w:pPr>
              <w:pStyle w:val="SimpleLista"/>
              <w:numPr>
                <w:ilvl w:val="1"/>
                <w:numId w:val="18"/>
              </w:numPr>
              <w:tabs>
                <w:tab w:val="left" w:pos="576"/>
                <w:tab w:val="left" w:pos="1152"/>
              </w:tabs>
              <w:overflowPunct w:val="0"/>
              <w:autoSpaceDE w:val="0"/>
              <w:autoSpaceDN w:val="0"/>
              <w:adjustRightInd w:val="0"/>
              <w:spacing w:after="200" w:line="360" w:lineRule="auto"/>
              <w:ind w:right="43"/>
              <w:jc w:val="both"/>
              <w:textAlignment w:val="baseline"/>
              <w:rPr>
                <w:rFonts w:ascii="Arial Narrow" w:hAnsi="Arial Narrow"/>
                <w:szCs w:val="24"/>
                <w:lang w:val="en-US"/>
              </w:rPr>
            </w:pPr>
            <w:r w:rsidRPr="003A093F">
              <w:rPr>
                <w:rFonts w:ascii="Arial Narrow" w:hAnsi="Arial Narrow"/>
                <w:szCs w:val="24"/>
                <w:lang w:val="en-US"/>
              </w:rPr>
              <w:t xml:space="preserve"> Bids shall be made in the currency (or currencies) as specified in the RFP. Payments under the Contract shall be made in the same manner.</w:t>
            </w:r>
          </w:p>
        </w:tc>
      </w:tr>
      <w:tr w:rsidR="00190252" w:rsidRPr="003A093F" w14:paraId="2123328E" w14:textId="77777777" w:rsidTr="00A954BD">
        <w:tc>
          <w:tcPr>
            <w:tcW w:w="2836" w:type="dxa"/>
            <w:vAlign w:val="center"/>
          </w:tcPr>
          <w:p w14:paraId="21A3385E" w14:textId="24C46661" w:rsidR="00190252" w:rsidRPr="003A093F" w:rsidRDefault="00190252" w:rsidP="009E2DEE">
            <w:pPr>
              <w:pStyle w:val="2AutoList1"/>
              <w:numPr>
                <w:ilvl w:val="0"/>
                <w:numId w:val="0"/>
              </w:numPr>
              <w:tabs>
                <w:tab w:val="center" w:pos="0"/>
              </w:tabs>
              <w:ind w:right="43"/>
              <w:rPr>
                <w:b/>
                <w:bCs/>
                <w:szCs w:val="24"/>
                <w:lang w:val="en-US"/>
              </w:rPr>
            </w:pPr>
            <w:bookmarkStart w:id="100" w:name="_Toc438532601"/>
            <w:bookmarkStart w:id="101" w:name="_Toc438532602"/>
            <w:bookmarkStart w:id="102" w:name="_Toc438438840"/>
            <w:bookmarkStart w:id="103" w:name="_Toc438532603"/>
            <w:bookmarkStart w:id="104" w:name="_Toc438733984"/>
            <w:bookmarkStart w:id="105" w:name="_Toc438907023"/>
            <w:bookmarkStart w:id="106" w:name="_Toc438907222"/>
            <w:bookmarkStart w:id="107" w:name="_Toc156373300"/>
            <w:bookmarkStart w:id="108" w:name="_Toc267303365"/>
            <w:bookmarkStart w:id="109" w:name="_Toc268774091"/>
            <w:bookmarkEnd w:id="100"/>
            <w:bookmarkEnd w:id="101"/>
            <w:r w:rsidRPr="003A093F">
              <w:rPr>
                <w:b/>
                <w:bCs/>
                <w:szCs w:val="24"/>
                <w:lang w:val="en-US"/>
              </w:rPr>
              <w:t xml:space="preserve">16. </w:t>
            </w:r>
            <w:bookmarkEnd w:id="102"/>
            <w:bookmarkEnd w:id="103"/>
            <w:bookmarkEnd w:id="104"/>
            <w:bookmarkEnd w:id="105"/>
            <w:bookmarkEnd w:id="106"/>
            <w:bookmarkEnd w:id="107"/>
            <w:bookmarkEnd w:id="108"/>
            <w:bookmarkEnd w:id="109"/>
            <w:r w:rsidR="003444D9" w:rsidRPr="003A093F">
              <w:rPr>
                <w:b/>
                <w:bCs/>
                <w:szCs w:val="24"/>
                <w:lang w:val="en-US"/>
              </w:rPr>
              <w:t>Documents attesting to the qualifications of the bidder</w:t>
            </w:r>
          </w:p>
        </w:tc>
        <w:tc>
          <w:tcPr>
            <w:tcW w:w="7375" w:type="dxa"/>
          </w:tcPr>
          <w:p w14:paraId="0DB62E84" w14:textId="77777777" w:rsidR="00190252" w:rsidRPr="003A093F" w:rsidRDefault="00FA14C8" w:rsidP="009E2DEE">
            <w:pPr>
              <w:pStyle w:val="SimpleLista"/>
              <w:numPr>
                <w:ilvl w:val="1"/>
                <w:numId w:val="19"/>
              </w:numPr>
              <w:tabs>
                <w:tab w:val="left" w:pos="576"/>
                <w:tab w:val="left" w:pos="605"/>
              </w:tabs>
              <w:overflowPunct w:val="0"/>
              <w:autoSpaceDE w:val="0"/>
              <w:autoSpaceDN w:val="0"/>
              <w:adjustRightInd w:val="0"/>
              <w:spacing w:after="200" w:line="360" w:lineRule="auto"/>
              <w:ind w:left="600" w:right="43" w:hanging="567"/>
              <w:jc w:val="both"/>
              <w:textAlignment w:val="baseline"/>
              <w:rPr>
                <w:rFonts w:ascii="Arial Narrow" w:hAnsi="Arial Narrow"/>
                <w:szCs w:val="24"/>
                <w:lang w:val="en-US"/>
              </w:rPr>
            </w:pPr>
            <w:r w:rsidRPr="003A093F">
              <w:rPr>
                <w:rFonts w:ascii="Arial Narrow" w:hAnsi="Arial Narrow"/>
                <w:szCs w:val="24"/>
                <w:lang w:val="en-US"/>
              </w:rPr>
              <w:t xml:space="preserve"> To establish that it is qualified to perform the Contract, the Bidder shall provide the supporting documentation requested in Section IV, Bid Forms.</w:t>
            </w:r>
          </w:p>
        </w:tc>
      </w:tr>
      <w:tr w:rsidR="00190252" w:rsidRPr="003A093F" w14:paraId="119DD5CB" w14:textId="77777777" w:rsidTr="00A954BD">
        <w:tc>
          <w:tcPr>
            <w:tcW w:w="2836" w:type="dxa"/>
            <w:vAlign w:val="center"/>
          </w:tcPr>
          <w:p w14:paraId="5E5738B1" w14:textId="77777777" w:rsidR="00190252" w:rsidRPr="003A093F" w:rsidRDefault="00190252" w:rsidP="009E2DEE">
            <w:pPr>
              <w:pStyle w:val="2AutoList1"/>
              <w:numPr>
                <w:ilvl w:val="0"/>
                <w:numId w:val="0"/>
              </w:numPr>
              <w:tabs>
                <w:tab w:val="center" w:pos="0"/>
              </w:tabs>
              <w:spacing w:after="120"/>
              <w:ind w:right="43"/>
              <w:rPr>
                <w:b/>
                <w:bCs/>
                <w:szCs w:val="24"/>
                <w:lang w:val="en-US"/>
              </w:rPr>
            </w:pPr>
          </w:p>
        </w:tc>
        <w:tc>
          <w:tcPr>
            <w:tcW w:w="7375" w:type="dxa"/>
          </w:tcPr>
          <w:p w14:paraId="5326C69A" w14:textId="77777777" w:rsidR="00190252" w:rsidRPr="003A093F" w:rsidRDefault="00190252" w:rsidP="009E2DEE">
            <w:pPr>
              <w:tabs>
                <w:tab w:val="left" w:pos="612"/>
              </w:tabs>
              <w:spacing w:after="120" w:line="360" w:lineRule="auto"/>
              <w:ind w:left="576" w:right="43" w:hanging="576"/>
              <w:jc w:val="both"/>
              <w:rPr>
                <w:rFonts w:ascii="Arial Narrow" w:hAnsi="Arial Narrow"/>
                <w:sz w:val="24"/>
                <w:szCs w:val="24"/>
              </w:rPr>
            </w:pPr>
            <w:r w:rsidRPr="003A093F">
              <w:rPr>
                <w:rFonts w:ascii="Arial Narrow" w:hAnsi="Arial Narrow"/>
                <w:sz w:val="24"/>
                <w:szCs w:val="24"/>
              </w:rPr>
              <w:t>16</w:t>
            </w:r>
            <w:r w:rsidR="00FA14C8" w:rsidRPr="003A093F">
              <w:rPr>
                <w:rFonts w:ascii="Arial Narrow" w:hAnsi="Arial Narrow"/>
                <w:sz w:val="24"/>
                <w:szCs w:val="24"/>
              </w:rPr>
              <w:t>.2</w:t>
            </w:r>
            <w:r w:rsidR="00FA14C8" w:rsidRPr="003A093F">
              <w:rPr>
                <w:rFonts w:ascii="Arial Narrow" w:hAnsi="Arial Narrow"/>
                <w:sz w:val="24"/>
                <w:szCs w:val="24"/>
              </w:rPr>
              <w:tab/>
              <w:t xml:space="preserve"> If required in the RFP, a Bidder that does not manufacture or produce the Goods it is offering shall submit a Manufacturer's Authorization, using the form included in Section IV, Bid Forms.</w:t>
            </w:r>
          </w:p>
        </w:tc>
      </w:tr>
      <w:tr w:rsidR="00190252" w:rsidRPr="003A093F" w14:paraId="0CC97E62" w14:textId="77777777" w:rsidTr="00A954BD">
        <w:tc>
          <w:tcPr>
            <w:tcW w:w="2836" w:type="dxa"/>
            <w:vAlign w:val="center"/>
          </w:tcPr>
          <w:p w14:paraId="6F1F8A09" w14:textId="77777777" w:rsidR="00190252" w:rsidRPr="003A093F" w:rsidRDefault="00190252" w:rsidP="009E2DEE">
            <w:pPr>
              <w:pStyle w:val="2AutoList1"/>
              <w:numPr>
                <w:ilvl w:val="0"/>
                <w:numId w:val="0"/>
              </w:numPr>
              <w:tabs>
                <w:tab w:val="center" w:pos="0"/>
              </w:tabs>
              <w:spacing w:after="120"/>
              <w:ind w:right="43"/>
              <w:rPr>
                <w:b/>
                <w:bCs/>
                <w:szCs w:val="24"/>
                <w:lang w:val="en-US"/>
              </w:rPr>
            </w:pPr>
          </w:p>
        </w:tc>
        <w:tc>
          <w:tcPr>
            <w:tcW w:w="7375" w:type="dxa"/>
          </w:tcPr>
          <w:p w14:paraId="27FF6B70" w14:textId="70EBE3A9" w:rsidR="00190252" w:rsidRPr="003A093F" w:rsidRDefault="00FA14C8" w:rsidP="009E2DEE">
            <w:pPr>
              <w:tabs>
                <w:tab w:val="left" w:pos="612"/>
              </w:tabs>
              <w:spacing w:after="120" w:line="360" w:lineRule="auto"/>
              <w:ind w:left="576" w:right="43" w:hanging="576"/>
              <w:jc w:val="both"/>
              <w:rPr>
                <w:rFonts w:ascii="Arial Narrow" w:hAnsi="Arial Narrow"/>
                <w:sz w:val="24"/>
                <w:szCs w:val="24"/>
              </w:rPr>
            </w:pPr>
            <w:r w:rsidRPr="003A093F">
              <w:rPr>
                <w:rFonts w:ascii="Arial Narrow" w:hAnsi="Arial Narrow"/>
                <w:sz w:val="24"/>
                <w:szCs w:val="24"/>
              </w:rPr>
              <w:t>16.3</w:t>
            </w:r>
            <w:r w:rsidR="00AD0D59" w:rsidRPr="003A093F">
              <w:rPr>
                <w:rFonts w:ascii="Arial Narrow" w:hAnsi="Arial Narrow"/>
                <w:sz w:val="24"/>
                <w:szCs w:val="24"/>
              </w:rPr>
              <w:t xml:space="preserve">  </w:t>
            </w:r>
            <w:r w:rsidRPr="003A093F">
              <w:rPr>
                <w:rFonts w:ascii="Arial Narrow" w:hAnsi="Arial Narrow"/>
                <w:sz w:val="24"/>
                <w:szCs w:val="24"/>
              </w:rPr>
              <w:t xml:space="preserve"> If required in the DPAO, in the event that the Bidder is not located in the Employer's country, the Bidder shall submit documentation showing that it is or will be represented by an Agent equipped and capable of fulfilling the Contractor's contractual obligations for maintenance, repair and spare parts supply.</w:t>
            </w:r>
          </w:p>
        </w:tc>
      </w:tr>
      <w:tr w:rsidR="00190252" w:rsidRPr="003A093F" w14:paraId="0F0E12B9" w14:textId="77777777" w:rsidTr="00A954BD">
        <w:trPr>
          <w:trHeight w:val="1530"/>
        </w:trPr>
        <w:tc>
          <w:tcPr>
            <w:tcW w:w="2836" w:type="dxa"/>
            <w:vAlign w:val="center"/>
          </w:tcPr>
          <w:p w14:paraId="29022F26" w14:textId="7AD137D8" w:rsidR="00190252" w:rsidRPr="003A093F" w:rsidRDefault="00190252" w:rsidP="009E2DEE">
            <w:pPr>
              <w:pStyle w:val="2AutoList1"/>
              <w:numPr>
                <w:ilvl w:val="0"/>
                <w:numId w:val="0"/>
              </w:numPr>
              <w:tabs>
                <w:tab w:val="center" w:pos="0"/>
              </w:tabs>
              <w:ind w:right="43"/>
              <w:rPr>
                <w:b/>
                <w:bCs/>
                <w:szCs w:val="24"/>
                <w:lang w:val="en-US"/>
              </w:rPr>
            </w:pPr>
            <w:bookmarkStart w:id="110" w:name="_Toc438438841"/>
            <w:bookmarkStart w:id="111" w:name="_Toc438532604"/>
            <w:bookmarkStart w:id="112" w:name="_Toc438733985"/>
            <w:bookmarkStart w:id="113" w:name="_Toc438907024"/>
            <w:bookmarkStart w:id="114" w:name="_Toc438907223"/>
            <w:bookmarkStart w:id="115" w:name="_Toc156373301"/>
            <w:bookmarkStart w:id="116" w:name="_Toc267303367"/>
            <w:bookmarkStart w:id="117" w:name="_Toc268774093"/>
            <w:r w:rsidRPr="003A093F">
              <w:rPr>
                <w:b/>
                <w:bCs/>
                <w:szCs w:val="24"/>
                <w:lang w:val="en-US"/>
              </w:rPr>
              <w:t>17.</w:t>
            </w:r>
            <w:bookmarkEnd w:id="110"/>
            <w:bookmarkEnd w:id="111"/>
            <w:bookmarkEnd w:id="112"/>
            <w:bookmarkEnd w:id="113"/>
            <w:bookmarkEnd w:id="114"/>
            <w:bookmarkEnd w:id="115"/>
            <w:bookmarkEnd w:id="116"/>
            <w:bookmarkEnd w:id="117"/>
            <w:r w:rsidR="003444D9" w:rsidRPr="003A093F">
              <w:rPr>
                <w:b/>
                <w:bCs/>
                <w:szCs w:val="24"/>
                <w:lang w:val="en-US"/>
              </w:rPr>
              <w:t xml:space="preserve"> Period of validity of the offers</w:t>
            </w:r>
          </w:p>
        </w:tc>
        <w:tc>
          <w:tcPr>
            <w:tcW w:w="7375" w:type="dxa"/>
          </w:tcPr>
          <w:p w14:paraId="53D78B76" w14:textId="77777777" w:rsidR="00190252" w:rsidRPr="003A093F" w:rsidRDefault="00986BB2" w:rsidP="009E2DEE">
            <w:pPr>
              <w:spacing w:after="120" w:line="360" w:lineRule="auto"/>
              <w:ind w:left="576" w:right="43" w:hanging="576"/>
              <w:jc w:val="both"/>
              <w:rPr>
                <w:rFonts w:ascii="Arial Narrow" w:hAnsi="Arial Narrow"/>
                <w:sz w:val="24"/>
                <w:szCs w:val="24"/>
              </w:rPr>
            </w:pPr>
            <w:r w:rsidRPr="003A093F">
              <w:rPr>
                <w:rFonts w:ascii="Arial Narrow" w:hAnsi="Arial Narrow"/>
                <w:sz w:val="24"/>
                <w:szCs w:val="24"/>
              </w:rPr>
              <w:t>17.1 Bids shall remain valid for the period specified in the DTPB after the deadline for submission of bids set by the Employer. A bid that is valid for a shorter period will be considered non-compliant and rejected by the Employer.</w:t>
            </w:r>
          </w:p>
        </w:tc>
      </w:tr>
      <w:tr w:rsidR="00190252" w:rsidRPr="003A093F" w14:paraId="5279D7F1" w14:textId="77777777" w:rsidTr="00A954BD">
        <w:tc>
          <w:tcPr>
            <w:tcW w:w="2836" w:type="dxa"/>
            <w:vAlign w:val="center"/>
          </w:tcPr>
          <w:p w14:paraId="29F1096B" w14:textId="77777777" w:rsidR="00190252" w:rsidRPr="003A093F" w:rsidRDefault="00190252" w:rsidP="009E2DEE">
            <w:pPr>
              <w:pStyle w:val="Heading3"/>
              <w:rPr>
                <w:b w:val="0"/>
                <w:bCs/>
                <w:lang w:val="en-US"/>
              </w:rPr>
            </w:pPr>
            <w:bookmarkStart w:id="118" w:name="_Toc438532609"/>
            <w:bookmarkEnd w:id="118"/>
          </w:p>
        </w:tc>
        <w:tc>
          <w:tcPr>
            <w:tcW w:w="7375" w:type="dxa"/>
          </w:tcPr>
          <w:p w14:paraId="1F0308EB" w14:textId="77777777" w:rsidR="00190252" w:rsidRPr="003A093F" w:rsidRDefault="00986BB2" w:rsidP="009E2DEE">
            <w:pPr>
              <w:pStyle w:val="Heading3"/>
              <w:numPr>
                <w:ilvl w:val="0"/>
                <w:numId w:val="24"/>
              </w:numPr>
              <w:rPr>
                <w:lang w:val="en-US"/>
              </w:rPr>
            </w:pPr>
            <w:r w:rsidRPr="003A093F">
              <w:rPr>
                <w:lang w:val="en-US"/>
              </w:rPr>
              <w:t>Submission and Opening of Bids</w:t>
            </w:r>
          </w:p>
        </w:tc>
      </w:tr>
      <w:tr w:rsidR="00190252" w:rsidRPr="003A093F" w14:paraId="5BF7F5F3" w14:textId="77777777" w:rsidTr="00A954BD">
        <w:trPr>
          <w:trHeight w:val="1928"/>
        </w:trPr>
        <w:tc>
          <w:tcPr>
            <w:tcW w:w="2836" w:type="dxa"/>
            <w:vAlign w:val="center"/>
          </w:tcPr>
          <w:p w14:paraId="57D3C4F3" w14:textId="14064141" w:rsidR="00190252" w:rsidRPr="003A093F" w:rsidRDefault="00190252" w:rsidP="009E2DEE">
            <w:pPr>
              <w:pStyle w:val="2AutoList1"/>
              <w:numPr>
                <w:ilvl w:val="0"/>
                <w:numId w:val="0"/>
              </w:numPr>
              <w:tabs>
                <w:tab w:val="center" w:pos="0"/>
              </w:tabs>
              <w:ind w:right="43"/>
              <w:rPr>
                <w:b/>
                <w:bCs/>
                <w:szCs w:val="24"/>
                <w:lang w:val="en-US"/>
              </w:rPr>
            </w:pPr>
            <w:bookmarkStart w:id="119" w:name="_Toc156373305"/>
            <w:bookmarkStart w:id="120" w:name="_Toc267303371"/>
            <w:bookmarkStart w:id="121" w:name="_Toc268774097"/>
            <w:bookmarkStart w:id="122" w:name="_Toc438438845"/>
            <w:bookmarkStart w:id="123" w:name="_Toc438532614"/>
            <w:bookmarkStart w:id="124" w:name="_Toc438733989"/>
            <w:bookmarkStart w:id="125" w:name="_Toc438907027"/>
            <w:bookmarkStart w:id="126" w:name="_Toc438907226"/>
            <w:r w:rsidRPr="003A093F">
              <w:rPr>
                <w:b/>
                <w:bCs/>
                <w:szCs w:val="24"/>
                <w:lang w:val="en-US"/>
              </w:rPr>
              <w:t xml:space="preserve">18. </w:t>
            </w:r>
            <w:bookmarkEnd w:id="119"/>
            <w:bookmarkEnd w:id="120"/>
            <w:bookmarkEnd w:id="121"/>
            <w:bookmarkEnd w:id="122"/>
            <w:bookmarkEnd w:id="123"/>
            <w:bookmarkEnd w:id="124"/>
            <w:bookmarkEnd w:id="125"/>
            <w:bookmarkEnd w:id="126"/>
            <w:r w:rsidR="003444D9" w:rsidRPr="003A093F">
              <w:rPr>
                <w:b/>
                <w:bCs/>
                <w:szCs w:val="24"/>
                <w:lang w:val="en-US"/>
              </w:rPr>
              <w:t>Submission, sealing and marking of offers</w:t>
            </w:r>
          </w:p>
          <w:p w14:paraId="275E17B6" w14:textId="70751C83" w:rsidR="00A84399" w:rsidRPr="003A093F" w:rsidRDefault="00A84399" w:rsidP="009E2DEE">
            <w:pPr>
              <w:pStyle w:val="2AutoList1"/>
              <w:numPr>
                <w:ilvl w:val="0"/>
                <w:numId w:val="0"/>
              </w:numPr>
              <w:tabs>
                <w:tab w:val="center" w:pos="0"/>
              </w:tabs>
              <w:ind w:right="43"/>
              <w:rPr>
                <w:b/>
                <w:bCs/>
                <w:szCs w:val="24"/>
                <w:lang w:val="en-US"/>
              </w:rPr>
            </w:pPr>
          </w:p>
        </w:tc>
        <w:tc>
          <w:tcPr>
            <w:tcW w:w="7375" w:type="dxa"/>
          </w:tcPr>
          <w:p w14:paraId="6AD4C080" w14:textId="7F75AC8E" w:rsidR="00A84399" w:rsidRPr="003A093F" w:rsidRDefault="00A84399" w:rsidP="009E2DEE">
            <w:pPr>
              <w:spacing w:after="120" w:line="360" w:lineRule="auto"/>
              <w:ind w:left="458" w:right="43" w:hanging="425"/>
              <w:jc w:val="both"/>
              <w:rPr>
                <w:rFonts w:ascii="Arial Narrow" w:hAnsi="Arial Narrow"/>
                <w:sz w:val="24"/>
                <w:szCs w:val="24"/>
              </w:rPr>
            </w:pPr>
            <w:r w:rsidRPr="003A093F">
              <w:rPr>
                <w:rFonts w:ascii="Arial Narrow" w:hAnsi="Arial Narrow"/>
                <w:sz w:val="24"/>
                <w:szCs w:val="24"/>
              </w:rPr>
              <w:t xml:space="preserve">18.1 Tenders can still be submitted by email or in physical form. </w:t>
            </w:r>
            <w:r w:rsidR="00E23AD9">
              <w:t xml:space="preserve"> </w:t>
            </w:r>
            <w:r w:rsidR="00E23AD9" w:rsidRPr="00E23AD9">
              <w:rPr>
                <w:rFonts w:ascii="Arial Narrow" w:hAnsi="Arial Narrow"/>
                <w:sz w:val="24"/>
                <w:szCs w:val="24"/>
              </w:rPr>
              <w:t>If the email does not allow attachments that go over a maximum size</w:t>
            </w:r>
            <w:r w:rsidRPr="003A093F">
              <w:rPr>
                <w:rFonts w:ascii="Arial Narrow" w:hAnsi="Arial Narrow"/>
                <w:sz w:val="24"/>
                <w:szCs w:val="24"/>
              </w:rPr>
              <w:t>, the tenderer can</w:t>
            </w:r>
            <w:r w:rsidR="00E23AD9">
              <w:rPr>
                <w:rFonts w:ascii="Arial Narrow" w:hAnsi="Arial Narrow"/>
                <w:sz w:val="24"/>
                <w:szCs w:val="24"/>
              </w:rPr>
              <w:t xml:space="preserve"> </w:t>
            </w:r>
            <w:r w:rsidR="004E0727">
              <w:rPr>
                <w:rFonts w:ascii="Arial Narrow" w:hAnsi="Arial Narrow"/>
                <w:sz w:val="24"/>
                <w:szCs w:val="24"/>
              </w:rPr>
              <w:t xml:space="preserve">submit </w:t>
            </w:r>
            <w:r w:rsidR="004E0727">
              <w:t>via</w:t>
            </w:r>
            <w:r w:rsidR="004E0727" w:rsidRPr="004E0727">
              <w:rPr>
                <w:rFonts w:ascii="Arial Narrow" w:hAnsi="Arial Narrow"/>
                <w:sz w:val="24"/>
                <w:szCs w:val="24"/>
              </w:rPr>
              <w:t xml:space="preserve"> file transfer platforms (i.e. drop-box, etc)</w:t>
            </w:r>
            <w:r w:rsidR="004E0727">
              <w:rPr>
                <w:rFonts w:ascii="Arial Narrow" w:hAnsi="Arial Narrow"/>
                <w:sz w:val="24"/>
                <w:szCs w:val="24"/>
              </w:rPr>
              <w:t>.</w:t>
            </w:r>
          </w:p>
          <w:p w14:paraId="5FC06ED1" w14:textId="7EE9E33C" w:rsidR="00986BB2" w:rsidRPr="003A093F" w:rsidRDefault="00986BB2" w:rsidP="009E2DEE">
            <w:pPr>
              <w:spacing w:after="120" w:line="360" w:lineRule="auto"/>
              <w:ind w:left="458" w:right="43" w:hanging="425"/>
              <w:jc w:val="both"/>
              <w:rPr>
                <w:rFonts w:ascii="Arial Narrow" w:hAnsi="Arial Narrow"/>
                <w:sz w:val="24"/>
                <w:szCs w:val="24"/>
              </w:rPr>
            </w:pPr>
            <w:r w:rsidRPr="003A093F">
              <w:rPr>
                <w:rFonts w:ascii="Arial Narrow" w:hAnsi="Arial Narrow"/>
                <w:sz w:val="24"/>
                <w:szCs w:val="24"/>
              </w:rPr>
              <w:t>The procedure for submission, sealing and marking of bids is as follows</w:t>
            </w:r>
          </w:p>
          <w:p w14:paraId="74682FA0" w14:textId="1554AD03" w:rsidR="00190252" w:rsidRPr="003A093F" w:rsidRDefault="00986BB2" w:rsidP="009E2DEE">
            <w:pPr>
              <w:spacing w:after="120" w:line="360" w:lineRule="auto"/>
              <w:ind w:left="458" w:right="43" w:hanging="425"/>
              <w:jc w:val="both"/>
              <w:rPr>
                <w:rFonts w:ascii="Arial Narrow" w:hAnsi="Arial Narrow"/>
                <w:sz w:val="24"/>
                <w:szCs w:val="24"/>
              </w:rPr>
            </w:pPr>
            <w:r w:rsidRPr="003A093F">
              <w:rPr>
                <w:rFonts w:ascii="Arial Narrow" w:hAnsi="Arial Narrow"/>
                <w:sz w:val="24"/>
                <w:szCs w:val="24"/>
              </w:rPr>
              <w:t>(a) The Bidder submitting its bid by mail or in person shall place the original bid and each of its copies in separate sealed envelopes. If variants are permitted, the variant bids and the corresponding copies shall also be placed in separate envelopes. The envelopes must be marked "ORIGINAL", "VARIANT", "COPY OF THE OFFER", or "COPY OF THE VARIANT OFFER". All such envelopes shall be placed in a single sealed outer envelope. A Bidder submitting its bid electronically shall follow the submission procedure specified in the RFP</w:t>
            </w:r>
            <w:r w:rsidR="007622C9" w:rsidRPr="003A093F">
              <w:rPr>
                <w:rFonts w:ascii="Arial Narrow" w:hAnsi="Arial Narrow"/>
                <w:sz w:val="24"/>
                <w:szCs w:val="24"/>
              </w:rPr>
              <w:t xml:space="preserve"> (Section II)</w:t>
            </w:r>
            <w:r w:rsidRPr="003A093F">
              <w:rPr>
                <w:rFonts w:ascii="Arial Narrow" w:hAnsi="Arial Narrow"/>
                <w:sz w:val="24"/>
                <w:szCs w:val="24"/>
              </w:rPr>
              <w:t>.</w:t>
            </w:r>
          </w:p>
        </w:tc>
      </w:tr>
      <w:tr w:rsidR="00190252" w:rsidRPr="003A093F" w14:paraId="0F603172" w14:textId="77777777" w:rsidTr="00A954BD">
        <w:trPr>
          <w:trHeight w:val="1928"/>
        </w:trPr>
        <w:tc>
          <w:tcPr>
            <w:tcW w:w="2836" w:type="dxa"/>
          </w:tcPr>
          <w:p w14:paraId="52A3499C" w14:textId="77777777" w:rsidR="00190252" w:rsidRPr="003A093F" w:rsidRDefault="00190252" w:rsidP="009E2DEE">
            <w:pPr>
              <w:pStyle w:val="2AutoList1"/>
              <w:numPr>
                <w:ilvl w:val="0"/>
                <w:numId w:val="0"/>
              </w:numPr>
              <w:tabs>
                <w:tab w:val="center" w:pos="0"/>
              </w:tabs>
              <w:ind w:right="43"/>
              <w:rPr>
                <w:b/>
                <w:bCs/>
                <w:szCs w:val="24"/>
                <w:lang w:val="en-US"/>
              </w:rPr>
            </w:pPr>
          </w:p>
        </w:tc>
        <w:tc>
          <w:tcPr>
            <w:tcW w:w="7375" w:type="dxa"/>
          </w:tcPr>
          <w:p w14:paraId="5D4BD9CF" w14:textId="77777777" w:rsidR="00986BB2" w:rsidRPr="003A093F" w:rsidRDefault="00986BB2" w:rsidP="009E2DEE">
            <w:pPr>
              <w:spacing w:after="120" w:line="360" w:lineRule="auto"/>
              <w:ind w:right="43"/>
              <w:jc w:val="both"/>
              <w:rPr>
                <w:rFonts w:ascii="Arial Narrow" w:hAnsi="Arial Narrow"/>
                <w:sz w:val="24"/>
                <w:szCs w:val="24"/>
              </w:rPr>
            </w:pPr>
            <w:r w:rsidRPr="003A093F">
              <w:rPr>
                <w:rFonts w:ascii="Arial Narrow" w:hAnsi="Arial Narrow"/>
                <w:sz w:val="24"/>
                <w:szCs w:val="24"/>
              </w:rPr>
              <w:t>18.2 The inner and outer envelopes shall:</w:t>
            </w:r>
          </w:p>
          <w:p w14:paraId="41EFC8DE" w14:textId="77777777" w:rsidR="00986BB2" w:rsidRPr="003A093F" w:rsidRDefault="00986BB2" w:rsidP="009E2DEE">
            <w:pPr>
              <w:spacing w:after="120" w:line="360" w:lineRule="auto"/>
              <w:ind w:right="43"/>
              <w:jc w:val="both"/>
              <w:rPr>
                <w:rFonts w:ascii="Arial Narrow" w:hAnsi="Arial Narrow"/>
                <w:sz w:val="24"/>
                <w:szCs w:val="24"/>
              </w:rPr>
            </w:pPr>
            <w:r w:rsidRPr="003A093F">
              <w:rPr>
                <w:rFonts w:ascii="Arial Narrow" w:hAnsi="Arial Narrow"/>
                <w:sz w:val="24"/>
                <w:szCs w:val="24"/>
              </w:rPr>
              <w:t>(a) bear the name and address of the Bidder</w:t>
            </w:r>
          </w:p>
          <w:p w14:paraId="26F9D15B" w14:textId="77777777" w:rsidR="00986BB2" w:rsidRPr="003A093F" w:rsidRDefault="00986BB2" w:rsidP="009E2DEE">
            <w:pPr>
              <w:spacing w:after="120" w:line="360" w:lineRule="auto"/>
              <w:ind w:right="43"/>
              <w:jc w:val="both"/>
              <w:rPr>
                <w:rFonts w:ascii="Arial Narrow" w:hAnsi="Arial Narrow"/>
                <w:sz w:val="24"/>
                <w:szCs w:val="24"/>
              </w:rPr>
            </w:pPr>
            <w:r w:rsidRPr="003A093F">
              <w:rPr>
                <w:rFonts w:ascii="Arial Narrow" w:hAnsi="Arial Narrow"/>
                <w:sz w:val="24"/>
                <w:szCs w:val="24"/>
              </w:rPr>
              <w:t xml:space="preserve">(b) be addressed to KYA-Energy Group at the following address </w:t>
            </w:r>
          </w:p>
          <w:p w14:paraId="58E14854" w14:textId="77777777" w:rsidR="00986BB2" w:rsidRPr="003A093F" w:rsidRDefault="00986BB2" w:rsidP="009E2DEE">
            <w:pPr>
              <w:numPr>
                <w:ilvl w:val="0"/>
                <w:numId w:val="3"/>
              </w:numPr>
              <w:spacing w:after="120" w:line="360" w:lineRule="auto"/>
              <w:ind w:right="43"/>
              <w:jc w:val="both"/>
              <w:rPr>
                <w:rFonts w:ascii="Arial Narrow" w:hAnsi="Arial Narrow"/>
                <w:sz w:val="24"/>
                <w:szCs w:val="24"/>
              </w:rPr>
            </w:pPr>
            <w:r w:rsidRPr="003A093F">
              <w:rPr>
                <w:rFonts w:ascii="Arial Narrow" w:hAnsi="Arial Narrow"/>
                <w:sz w:val="24"/>
                <w:szCs w:val="24"/>
              </w:rPr>
              <w:t xml:space="preserve">KYA-Energy Group, 08 BP 81101 AGOENYIVE, LOGOPE, Tel: +228 70 45 34 81 /91 50 21 49, LOME-TOGO </w:t>
            </w:r>
          </w:p>
          <w:p w14:paraId="55A0A82A" w14:textId="77777777" w:rsidR="00190252" w:rsidRPr="003A093F" w:rsidRDefault="00986BB2" w:rsidP="009E2DEE">
            <w:pPr>
              <w:numPr>
                <w:ilvl w:val="0"/>
                <w:numId w:val="3"/>
              </w:numPr>
              <w:spacing w:after="120" w:line="360" w:lineRule="auto"/>
              <w:ind w:right="43"/>
              <w:jc w:val="both"/>
              <w:rPr>
                <w:rFonts w:ascii="Arial Narrow" w:hAnsi="Arial Narrow"/>
                <w:sz w:val="24"/>
                <w:szCs w:val="24"/>
              </w:rPr>
            </w:pPr>
            <w:r w:rsidRPr="003A093F">
              <w:rPr>
                <w:rFonts w:ascii="Arial Narrow" w:hAnsi="Arial Narrow"/>
                <w:sz w:val="24"/>
                <w:szCs w:val="24"/>
              </w:rPr>
              <w:t>c) Mention the identification of the call for tenders with a warning not to open before the date and time fixed for the opening of tenders.</w:t>
            </w:r>
          </w:p>
        </w:tc>
      </w:tr>
      <w:tr w:rsidR="00190252" w:rsidRPr="003A093F" w14:paraId="5D2ED0EC" w14:textId="77777777" w:rsidTr="00A954BD">
        <w:trPr>
          <w:trHeight w:val="1095"/>
        </w:trPr>
        <w:tc>
          <w:tcPr>
            <w:tcW w:w="2836" w:type="dxa"/>
          </w:tcPr>
          <w:p w14:paraId="7855A240" w14:textId="77777777" w:rsidR="00190252" w:rsidRPr="003A093F" w:rsidRDefault="00190252" w:rsidP="009E2DEE">
            <w:pPr>
              <w:pStyle w:val="2AutoList1"/>
              <w:numPr>
                <w:ilvl w:val="0"/>
                <w:numId w:val="0"/>
              </w:numPr>
              <w:tabs>
                <w:tab w:val="center" w:pos="0"/>
              </w:tabs>
              <w:ind w:right="43"/>
              <w:rPr>
                <w:b/>
                <w:bCs/>
                <w:szCs w:val="24"/>
                <w:lang w:val="en-US"/>
              </w:rPr>
            </w:pPr>
          </w:p>
        </w:tc>
        <w:tc>
          <w:tcPr>
            <w:tcW w:w="7375" w:type="dxa"/>
          </w:tcPr>
          <w:p w14:paraId="083E682A" w14:textId="548DFDF2" w:rsidR="00190252" w:rsidRPr="003A093F" w:rsidRDefault="00CE2944" w:rsidP="009E2DEE">
            <w:pPr>
              <w:tabs>
                <w:tab w:val="left" w:pos="883"/>
                <w:tab w:val="left" w:pos="1152"/>
              </w:tabs>
              <w:spacing w:after="200" w:line="360" w:lineRule="auto"/>
              <w:ind w:left="458" w:right="43" w:hanging="458"/>
              <w:jc w:val="both"/>
              <w:rPr>
                <w:rFonts w:ascii="Arial Narrow" w:hAnsi="Arial Narrow"/>
                <w:sz w:val="24"/>
                <w:szCs w:val="24"/>
              </w:rPr>
            </w:pPr>
            <w:r w:rsidRPr="003A093F">
              <w:rPr>
                <w:rFonts w:ascii="Arial Narrow" w:hAnsi="Arial Narrow"/>
                <w:sz w:val="24"/>
                <w:szCs w:val="24"/>
              </w:rPr>
              <w:t>18.3 If envelopes and packages are not sealed and marked as required, the Employer shall not be responsible if the bid is lost or prematurely opened.</w:t>
            </w:r>
          </w:p>
        </w:tc>
      </w:tr>
      <w:tr w:rsidR="00190252" w:rsidRPr="003A093F" w14:paraId="606C9C5D" w14:textId="77777777" w:rsidTr="00A954BD">
        <w:tc>
          <w:tcPr>
            <w:tcW w:w="2836" w:type="dxa"/>
            <w:vAlign w:val="center"/>
          </w:tcPr>
          <w:p w14:paraId="6811DA61" w14:textId="23498971" w:rsidR="00190252" w:rsidRPr="003A093F" w:rsidRDefault="00190252" w:rsidP="009E2DEE">
            <w:pPr>
              <w:pStyle w:val="2AutoList1"/>
              <w:numPr>
                <w:ilvl w:val="0"/>
                <w:numId w:val="0"/>
              </w:numPr>
              <w:tabs>
                <w:tab w:val="center" w:pos="0"/>
              </w:tabs>
              <w:ind w:right="43"/>
              <w:rPr>
                <w:b/>
                <w:bCs/>
                <w:szCs w:val="24"/>
                <w:lang w:val="en-US"/>
              </w:rPr>
            </w:pPr>
            <w:bookmarkStart w:id="127" w:name="_Toc438532615"/>
            <w:bookmarkStart w:id="128" w:name="_Toc438532616"/>
            <w:bookmarkStart w:id="129" w:name="_Toc438532617"/>
            <w:bookmarkStart w:id="130" w:name="_Toc156373306"/>
            <w:bookmarkStart w:id="131" w:name="_Toc267303372"/>
            <w:bookmarkStart w:id="132" w:name="_Toc268774098"/>
            <w:bookmarkStart w:id="133" w:name="_Toc424009124"/>
            <w:bookmarkStart w:id="134" w:name="_Toc438438846"/>
            <w:bookmarkStart w:id="135" w:name="_Toc438532618"/>
            <w:bookmarkStart w:id="136" w:name="_Toc438733990"/>
            <w:bookmarkStart w:id="137" w:name="_Toc438907028"/>
            <w:bookmarkStart w:id="138" w:name="_Toc438907227"/>
            <w:bookmarkEnd w:id="127"/>
            <w:bookmarkEnd w:id="128"/>
            <w:bookmarkEnd w:id="129"/>
            <w:r w:rsidRPr="003A093F">
              <w:rPr>
                <w:b/>
                <w:bCs/>
                <w:szCs w:val="24"/>
                <w:lang w:val="en-US"/>
              </w:rPr>
              <w:t xml:space="preserve">19. </w:t>
            </w:r>
            <w:bookmarkEnd w:id="130"/>
            <w:bookmarkEnd w:id="131"/>
            <w:bookmarkEnd w:id="132"/>
            <w:bookmarkEnd w:id="133"/>
            <w:bookmarkEnd w:id="134"/>
            <w:bookmarkEnd w:id="135"/>
            <w:bookmarkEnd w:id="136"/>
            <w:bookmarkEnd w:id="137"/>
            <w:bookmarkEnd w:id="138"/>
            <w:r w:rsidR="003444D9" w:rsidRPr="003A093F">
              <w:rPr>
                <w:b/>
                <w:bCs/>
                <w:szCs w:val="24"/>
                <w:lang w:val="en-US"/>
              </w:rPr>
              <w:t>Deadline for submission of offers</w:t>
            </w:r>
          </w:p>
        </w:tc>
        <w:tc>
          <w:tcPr>
            <w:tcW w:w="7375" w:type="dxa"/>
          </w:tcPr>
          <w:p w14:paraId="0FF3A39E" w14:textId="1784D762" w:rsidR="00CE2944" w:rsidRPr="003A093F" w:rsidRDefault="00CE2944" w:rsidP="009E2DEE">
            <w:pPr>
              <w:pStyle w:val="SimpleLista"/>
              <w:numPr>
                <w:ilvl w:val="1"/>
                <w:numId w:val="20"/>
              </w:numPr>
              <w:tabs>
                <w:tab w:val="left" w:pos="576"/>
                <w:tab w:val="left" w:pos="1152"/>
              </w:tabs>
              <w:overflowPunct w:val="0"/>
              <w:autoSpaceDE w:val="0"/>
              <w:autoSpaceDN w:val="0"/>
              <w:adjustRightInd w:val="0"/>
              <w:spacing w:after="200" w:line="360" w:lineRule="auto"/>
              <w:ind w:left="458" w:right="43" w:hanging="458"/>
              <w:jc w:val="both"/>
              <w:textAlignment w:val="baseline"/>
              <w:rPr>
                <w:rFonts w:ascii="Arial Narrow" w:hAnsi="Arial Narrow"/>
                <w:szCs w:val="24"/>
                <w:lang w:val="en-US"/>
              </w:rPr>
            </w:pPr>
            <w:r w:rsidRPr="003A093F">
              <w:rPr>
                <w:rFonts w:ascii="Arial Narrow" w:hAnsi="Arial Narrow"/>
                <w:szCs w:val="24"/>
                <w:lang w:val="en-US"/>
              </w:rPr>
              <w:t xml:space="preserve">Bids must be received by the Employer at the </w:t>
            </w:r>
            <w:r w:rsidR="00433EEF" w:rsidRPr="003A093F">
              <w:rPr>
                <w:rFonts w:ascii="Arial Narrow" w:hAnsi="Arial Narrow"/>
                <w:szCs w:val="24"/>
                <w:lang w:val="en-US"/>
              </w:rPr>
              <w:t xml:space="preserve">physical, and/or email </w:t>
            </w:r>
            <w:r w:rsidRPr="003A093F">
              <w:rPr>
                <w:rFonts w:ascii="Arial Narrow" w:hAnsi="Arial Narrow"/>
                <w:szCs w:val="24"/>
                <w:lang w:val="en-US"/>
              </w:rPr>
              <w:t>address</w:t>
            </w:r>
            <w:r w:rsidR="00433EEF" w:rsidRPr="003A093F">
              <w:rPr>
                <w:rFonts w:ascii="Arial Narrow" w:hAnsi="Arial Narrow"/>
                <w:szCs w:val="24"/>
                <w:lang w:val="en-US"/>
              </w:rPr>
              <w:t>es</w:t>
            </w:r>
            <w:r w:rsidRPr="003A093F">
              <w:rPr>
                <w:rFonts w:ascii="Arial Narrow" w:hAnsi="Arial Narrow"/>
                <w:szCs w:val="24"/>
                <w:lang w:val="en-US"/>
              </w:rPr>
              <w:t xml:space="preserve"> specified in the BDS before the </w:t>
            </w:r>
            <w:r w:rsidR="00342D76" w:rsidRPr="003A093F">
              <w:rPr>
                <w:rFonts w:ascii="Arial Narrow" w:hAnsi="Arial Narrow"/>
                <w:szCs w:val="24"/>
                <w:lang w:val="en-US"/>
              </w:rPr>
              <w:t xml:space="preserve">expiry </w:t>
            </w:r>
            <w:r w:rsidRPr="003A093F">
              <w:rPr>
                <w:rFonts w:ascii="Arial Narrow" w:hAnsi="Arial Narrow"/>
                <w:szCs w:val="24"/>
                <w:lang w:val="en-US"/>
              </w:rPr>
              <w:t xml:space="preserve">date and time specified in the BDS. </w:t>
            </w:r>
          </w:p>
          <w:p w14:paraId="10D898DA" w14:textId="4EA0FD8B" w:rsidR="00190252" w:rsidRPr="003A093F" w:rsidRDefault="00CE2944" w:rsidP="009E2DEE">
            <w:pPr>
              <w:pStyle w:val="SimpleLista"/>
              <w:numPr>
                <w:ilvl w:val="1"/>
                <w:numId w:val="20"/>
              </w:numPr>
              <w:tabs>
                <w:tab w:val="left" w:pos="458"/>
                <w:tab w:val="left" w:pos="1152"/>
              </w:tabs>
              <w:overflowPunct w:val="0"/>
              <w:autoSpaceDE w:val="0"/>
              <w:autoSpaceDN w:val="0"/>
              <w:adjustRightInd w:val="0"/>
              <w:spacing w:after="200" w:line="360" w:lineRule="auto"/>
              <w:ind w:right="43"/>
              <w:jc w:val="both"/>
              <w:textAlignment w:val="baseline"/>
              <w:rPr>
                <w:rFonts w:ascii="Arial Narrow" w:hAnsi="Arial Narrow"/>
                <w:szCs w:val="24"/>
                <w:lang w:val="en-US"/>
              </w:rPr>
            </w:pPr>
            <w:r w:rsidRPr="003A093F">
              <w:rPr>
                <w:rFonts w:ascii="Arial Narrow" w:hAnsi="Arial Narrow"/>
                <w:szCs w:val="24"/>
                <w:lang w:val="en-US"/>
              </w:rPr>
              <w:t xml:space="preserve"> The Employer may, at its discretion, extend the deadline for submission of </w:t>
            </w:r>
            <w:r w:rsidR="00AD0D59" w:rsidRPr="003A093F">
              <w:rPr>
                <w:rFonts w:ascii="Arial Narrow" w:hAnsi="Arial Narrow"/>
                <w:szCs w:val="24"/>
                <w:lang w:val="en-US"/>
              </w:rPr>
              <w:t xml:space="preserve"> </w:t>
            </w:r>
            <w:r w:rsidRPr="003A093F">
              <w:rPr>
                <w:rFonts w:ascii="Arial Narrow" w:hAnsi="Arial Narrow"/>
                <w:szCs w:val="24"/>
                <w:lang w:val="en-US"/>
              </w:rPr>
              <w:t xml:space="preserve">bids by amending the bidding documents pursuant to ITB Article 7, in which case all rights and obligations of the Employer and Bidders governed by the earlier deadline shall be governed by the new deadline. </w:t>
            </w:r>
            <w:r w:rsidR="00190252" w:rsidRPr="003A093F">
              <w:rPr>
                <w:rFonts w:ascii="Arial Narrow" w:hAnsi="Arial Narrow"/>
                <w:szCs w:val="24"/>
                <w:lang w:val="en-US"/>
              </w:rPr>
              <w:t xml:space="preserve"> </w:t>
            </w:r>
          </w:p>
        </w:tc>
      </w:tr>
      <w:tr w:rsidR="00190252" w:rsidRPr="003A093F" w14:paraId="486E5C5F" w14:textId="77777777" w:rsidTr="00A954BD">
        <w:tc>
          <w:tcPr>
            <w:tcW w:w="2836" w:type="dxa"/>
            <w:vAlign w:val="center"/>
          </w:tcPr>
          <w:p w14:paraId="41B78C54" w14:textId="50C56786" w:rsidR="00190252" w:rsidRPr="003A093F" w:rsidRDefault="00190252" w:rsidP="009E2DEE">
            <w:pPr>
              <w:pStyle w:val="2AutoList1"/>
              <w:numPr>
                <w:ilvl w:val="0"/>
                <w:numId w:val="0"/>
              </w:numPr>
              <w:tabs>
                <w:tab w:val="center" w:pos="0"/>
              </w:tabs>
              <w:ind w:right="43"/>
              <w:rPr>
                <w:b/>
                <w:bCs/>
                <w:szCs w:val="24"/>
                <w:lang w:val="fr-FR"/>
              </w:rPr>
            </w:pPr>
            <w:bookmarkStart w:id="139" w:name="_Toc438438847"/>
            <w:bookmarkStart w:id="140" w:name="_Toc438532619"/>
            <w:bookmarkStart w:id="141" w:name="_Toc438733991"/>
            <w:bookmarkStart w:id="142" w:name="_Toc438907029"/>
            <w:bookmarkStart w:id="143" w:name="_Toc438907228"/>
            <w:bookmarkStart w:id="144" w:name="_Toc156373307"/>
            <w:bookmarkStart w:id="145" w:name="_Toc267303373"/>
            <w:bookmarkStart w:id="146" w:name="_Toc268774099"/>
            <w:r w:rsidRPr="003A093F">
              <w:rPr>
                <w:b/>
                <w:bCs/>
                <w:szCs w:val="24"/>
                <w:lang w:val="fr-FR"/>
              </w:rPr>
              <w:t xml:space="preserve">20. </w:t>
            </w:r>
            <w:bookmarkEnd w:id="139"/>
            <w:bookmarkEnd w:id="140"/>
            <w:bookmarkEnd w:id="141"/>
            <w:bookmarkEnd w:id="142"/>
            <w:bookmarkEnd w:id="143"/>
            <w:bookmarkEnd w:id="144"/>
            <w:bookmarkEnd w:id="145"/>
            <w:bookmarkEnd w:id="146"/>
            <w:r w:rsidR="003444D9" w:rsidRPr="003A093F">
              <w:rPr>
                <w:b/>
                <w:bCs/>
                <w:szCs w:val="24"/>
                <w:lang w:val="fr-FR"/>
              </w:rPr>
              <w:t>Offers out of time</w:t>
            </w:r>
          </w:p>
        </w:tc>
        <w:tc>
          <w:tcPr>
            <w:tcW w:w="7375" w:type="dxa"/>
          </w:tcPr>
          <w:p w14:paraId="398F459D" w14:textId="057E71DB" w:rsidR="00190252" w:rsidRPr="003A093F" w:rsidRDefault="00CE2944" w:rsidP="009E2DEE">
            <w:pPr>
              <w:tabs>
                <w:tab w:val="left" w:pos="886"/>
                <w:tab w:val="left" w:pos="1152"/>
              </w:tabs>
              <w:spacing w:after="200" w:line="360" w:lineRule="auto"/>
              <w:ind w:left="461" w:right="43" w:hanging="461"/>
              <w:jc w:val="both"/>
              <w:rPr>
                <w:rFonts w:ascii="Arial Narrow" w:hAnsi="Arial Narrow"/>
                <w:sz w:val="24"/>
                <w:szCs w:val="24"/>
              </w:rPr>
            </w:pPr>
            <w:r w:rsidRPr="003A093F">
              <w:rPr>
                <w:rFonts w:ascii="Arial Narrow" w:hAnsi="Arial Narrow"/>
                <w:sz w:val="24"/>
                <w:szCs w:val="24"/>
              </w:rPr>
              <w:t>20.1- The Employer will not accept any bid</w:t>
            </w:r>
            <w:r w:rsidR="00342D76" w:rsidRPr="003A093F">
              <w:rPr>
                <w:rFonts w:ascii="Arial Narrow" w:hAnsi="Arial Narrow"/>
                <w:sz w:val="24"/>
                <w:szCs w:val="24"/>
              </w:rPr>
              <w:t>s</w:t>
            </w:r>
            <w:r w:rsidRPr="003A093F">
              <w:rPr>
                <w:rFonts w:ascii="Arial Narrow" w:hAnsi="Arial Narrow"/>
                <w:sz w:val="24"/>
                <w:szCs w:val="24"/>
              </w:rPr>
              <w:t xml:space="preserve"> that arrive after the bid submission deadline, in accordance with ITB Article 9. Any bid</w:t>
            </w:r>
            <w:r w:rsidR="00342D76" w:rsidRPr="003A093F">
              <w:rPr>
                <w:rFonts w:ascii="Arial Narrow" w:hAnsi="Arial Narrow"/>
                <w:sz w:val="24"/>
                <w:szCs w:val="24"/>
              </w:rPr>
              <w:t>s</w:t>
            </w:r>
            <w:r w:rsidRPr="003A093F">
              <w:rPr>
                <w:rFonts w:ascii="Arial Narrow" w:hAnsi="Arial Narrow"/>
                <w:sz w:val="24"/>
                <w:szCs w:val="24"/>
              </w:rPr>
              <w:t xml:space="preserve"> received by the Employer after the deadline for submission of bids will be declared </w:t>
            </w:r>
            <w:r w:rsidR="00342D76" w:rsidRPr="003A093F">
              <w:rPr>
                <w:rFonts w:ascii="Arial Narrow" w:hAnsi="Arial Narrow"/>
                <w:sz w:val="24"/>
                <w:szCs w:val="24"/>
              </w:rPr>
              <w:t>as void and</w:t>
            </w:r>
            <w:r w:rsidRPr="003A093F">
              <w:rPr>
                <w:rFonts w:ascii="Arial Narrow" w:hAnsi="Arial Narrow"/>
                <w:sz w:val="24"/>
                <w:szCs w:val="24"/>
              </w:rPr>
              <w:t xml:space="preserve"> discarded without being opened.</w:t>
            </w:r>
          </w:p>
        </w:tc>
      </w:tr>
      <w:tr w:rsidR="00190252" w:rsidRPr="003A093F" w14:paraId="325E8AC8" w14:textId="77777777" w:rsidTr="00A954BD">
        <w:tc>
          <w:tcPr>
            <w:tcW w:w="2836" w:type="dxa"/>
            <w:vAlign w:val="center"/>
          </w:tcPr>
          <w:p w14:paraId="4CDA752A" w14:textId="50566DB9" w:rsidR="00190252" w:rsidRPr="003A093F" w:rsidRDefault="00190252" w:rsidP="009E2DEE">
            <w:pPr>
              <w:pStyle w:val="2AutoList1"/>
              <w:numPr>
                <w:ilvl w:val="0"/>
                <w:numId w:val="0"/>
              </w:numPr>
              <w:tabs>
                <w:tab w:val="center" w:pos="0"/>
              </w:tabs>
              <w:ind w:right="43"/>
              <w:rPr>
                <w:b/>
                <w:bCs/>
                <w:szCs w:val="24"/>
                <w:lang w:val="en-US"/>
              </w:rPr>
            </w:pPr>
            <w:bookmarkStart w:id="147" w:name="_Toc424009126"/>
            <w:bookmarkStart w:id="148" w:name="_Toc438438848"/>
            <w:bookmarkStart w:id="149" w:name="_Toc438532620"/>
            <w:bookmarkStart w:id="150" w:name="_Toc438733992"/>
            <w:bookmarkStart w:id="151" w:name="_Toc438907030"/>
            <w:bookmarkStart w:id="152" w:name="_Toc438907229"/>
            <w:bookmarkStart w:id="153" w:name="_Toc156373308"/>
            <w:bookmarkStart w:id="154" w:name="_Toc267303374"/>
            <w:bookmarkStart w:id="155" w:name="_Toc268774100"/>
            <w:r w:rsidRPr="003A093F">
              <w:rPr>
                <w:b/>
                <w:bCs/>
                <w:szCs w:val="24"/>
                <w:lang w:val="en-US"/>
              </w:rPr>
              <w:t xml:space="preserve">21. </w:t>
            </w:r>
            <w:bookmarkEnd w:id="147"/>
            <w:bookmarkEnd w:id="148"/>
            <w:bookmarkEnd w:id="149"/>
            <w:bookmarkEnd w:id="150"/>
            <w:bookmarkEnd w:id="151"/>
            <w:bookmarkEnd w:id="152"/>
            <w:bookmarkEnd w:id="153"/>
            <w:bookmarkEnd w:id="154"/>
            <w:bookmarkEnd w:id="155"/>
            <w:r w:rsidR="003444D9" w:rsidRPr="003A093F">
              <w:rPr>
                <w:b/>
                <w:bCs/>
                <w:szCs w:val="24"/>
                <w:lang w:val="en-US"/>
              </w:rPr>
              <w:t>Withdrawal, substitution and modification of offers</w:t>
            </w:r>
          </w:p>
        </w:tc>
        <w:tc>
          <w:tcPr>
            <w:tcW w:w="7375" w:type="dxa"/>
          </w:tcPr>
          <w:p w14:paraId="73CD9F20" w14:textId="5EE298C7" w:rsidR="00190252" w:rsidRPr="003A093F" w:rsidRDefault="00CE2944" w:rsidP="009E2DEE">
            <w:pPr>
              <w:tabs>
                <w:tab w:val="left" w:pos="576"/>
                <w:tab w:val="left" w:pos="1152"/>
              </w:tabs>
              <w:spacing w:after="200" w:line="360" w:lineRule="auto"/>
              <w:ind w:left="576" w:right="43" w:hanging="576"/>
              <w:jc w:val="both"/>
              <w:rPr>
                <w:rFonts w:ascii="Arial Narrow" w:hAnsi="Arial Narrow"/>
                <w:spacing w:val="-4"/>
                <w:sz w:val="24"/>
                <w:szCs w:val="24"/>
              </w:rPr>
            </w:pPr>
            <w:r w:rsidRPr="003A093F">
              <w:rPr>
                <w:rFonts w:ascii="Arial Narrow" w:hAnsi="Arial Narrow"/>
                <w:spacing w:val="-4"/>
                <w:sz w:val="24"/>
                <w:szCs w:val="24"/>
              </w:rPr>
              <w:t xml:space="preserve">21.1 </w:t>
            </w:r>
            <w:r w:rsidR="001C6ED1" w:rsidRPr="003A093F">
              <w:rPr>
                <w:rFonts w:ascii="Arial Narrow" w:hAnsi="Arial Narrow"/>
                <w:sz w:val="24"/>
                <w:szCs w:val="24"/>
              </w:rPr>
              <w:t xml:space="preserve"> </w:t>
            </w:r>
            <w:r w:rsidR="001C6ED1" w:rsidRPr="003A093F">
              <w:rPr>
                <w:rFonts w:ascii="Arial Narrow" w:hAnsi="Arial Narrow"/>
                <w:spacing w:val="-4"/>
                <w:sz w:val="24"/>
                <w:szCs w:val="24"/>
              </w:rPr>
              <w:t>Bidders will not be allowed to modify their bid once submitted.</w:t>
            </w:r>
            <w:r w:rsidRPr="003A093F">
              <w:rPr>
                <w:rFonts w:ascii="Arial Narrow" w:hAnsi="Arial Narrow"/>
                <w:spacing w:val="-4"/>
                <w:sz w:val="24"/>
                <w:szCs w:val="24"/>
              </w:rPr>
              <w:t>. The corresponding modification or replacement bid must be attached to the written notification. All notifications must be received by the Employer prior to the bid closing date and time.</w:t>
            </w:r>
          </w:p>
        </w:tc>
      </w:tr>
      <w:tr w:rsidR="00190252" w:rsidRPr="003A093F" w14:paraId="168524AF" w14:textId="77777777" w:rsidTr="00A954BD">
        <w:trPr>
          <w:trHeight w:val="239"/>
        </w:trPr>
        <w:tc>
          <w:tcPr>
            <w:tcW w:w="2836" w:type="dxa"/>
            <w:vAlign w:val="center"/>
          </w:tcPr>
          <w:p w14:paraId="6FFEF3BE" w14:textId="77777777" w:rsidR="00190252" w:rsidRPr="003A093F" w:rsidRDefault="00190252" w:rsidP="009E2DEE">
            <w:pPr>
              <w:tabs>
                <w:tab w:val="center" w:pos="0"/>
              </w:tabs>
              <w:spacing w:line="360" w:lineRule="auto"/>
              <w:ind w:right="43"/>
              <w:jc w:val="both"/>
              <w:rPr>
                <w:rFonts w:ascii="Arial Narrow" w:hAnsi="Arial Narrow"/>
                <w:b/>
                <w:bCs/>
                <w:sz w:val="24"/>
                <w:szCs w:val="24"/>
              </w:rPr>
            </w:pPr>
            <w:bookmarkStart w:id="156" w:name="_Toc438532621"/>
            <w:bookmarkEnd w:id="156"/>
          </w:p>
        </w:tc>
        <w:tc>
          <w:tcPr>
            <w:tcW w:w="7375" w:type="dxa"/>
          </w:tcPr>
          <w:p w14:paraId="22D9BF1B" w14:textId="77777777" w:rsidR="00190252" w:rsidRPr="003A093F" w:rsidRDefault="00190252" w:rsidP="009E2DEE">
            <w:pPr>
              <w:tabs>
                <w:tab w:val="left" w:pos="576"/>
                <w:tab w:val="left" w:pos="1152"/>
              </w:tabs>
              <w:spacing w:after="200" w:line="360" w:lineRule="auto"/>
              <w:ind w:left="576" w:right="43" w:hanging="576"/>
              <w:jc w:val="both"/>
              <w:rPr>
                <w:rFonts w:ascii="Arial Narrow" w:hAnsi="Arial Narrow"/>
                <w:sz w:val="24"/>
                <w:szCs w:val="24"/>
              </w:rPr>
            </w:pPr>
            <w:r w:rsidRPr="003A093F">
              <w:rPr>
                <w:rFonts w:ascii="Arial Narrow" w:hAnsi="Arial Narrow"/>
                <w:sz w:val="24"/>
                <w:szCs w:val="24"/>
              </w:rPr>
              <w:t>21.2</w:t>
            </w:r>
            <w:r w:rsidRPr="003A093F">
              <w:rPr>
                <w:rFonts w:ascii="Arial Narrow" w:hAnsi="Arial Narrow"/>
                <w:sz w:val="24"/>
                <w:szCs w:val="24"/>
              </w:rPr>
              <w:tab/>
            </w:r>
            <w:r w:rsidR="00CE2944" w:rsidRPr="003A093F">
              <w:rPr>
                <w:rFonts w:ascii="Arial Narrow" w:hAnsi="Arial Narrow"/>
                <w:sz w:val="24"/>
                <w:szCs w:val="24"/>
              </w:rPr>
              <w:t>Bids requested by bidders to be withdrawn will be returned to them unopened.</w:t>
            </w:r>
          </w:p>
        </w:tc>
      </w:tr>
      <w:tr w:rsidR="00190252" w:rsidRPr="003A093F" w14:paraId="6144F583" w14:textId="77777777" w:rsidTr="00A954BD">
        <w:trPr>
          <w:trHeight w:val="960"/>
        </w:trPr>
        <w:tc>
          <w:tcPr>
            <w:tcW w:w="2836" w:type="dxa"/>
            <w:vAlign w:val="center"/>
          </w:tcPr>
          <w:p w14:paraId="0CDD180E" w14:textId="77777777" w:rsidR="00190252" w:rsidRPr="003A093F" w:rsidRDefault="00190252" w:rsidP="009E2DEE">
            <w:pPr>
              <w:tabs>
                <w:tab w:val="center" w:pos="0"/>
              </w:tabs>
              <w:spacing w:line="360" w:lineRule="auto"/>
              <w:ind w:right="43"/>
              <w:jc w:val="both"/>
              <w:rPr>
                <w:rFonts w:ascii="Arial Narrow" w:hAnsi="Arial Narrow"/>
                <w:b/>
                <w:bCs/>
                <w:sz w:val="24"/>
                <w:szCs w:val="24"/>
              </w:rPr>
            </w:pPr>
            <w:bookmarkStart w:id="157" w:name="_Toc438532622"/>
            <w:bookmarkEnd w:id="157"/>
          </w:p>
        </w:tc>
        <w:tc>
          <w:tcPr>
            <w:tcW w:w="7375" w:type="dxa"/>
          </w:tcPr>
          <w:p w14:paraId="18F099B2" w14:textId="77777777" w:rsidR="00190252" w:rsidRPr="003A093F" w:rsidRDefault="00CE2944" w:rsidP="009E2DEE">
            <w:pPr>
              <w:tabs>
                <w:tab w:val="left" w:pos="742"/>
                <w:tab w:val="left" w:pos="1152"/>
              </w:tabs>
              <w:spacing w:after="200" w:line="360" w:lineRule="auto"/>
              <w:ind w:left="458" w:right="43" w:hanging="458"/>
              <w:jc w:val="both"/>
              <w:rPr>
                <w:rFonts w:ascii="Arial Narrow" w:hAnsi="Arial Narrow"/>
                <w:sz w:val="24"/>
                <w:szCs w:val="24"/>
              </w:rPr>
            </w:pPr>
            <w:r w:rsidRPr="003A093F">
              <w:rPr>
                <w:rFonts w:ascii="Arial Narrow" w:hAnsi="Arial Narrow"/>
                <w:sz w:val="24"/>
                <w:szCs w:val="24"/>
              </w:rPr>
              <w:t>21.3 No bid may be withdrawn, replaced or modified between the deadline for submission of bids and the date of expiration of validity specified by the Bidder on the Bid Form, or the expiration of any extension of validity.</w:t>
            </w:r>
          </w:p>
        </w:tc>
      </w:tr>
      <w:tr w:rsidR="00190252" w:rsidRPr="003A093F" w14:paraId="6933B651" w14:textId="77777777" w:rsidTr="00A954BD">
        <w:tc>
          <w:tcPr>
            <w:tcW w:w="2836" w:type="dxa"/>
            <w:vAlign w:val="center"/>
          </w:tcPr>
          <w:p w14:paraId="2D8B971B" w14:textId="77777777" w:rsidR="00190252" w:rsidRPr="003A093F" w:rsidRDefault="00190252" w:rsidP="009E2DEE">
            <w:pPr>
              <w:pStyle w:val="Heading3"/>
              <w:rPr>
                <w:b w:val="0"/>
                <w:bCs/>
                <w:lang w:val="en-US"/>
              </w:rPr>
            </w:pPr>
          </w:p>
        </w:tc>
        <w:tc>
          <w:tcPr>
            <w:tcW w:w="7375" w:type="dxa"/>
          </w:tcPr>
          <w:p w14:paraId="5F30AB97" w14:textId="77777777" w:rsidR="00190252" w:rsidRPr="003A093F" w:rsidRDefault="00CE2944" w:rsidP="009E2DEE">
            <w:pPr>
              <w:pStyle w:val="Heading3"/>
              <w:numPr>
                <w:ilvl w:val="0"/>
                <w:numId w:val="25"/>
              </w:numPr>
            </w:pPr>
            <w:r w:rsidRPr="003A093F">
              <w:t>Examination of Bids</w:t>
            </w:r>
          </w:p>
        </w:tc>
      </w:tr>
      <w:tr w:rsidR="00190252" w:rsidRPr="003A093F" w14:paraId="25D7F99C" w14:textId="77777777" w:rsidTr="00A954BD">
        <w:tc>
          <w:tcPr>
            <w:tcW w:w="2836" w:type="dxa"/>
            <w:vAlign w:val="center"/>
          </w:tcPr>
          <w:p w14:paraId="7FE621EE" w14:textId="0C255365" w:rsidR="00190252" w:rsidRPr="003A093F" w:rsidRDefault="00190252" w:rsidP="009E2DEE">
            <w:pPr>
              <w:pStyle w:val="2AutoList1"/>
              <w:numPr>
                <w:ilvl w:val="0"/>
                <w:numId w:val="0"/>
              </w:numPr>
              <w:tabs>
                <w:tab w:val="center" w:pos="0"/>
              </w:tabs>
              <w:ind w:right="43"/>
              <w:rPr>
                <w:b/>
                <w:bCs/>
                <w:szCs w:val="24"/>
                <w:lang w:val="fr-FR"/>
              </w:rPr>
            </w:pPr>
            <w:bookmarkStart w:id="158" w:name="_Toc438532628"/>
            <w:bookmarkStart w:id="159" w:name="_Toc438438851"/>
            <w:bookmarkStart w:id="160" w:name="_Toc438532630"/>
            <w:bookmarkStart w:id="161" w:name="_Toc438733995"/>
            <w:bookmarkStart w:id="162" w:name="_Toc438907032"/>
            <w:bookmarkStart w:id="163" w:name="_Toc438907231"/>
            <w:bookmarkStart w:id="164" w:name="_Toc156373310"/>
            <w:bookmarkStart w:id="165" w:name="_Toc267303377"/>
            <w:bookmarkStart w:id="166" w:name="_Toc268774103"/>
            <w:bookmarkEnd w:id="158"/>
            <w:r w:rsidRPr="003A093F">
              <w:rPr>
                <w:b/>
                <w:bCs/>
                <w:szCs w:val="24"/>
                <w:lang w:val="fr-FR"/>
              </w:rPr>
              <w:t xml:space="preserve">22. </w:t>
            </w:r>
            <w:bookmarkEnd w:id="159"/>
            <w:bookmarkEnd w:id="160"/>
            <w:bookmarkEnd w:id="161"/>
            <w:bookmarkEnd w:id="162"/>
            <w:bookmarkEnd w:id="163"/>
            <w:bookmarkEnd w:id="164"/>
            <w:bookmarkEnd w:id="165"/>
            <w:bookmarkEnd w:id="166"/>
            <w:r w:rsidR="003444D9" w:rsidRPr="003A093F">
              <w:rPr>
                <w:b/>
                <w:bCs/>
                <w:szCs w:val="24"/>
                <w:lang w:val="fr-FR"/>
              </w:rPr>
              <w:t>Privacy</w:t>
            </w:r>
          </w:p>
        </w:tc>
        <w:tc>
          <w:tcPr>
            <w:tcW w:w="7375" w:type="dxa"/>
          </w:tcPr>
          <w:p w14:paraId="3AB0A5DE" w14:textId="77777777" w:rsidR="00190252" w:rsidRPr="003A093F" w:rsidRDefault="00CE2944" w:rsidP="009E2DEE">
            <w:pPr>
              <w:pStyle w:val="SimpleLista"/>
              <w:numPr>
                <w:ilvl w:val="1"/>
                <w:numId w:val="5"/>
              </w:numPr>
              <w:tabs>
                <w:tab w:val="left" w:pos="458"/>
              </w:tabs>
              <w:spacing w:after="120" w:line="360" w:lineRule="auto"/>
              <w:ind w:right="43"/>
              <w:jc w:val="both"/>
              <w:rPr>
                <w:rFonts w:ascii="Arial Narrow" w:hAnsi="Arial Narrow"/>
                <w:szCs w:val="24"/>
                <w:lang w:val="en-US"/>
              </w:rPr>
            </w:pPr>
            <w:r w:rsidRPr="003A093F">
              <w:rPr>
                <w:rFonts w:ascii="Arial Narrow" w:hAnsi="Arial Narrow"/>
                <w:szCs w:val="24"/>
                <w:lang w:val="en-US"/>
              </w:rPr>
              <w:t xml:space="preserve"> No information relating to the evaluation of bids shall be disclosed to bidders or to any other person not concerned with the said procedure until all bidders have been notified of the award of the Contract.</w:t>
            </w:r>
          </w:p>
        </w:tc>
      </w:tr>
      <w:tr w:rsidR="00190252" w:rsidRPr="003A093F" w14:paraId="3C7AB5D6" w14:textId="77777777" w:rsidTr="00A954BD">
        <w:tc>
          <w:tcPr>
            <w:tcW w:w="2836" w:type="dxa"/>
          </w:tcPr>
          <w:p w14:paraId="698FA5D8" w14:textId="77777777" w:rsidR="00190252" w:rsidRPr="003A093F" w:rsidRDefault="00190252" w:rsidP="009E2DEE">
            <w:pPr>
              <w:tabs>
                <w:tab w:val="center" w:pos="0"/>
              </w:tabs>
              <w:spacing w:line="360" w:lineRule="auto"/>
              <w:ind w:right="43"/>
              <w:jc w:val="both"/>
              <w:rPr>
                <w:rFonts w:ascii="Arial Narrow" w:hAnsi="Arial Narrow"/>
                <w:b/>
                <w:bCs/>
                <w:sz w:val="24"/>
                <w:szCs w:val="24"/>
              </w:rPr>
            </w:pPr>
          </w:p>
        </w:tc>
        <w:tc>
          <w:tcPr>
            <w:tcW w:w="7375" w:type="dxa"/>
          </w:tcPr>
          <w:p w14:paraId="46DA36F2" w14:textId="592A118D" w:rsidR="00190252" w:rsidRPr="003A093F" w:rsidRDefault="00CE2944" w:rsidP="009E2DEE">
            <w:pPr>
              <w:pStyle w:val="SimpleLista"/>
              <w:numPr>
                <w:ilvl w:val="1"/>
                <w:numId w:val="5"/>
              </w:numPr>
              <w:tabs>
                <w:tab w:val="left" w:pos="458"/>
              </w:tabs>
              <w:spacing w:after="120" w:line="360" w:lineRule="auto"/>
              <w:ind w:left="316" w:right="43" w:hanging="316"/>
              <w:jc w:val="both"/>
              <w:rPr>
                <w:rFonts w:ascii="Arial Narrow" w:hAnsi="Arial Narrow"/>
                <w:szCs w:val="24"/>
                <w:lang w:val="en-US"/>
              </w:rPr>
            </w:pPr>
            <w:r w:rsidRPr="003A093F">
              <w:rPr>
                <w:rFonts w:ascii="Arial Narrow" w:hAnsi="Arial Narrow"/>
                <w:szCs w:val="24"/>
                <w:lang w:val="en-US"/>
              </w:rPr>
              <w:t>Any attempt by a Bidder to improperly influence the Employer in the evaluation of bids or in the award decision may result in the rejection of its bid.</w:t>
            </w:r>
          </w:p>
        </w:tc>
      </w:tr>
      <w:tr w:rsidR="00190252" w:rsidRPr="003A093F" w14:paraId="2EC7EE5A" w14:textId="77777777" w:rsidTr="00A954BD">
        <w:tc>
          <w:tcPr>
            <w:tcW w:w="2836" w:type="dxa"/>
          </w:tcPr>
          <w:p w14:paraId="4A9E9700" w14:textId="77777777" w:rsidR="00190252" w:rsidRPr="003A093F" w:rsidRDefault="00190252" w:rsidP="009E2DEE">
            <w:pPr>
              <w:tabs>
                <w:tab w:val="center" w:pos="0"/>
              </w:tabs>
              <w:spacing w:line="360" w:lineRule="auto"/>
              <w:ind w:right="43"/>
              <w:jc w:val="both"/>
              <w:rPr>
                <w:rFonts w:ascii="Arial Narrow" w:hAnsi="Arial Narrow"/>
                <w:b/>
                <w:bCs/>
                <w:sz w:val="24"/>
                <w:szCs w:val="24"/>
              </w:rPr>
            </w:pPr>
          </w:p>
        </w:tc>
        <w:tc>
          <w:tcPr>
            <w:tcW w:w="7375" w:type="dxa"/>
          </w:tcPr>
          <w:p w14:paraId="4113C70C" w14:textId="77777777" w:rsidR="00190252" w:rsidRPr="003A093F" w:rsidRDefault="00BE0896" w:rsidP="009E2DEE">
            <w:pPr>
              <w:numPr>
                <w:ilvl w:val="1"/>
                <w:numId w:val="5"/>
              </w:numPr>
              <w:spacing w:after="120" w:line="360" w:lineRule="auto"/>
              <w:ind w:right="43"/>
              <w:jc w:val="both"/>
              <w:rPr>
                <w:rFonts w:ascii="Arial Narrow" w:hAnsi="Arial Narrow"/>
                <w:sz w:val="24"/>
                <w:szCs w:val="24"/>
              </w:rPr>
            </w:pPr>
            <w:r w:rsidRPr="003A093F">
              <w:rPr>
                <w:rFonts w:ascii="Arial Narrow" w:hAnsi="Arial Narrow"/>
                <w:sz w:val="24"/>
                <w:szCs w:val="24"/>
              </w:rPr>
              <w:t xml:space="preserve"> Notwithstanding the provisions of ITB Article 7, between the time the bids are opened and the time the Contract is awarded, if a Bidder wishes to contact the Employer for any reason related to the bidding process, it must do so in writing.</w:t>
            </w:r>
          </w:p>
        </w:tc>
      </w:tr>
      <w:tr w:rsidR="00190252" w:rsidRPr="003A093F" w14:paraId="2839E1E5" w14:textId="77777777" w:rsidTr="00A954BD">
        <w:tc>
          <w:tcPr>
            <w:tcW w:w="2836" w:type="dxa"/>
            <w:vAlign w:val="center"/>
          </w:tcPr>
          <w:p w14:paraId="470FC81D" w14:textId="1974FF03" w:rsidR="00190252" w:rsidRPr="003A093F" w:rsidRDefault="00190252" w:rsidP="009E2DEE">
            <w:pPr>
              <w:pStyle w:val="2AutoList1"/>
              <w:numPr>
                <w:ilvl w:val="0"/>
                <w:numId w:val="0"/>
              </w:numPr>
              <w:tabs>
                <w:tab w:val="center" w:pos="0"/>
              </w:tabs>
              <w:ind w:right="43"/>
              <w:rPr>
                <w:b/>
                <w:bCs/>
                <w:szCs w:val="24"/>
                <w:lang w:val="fr-FR"/>
              </w:rPr>
            </w:pPr>
            <w:bookmarkStart w:id="167" w:name="_Toc424009129"/>
            <w:bookmarkStart w:id="168" w:name="_Toc438438852"/>
            <w:bookmarkStart w:id="169" w:name="_Toc438532631"/>
            <w:bookmarkStart w:id="170" w:name="_Toc438733996"/>
            <w:bookmarkStart w:id="171" w:name="_Toc438907033"/>
            <w:bookmarkStart w:id="172" w:name="_Toc438907232"/>
            <w:bookmarkStart w:id="173" w:name="_Toc156373311"/>
            <w:bookmarkStart w:id="174" w:name="_Toc267303378"/>
            <w:bookmarkStart w:id="175" w:name="_Toc268774104"/>
            <w:r w:rsidRPr="003A093F">
              <w:rPr>
                <w:b/>
                <w:bCs/>
                <w:szCs w:val="24"/>
                <w:lang w:val="fr-FR"/>
              </w:rPr>
              <w:t xml:space="preserve">23. </w:t>
            </w:r>
            <w:bookmarkEnd w:id="167"/>
            <w:bookmarkEnd w:id="168"/>
            <w:bookmarkEnd w:id="169"/>
            <w:bookmarkEnd w:id="170"/>
            <w:bookmarkEnd w:id="171"/>
            <w:bookmarkEnd w:id="172"/>
            <w:bookmarkEnd w:id="173"/>
            <w:bookmarkEnd w:id="174"/>
            <w:bookmarkEnd w:id="175"/>
            <w:r w:rsidR="003444D9" w:rsidRPr="003A093F">
              <w:rPr>
                <w:b/>
                <w:bCs/>
                <w:szCs w:val="24"/>
                <w:lang w:val="fr-FR"/>
              </w:rPr>
              <w:t>Clarifications regarding the Offers</w:t>
            </w:r>
          </w:p>
        </w:tc>
        <w:tc>
          <w:tcPr>
            <w:tcW w:w="7375" w:type="dxa"/>
          </w:tcPr>
          <w:p w14:paraId="437CDD12" w14:textId="77777777" w:rsidR="00190252" w:rsidRPr="003A093F" w:rsidRDefault="00190252" w:rsidP="009E2DEE">
            <w:pPr>
              <w:tabs>
                <w:tab w:val="left" w:pos="576"/>
                <w:tab w:val="left" w:pos="1152"/>
              </w:tabs>
              <w:spacing w:after="200" w:line="360" w:lineRule="auto"/>
              <w:ind w:left="576" w:right="43" w:hanging="576"/>
              <w:jc w:val="both"/>
              <w:rPr>
                <w:rFonts w:ascii="Arial Narrow" w:hAnsi="Arial Narrow"/>
                <w:sz w:val="24"/>
                <w:szCs w:val="24"/>
              </w:rPr>
            </w:pPr>
            <w:r w:rsidRPr="003A093F">
              <w:rPr>
                <w:rFonts w:ascii="Arial Narrow" w:hAnsi="Arial Narrow"/>
                <w:sz w:val="24"/>
                <w:szCs w:val="24"/>
              </w:rPr>
              <w:t>23.1</w:t>
            </w:r>
            <w:r w:rsidR="00BE0896" w:rsidRPr="003A093F">
              <w:rPr>
                <w:rFonts w:ascii="Arial Narrow" w:hAnsi="Arial Narrow"/>
                <w:sz w:val="24"/>
                <w:szCs w:val="24"/>
              </w:rPr>
              <w:t xml:space="preserve"> </w:t>
            </w:r>
            <w:r w:rsidR="00BE0896" w:rsidRPr="003A093F">
              <w:rPr>
                <w:rFonts w:ascii="Arial Narrow" w:hAnsi="Arial Narrow"/>
                <w:sz w:val="24"/>
                <w:szCs w:val="24"/>
              </w:rPr>
              <w:tab/>
              <w:t>In order to facilitate the examination, evaluation, comparison of bids and verification of the qualifications of bidders, the Employer has the discretion to request clarification of a bid from a bidder, allowing a reasonable time for response. Any clarification made by a Bidder other than in response to a request from the Employer will not be considered. The Employer's request for clarification, as well as the response, shall be in writing. No price changes or changes in the content of the bid will be requested, offered or permitted, except to confirm the correction of arithmetical errors discovered by the Employer in the evaluation of the bids.</w:t>
            </w:r>
          </w:p>
        </w:tc>
      </w:tr>
      <w:tr w:rsidR="00190252" w:rsidRPr="003A093F" w14:paraId="5FBD805B" w14:textId="77777777" w:rsidTr="00A954BD">
        <w:tc>
          <w:tcPr>
            <w:tcW w:w="2836" w:type="dxa"/>
            <w:vAlign w:val="center"/>
          </w:tcPr>
          <w:p w14:paraId="4F9BC650" w14:textId="77777777" w:rsidR="00190252" w:rsidRPr="003A093F" w:rsidRDefault="00190252" w:rsidP="009E2DEE">
            <w:pPr>
              <w:pStyle w:val="2AutoList1"/>
              <w:numPr>
                <w:ilvl w:val="0"/>
                <w:numId w:val="0"/>
              </w:numPr>
              <w:tabs>
                <w:tab w:val="center" w:pos="0"/>
              </w:tabs>
              <w:ind w:right="43"/>
              <w:rPr>
                <w:b/>
                <w:bCs/>
                <w:szCs w:val="24"/>
                <w:lang w:val="en-US"/>
              </w:rPr>
            </w:pPr>
          </w:p>
        </w:tc>
        <w:tc>
          <w:tcPr>
            <w:tcW w:w="7375" w:type="dxa"/>
          </w:tcPr>
          <w:p w14:paraId="2613C6C7" w14:textId="77777777" w:rsidR="00190252" w:rsidRPr="003A093F" w:rsidRDefault="00190252" w:rsidP="009E2DEE">
            <w:pPr>
              <w:tabs>
                <w:tab w:val="left" w:pos="576"/>
                <w:tab w:val="left" w:pos="1152"/>
              </w:tabs>
              <w:spacing w:after="200" w:line="360" w:lineRule="auto"/>
              <w:ind w:left="576" w:right="43" w:hanging="576"/>
              <w:jc w:val="both"/>
              <w:rPr>
                <w:rFonts w:ascii="Arial Narrow" w:hAnsi="Arial Narrow"/>
                <w:sz w:val="24"/>
                <w:szCs w:val="24"/>
              </w:rPr>
            </w:pPr>
            <w:r w:rsidRPr="003A093F">
              <w:rPr>
                <w:rFonts w:ascii="Arial Narrow" w:hAnsi="Arial Narrow"/>
                <w:sz w:val="24"/>
                <w:szCs w:val="24"/>
              </w:rPr>
              <w:t>23.2</w:t>
            </w:r>
            <w:r w:rsidRPr="003A093F">
              <w:rPr>
                <w:rFonts w:ascii="Arial Narrow" w:hAnsi="Arial Narrow"/>
                <w:sz w:val="24"/>
                <w:szCs w:val="24"/>
              </w:rPr>
              <w:tab/>
            </w:r>
            <w:r w:rsidR="00BE0896" w:rsidRPr="003A093F">
              <w:rPr>
                <w:rFonts w:ascii="Arial Narrow" w:hAnsi="Arial Narrow"/>
                <w:sz w:val="24"/>
                <w:szCs w:val="24"/>
              </w:rPr>
              <w:t>If the Bidder fails to respond to a request for clarification of its bid by the deadline set by the Employer in its request, its bid may be rejected.</w:t>
            </w:r>
          </w:p>
        </w:tc>
      </w:tr>
      <w:tr w:rsidR="00190252" w:rsidRPr="003A093F" w14:paraId="08C60884" w14:textId="77777777" w:rsidTr="00A954BD">
        <w:tc>
          <w:tcPr>
            <w:tcW w:w="2836" w:type="dxa"/>
            <w:vAlign w:val="center"/>
          </w:tcPr>
          <w:p w14:paraId="03F20884" w14:textId="3ADEB052" w:rsidR="00190252" w:rsidRPr="003A093F" w:rsidRDefault="00190252" w:rsidP="009E2DEE">
            <w:pPr>
              <w:pStyle w:val="2AutoList1"/>
              <w:numPr>
                <w:ilvl w:val="0"/>
                <w:numId w:val="0"/>
              </w:numPr>
              <w:tabs>
                <w:tab w:val="center" w:pos="0"/>
              </w:tabs>
              <w:ind w:right="43"/>
              <w:rPr>
                <w:b/>
                <w:bCs/>
                <w:szCs w:val="24"/>
                <w:lang w:val="fr-FR"/>
              </w:rPr>
            </w:pPr>
            <w:bookmarkStart w:id="176" w:name="_Toc267057075"/>
            <w:bookmarkStart w:id="177" w:name="_Toc267303379"/>
            <w:bookmarkStart w:id="178" w:name="_Toc268774105"/>
            <w:r w:rsidRPr="003A093F">
              <w:rPr>
                <w:b/>
                <w:bCs/>
                <w:szCs w:val="24"/>
                <w:lang w:val="fr-FR"/>
              </w:rPr>
              <w:t xml:space="preserve">24. </w:t>
            </w:r>
            <w:bookmarkEnd w:id="176"/>
            <w:bookmarkEnd w:id="177"/>
            <w:bookmarkEnd w:id="178"/>
            <w:r w:rsidR="003444D9" w:rsidRPr="003A093F">
              <w:rPr>
                <w:b/>
                <w:bCs/>
                <w:szCs w:val="24"/>
                <w:lang w:val="fr-FR"/>
              </w:rPr>
              <w:t>Compliance of offers</w:t>
            </w:r>
          </w:p>
        </w:tc>
        <w:tc>
          <w:tcPr>
            <w:tcW w:w="7375" w:type="dxa"/>
          </w:tcPr>
          <w:p w14:paraId="773D612E" w14:textId="77777777" w:rsidR="00190252" w:rsidRPr="003A093F" w:rsidRDefault="00644B8B" w:rsidP="009E2DEE">
            <w:pPr>
              <w:pStyle w:val="SimpleLista"/>
              <w:numPr>
                <w:ilvl w:val="1"/>
                <w:numId w:val="6"/>
              </w:numPr>
              <w:spacing w:after="120" w:line="360" w:lineRule="auto"/>
              <w:ind w:right="43"/>
              <w:jc w:val="both"/>
              <w:rPr>
                <w:rFonts w:ascii="Arial Narrow" w:hAnsi="Arial Narrow"/>
                <w:szCs w:val="24"/>
                <w:lang w:val="en-US"/>
              </w:rPr>
            </w:pPr>
            <w:r w:rsidRPr="003A093F">
              <w:rPr>
                <w:rFonts w:ascii="Arial Narrow" w:hAnsi="Arial Narrow"/>
                <w:szCs w:val="24"/>
                <w:lang w:val="en-US"/>
              </w:rPr>
              <w:t xml:space="preserve"> The Employer shall determine the conformity of the bid on the basis of its contents alone.</w:t>
            </w:r>
          </w:p>
        </w:tc>
      </w:tr>
      <w:tr w:rsidR="00190252" w:rsidRPr="003A093F" w14:paraId="6DD2E97C" w14:textId="77777777" w:rsidTr="00A954BD">
        <w:tc>
          <w:tcPr>
            <w:tcW w:w="2836" w:type="dxa"/>
          </w:tcPr>
          <w:p w14:paraId="30416B86" w14:textId="77777777" w:rsidR="00190252" w:rsidRPr="003A093F" w:rsidRDefault="00190252" w:rsidP="009E2DEE">
            <w:pPr>
              <w:pStyle w:val="2AutoList1"/>
              <w:numPr>
                <w:ilvl w:val="0"/>
                <w:numId w:val="0"/>
              </w:numPr>
              <w:tabs>
                <w:tab w:val="center" w:pos="0"/>
              </w:tabs>
              <w:ind w:right="43"/>
              <w:rPr>
                <w:b/>
                <w:bCs/>
                <w:szCs w:val="24"/>
                <w:lang w:val="en-US"/>
              </w:rPr>
            </w:pPr>
          </w:p>
        </w:tc>
        <w:tc>
          <w:tcPr>
            <w:tcW w:w="7375" w:type="dxa"/>
          </w:tcPr>
          <w:p w14:paraId="58C6B6AA" w14:textId="77777777" w:rsidR="00644B8B" w:rsidRPr="003A093F" w:rsidRDefault="00644B8B" w:rsidP="009E2DEE">
            <w:pPr>
              <w:pStyle w:val="SimpleLista"/>
              <w:spacing w:after="120" w:line="360" w:lineRule="auto"/>
              <w:ind w:left="458" w:right="43" w:hanging="425"/>
              <w:jc w:val="both"/>
              <w:rPr>
                <w:rFonts w:ascii="Arial Narrow" w:hAnsi="Arial Narrow"/>
                <w:szCs w:val="24"/>
                <w:lang w:val="en-US"/>
              </w:rPr>
            </w:pPr>
            <w:r w:rsidRPr="003A093F">
              <w:rPr>
                <w:rFonts w:ascii="Arial Narrow" w:hAnsi="Arial Narrow"/>
                <w:szCs w:val="24"/>
                <w:lang w:val="en-US"/>
              </w:rPr>
              <w:t xml:space="preserve">24.2 A substantially responsive bid is a bid that complies with all the requirements of the bidding documents without any material deviation, qualification or omission. </w:t>
            </w:r>
          </w:p>
          <w:p w14:paraId="5A5A806E" w14:textId="77777777" w:rsidR="00644B8B" w:rsidRPr="003A093F" w:rsidRDefault="00644B8B" w:rsidP="009E2DEE">
            <w:pPr>
              <w:pStyle w:val="SimpleLista"/>
              <w:spacing w:after="120" w:line="360" w:lineRule="auto"/>
              <w:ind w:left="883" w:right="43" w:hanging="283"/>
              <w:jc w:val="both"/>
              <w:rPr>
                <w:rFonts w:ascii="Arial Narrow" w:hAnsi="Arial Narrow"/>
                <w:szCs w:val="24"/>
                <w:lang w:val="en-US"/>
              </w:rPr>
            </w:pPr>
            <w:r w:rsidRPr="003A093F">
              <w:rPr>
                <w:rFonts w:ascii="Arial Narrow" w:hAnsi="Arial Narrow"/>
                <w:szCs w:val="24"/>
                <w:lang w:val="en-US"/>
              </w:rPr>
              <w:lastRenderedPageBreak/>
              <w:t>(a) A "deviation" is a departure from the requirements of the bidding documents;</w:t>
            </w:r>
          </w:p>
          <w:p w14:paraId="5CFDF2A5" w14:textId="77777777" w:rsidR="00644B8B" w:rsidRPr="003A093F" w:rsidRDefault="00644B8B" w:rsidP="009E2DEE">
            <w:pPr>
              <w:pStyle w:val="SimpleLista"/>
              <w:spacing w:after="120" w:line="360" w:lineRule="auto"/>
              <w:ind w:left="883" w:right="43" w:hanging="283"/>
              <w:jc w:val="both"/>
              <w:rPr>
                <w:rFonts w:ascii="Arial Narrow" w:hAnsi="Arial Narrow"/>
                <w:szCs w:val="24"/>
                <w:lang w:val="en-US"/>
              </w:rPr>
            </w:pPr>
            <w:r w:rsidRPr="003A093F">
              <w:rPr>
                <w:rFonts w:ascii="Arial Narrow" w:hAnsi="Arial Narrow"/>
                <w:szCs w:val="24"/>
                <w:lang w:val="en-US"/>
              </w:rPr>
              <w:t xml:space="preserve">(b) a "reservation" is the making of a restrictive conditionality, or the non-acceptance of all requirements of the bidding documents; and </w:t>
            </w:r>
          </w:p>
          <w:p w14:paraId="1552995B" w14:textId="77777777" w:rsidR="00644B8B" w:rsidRPr="003A093F" w:rsidRDefault="00644B8B" w:rsidP="009E2DEE">
            <w:pPr>
              <w:pStyle w:val="SimpleLista"/>
              <w:spacing w:after="120" w:line="360" w:lineRule="auto"/>
              <w:ind w:left="883" w:right="43" w:hanging="283"/>
              <w:jc w:val="both"/>
              <w:rPr>
                <w:rFonts w:ascii="Arial Narrow" w:hAnsi="Arial Narrow"/>
                <w:szCs w:val="24"/>
                <w:lang w:val="en-US"/>
              </w:rPr>
            </w:pPr>
            <w:r w:rsidRPr="003A093F">
              <w:rPr>
                <w:rFonts w:ascii="Arial Narrow" w:hAnsi="Arial Narrow"/>
                <w:szCs w:val="24"/>
                <w:lang w:val="en-US"/>
              </w:rPr>
              <w:t>(c) an "omission" is a failure to provide all or part of the information and documents required by the bidding documents.</w:t>
            </w:r>
          </w:p>
          <w:p w14:paraId="1CD203BD" w14:textId="77777777" w:rsidR="00644B8B" w:rsidRPr="003A093F" w:rsidRDefault="00644B8B" w:rsidP="009E2DEE">
            <w:pPr>
              <w:pStyle w:val="SimpleLista"/>
              <w:spacing w:after="120" w:line="360" w:lineRule="auto"/>
              <w:ind w:left="598" w:right="43"/>
              <w:jc w:val="both"/>
              <w:rPr>
                <w:rFonts w:ascii="Arial Narrow" w:hAnsi="Arial Narrow"/>
                <w:szCs w:val="24"/>
                <w:lang w:val="en-US"/>
              </w:rPr>
            </w:pPr>
            <w:r w:rsidRPr="003A093F">
              <w:rPr>
                <w:rFonts w:ascii="Arial Narrow" w:hAnsi="Arial Narrow"/>
                <w:szCs w:val="24"/>
                <w:lang w:val="en-US"/>
              </w:rPr>
              <w:t xml:space="preserve">24.3 A material discrepancy, reservation or omission is characterized as follows: </w:t>
            </w:r>
          </w:p>
          <w:p w14:paraId="3FE62EAB" w14:textId="77777777" w:rsidR="00190252" w:rsidRPr="003A093F" w:rsidRDefault="00644B8B" w:rsidP="009E2DEE">
            <w:pPr>
              <w:pStyle w:val="SimpleLista"/>
              <w:tabs>
                <w:tab w:val="clear" w:pos="1080"/>
              </w:tabs>
              <w:spacing w:after="120" w:line="360" w:lineRule="auto"/>
              <w:ind w:left="598" w:right="43" w:firstLine="0"/>
              <w:jc w:val="both"/>
              <w:rPr>
                <w:rFonts w:ascii="Arial Narrow" w:hAnsi="Arial Narrow"/>
                <w:szCs w:val="24"/>
                <w:lang w:val="en-US"/>
              </w:rPr>
            </w:pPr>
            <w:r w:rsidRPr="003A093F">
              <w:rPr>
                <w:rFonts w:ascii="Arial Narrow" w:hAnsi="Arial Narrow"/>
                <w:szCs w:val="24"/>
                <w:lang w:val="en-US"/>
              </w:rPr>
              <w:t>(a) if accepted,</w:t>
            </w:r>
          </w:p>
          <w:p w14:paraId="7C993B1F" w14:textId="77777777" w:rsidR="00644B8B" w:rsidRPr="003A093F" w:rsidRDefault="00644B8B" w:rsidP="009E2DEE">
            <w:pPr>
              <w:tabs>
                <w:tab w:val="left" w:pos="576"/>
                <w:tab w:val="left" w:pos="1692"/>
              </w:tabs>
              <w:overflowPunct w:val="0"/>
              <w:autoSpaceDE w:val="0"/>
              <w:autoSpaceDN w:val="0"/>
              <w:adjustRightInd w:val="0"/>
              <w:spacing w:after="200" w:line="360" w:lineRule="auto"/>
              <w:ind w:left="1728" w:right="43"/>
              <w:jc w:val="both"/>
              <w:textAlignment w:val="baseline"/>
              <w:rPr>
                <w:rFonts w:ascii="Arial Narrow" w:hAnsi="Arial Narrow"/>
                <w:sz w:val="24"/>
                <w:szCs w:val="24"/>
              </w:rPr>
            </w:pPr>
            <w:r w:rsidRPr="003A093F">
              <w:rPr>
                <w:rFonts w:ascii="Arial Narrow" w:hAnsi="Arial Narrow"/>
                <w:sz w:val="24"/>
                <w:szCs w:val="24"/>
              </w:rPr>
              <w:t xml:space="preserve">(i) substantially limit the scope, quality or performance required as specified in Section VI; or </w:t>
            </w:r>
          </w:p>
          <w:p w14:paraId="1D7E0EC6" w14:textId="77777777" w:rsidR="00644B8B" w:rsidRPr="003A093F" w:rsidRDefault="00644B8B" w:rsidP="009E2DEE">
            <w:pPr>
              <w:tabs>
                <w:tab w:val="left" w:pos="576"/>
                <w:tab w:val="left" w:pos="1692"/>
              </w:tabs>
              <w:overflowPunct w:val="0"/>
              <w:autoSpaceDE w:val="0"/>
              <w:autoSpaceDN w:val="0"/>
              <w:adjustRightInd w:val="0"/>
              <w:spacing w:after="200" w:line="360" w:lineRule="auto"/>
              <w:ind w:left="1728" w:right="43"/>
              <w:jc w:val="both"/>
              <w:textAlignment w:val="baseline"/>
              <w:rPr>
                <w:rFonts w:ascii="Arial Narrow" w:hAnsi="Arial Narrow"/>
                <w:sz w:val="24"/>
                <w:szCs w:val="24"/>
              </w:rPr>
            </w:pPr>
            <w:r w:rsidRPr="003A093F">
              <w:rPr>
                <w:rFonts w:ascii="Arial Narrow" w:hAnsi="Arial Narrow"/>
                <w:sz w:val="24"/>
                <w:szCs w:val="24"/>
              </w:rPr>
              <w:t xml:space="preserve">(ii) would substantially limit the Employer's rights or the Bidder's obligations under the Contract in a manner that is not in accordance with the Bidding Documents; or </w:t>
            </w:r>
          </w:p>
          <w:p w14:paraId="080974CF" w14:textId="7B909E0B" w:rsidR="00190252" w:rsidRPr="003A093F" w:rsidRDefault="00644B8B" w:rsidP="009E2DEE">
            <w:pPr>
              <w:tabs>
                <w:tab w:val="left" w:pos="576"/>
                <w:tab w:val="left" w:pos="2017"/>
              </w:tabs>
              <w:overflowPunct w:val="0"/>
              <w:autoSpaceDE w:val="0"/>
              <w:autoSpaceDN w:val="0"/>
              <w:adjustRightInd w:val="0"/>
              <w:spacing w:after="200" w:line="360" w:lineRule="auto"/>
              <w:ind w:left="883" w:right="43" w:hanging="283"/>
              <w:jc w:val="both"/>
              <w:textAlignment w:val="baseline"/>
              <w:rPr>
                <w:rFonts w:ascii="Arial Narrow" w:hAnsi="Arial Narrow"/>
                <w:sz w:val="24"/>
                <w:szCs w:val="24"/>
              </w:rPr>
            </w:pPr>
            <w:r w:rsidRPr="003A093F">
              <w:rPr>
                <w:rFonts w:ascii="Arial Narrow" w:hAnsi="Arial Narrow"/>
                <w:sz w:val="24"/>
                <w:szCs w:val="24"/>
              </w:rPr>
              <w:t>(</w:t>
            </w:r>
            <w:r w:rsidR="00B83C64" w:rsidRPr="003A093F">
              <w:rPr>
                <w:rFonts w:ascii="Arial Narrow" w:hAnsi="Arial Narrow"/>
                <w:sz w:val="24"/>
                <w:szCs w:val="24"/>
              </w:rPr>
              <w:t>b</w:t>
            </w:r>
            <w:r w:rsidRPr="003A093F">
              <w:rPr>
                <w:rFonts w:ascii="Arial Narrow" w:hAnsi="Arial Narrow"/>
                <w:sz w:val="24"/>
                <w:szCs w:val="24"/>
              </w:rPr>
              <w:t>) if corrected, would be detrimental to other Bidders who have submitted substantially responsive bids.</w:t>
            </w:r>
          </w:p>
        </w:tc>
      </w:tr>
      <w:tr w:rsidR="00190252" w:rsidRPr="003A093F" w14:paraId="6A462585" w14:textId="77777777" w:rsidTr="00A954BD">
        <w:tc>
          <w:tcPr>
            <w:tcW w:w="2836" w:type="dxa"/>
          </w:tcPr>
          <w:p w14:paraId="4F543467" w14:textId="77777777" w:rsidR="00190252" w:rsidRPr="003A093F" w:rsidRDefault="00190252" w:rsidP="009E2DEE">
            <w:pPr>
              <w:pStyle w:val="FootnoteText"/>
              <w:tabs>
                <w:tab w:val="center" w:pos="0"/>
              </w:tabs>
              <w:ind w:right="43"/>
              <w:rPr>
                <w:b/>
                <w:bCs/>
                <w:szCs w:val="24"/>
                <w:lang w:val="en-US"/>
              </w:rPr>
            </w:pPr>
          </w:p>
        </w:tc>
        <w:tc>
          <w:tcPr>
            <w:tcW w:w="7375" w:type="dxa"/>
          </w:tcPr>
          <w:p w14:paraId="6C6B4515" w14:textId="53788CCB" w:rsidR="00190252" w:rsidRPr="003A093F" w:rsidDel="009D1EA9" w:rsidRDefault="00523FE2" w:rsidP="009E2DEE">
            <w:pPr>
              <w:spacing w:after="120" w:line="360" w:lineRule="auto"/>
              <w:ind w:left="458" w:right="43" w:hanging="458"/>
              <w:jc w:val="both"/>
              <w:rPr>
                <w:rFonts w:ascii="Arial Narrow" w:hAnsi="Arial Narrow"/>
                <w:sz w:val="24"/>
                <w:szCs w:val="24"/>
              </w:rPr>
            </w:pPr>
            <w:r w:rsidRPr="003A093F">
              <w:rPr>
                <w:rFonts w:ascii="Arial Narrow" w:hAnsi="Arial Narrow"/>
                <w:sz w:val="24"/>
                <w:szCs w:val="24"/>
              </w:rPr>
              <w:t xml:space="preserve">24.4 </w:t>
            </w:r>
            <w:r w:rsidR="00644B8B" w:rsidRPr="003A093F">
              <w:rPr>
                <w:rFonts w:ascii="Arial Narrow" w:hAnsi="Arial Narrow"/>
                <w:sz w:val="24"/>
                <w:szCs w:val="24"/>
              </w:rPr>
              <w:t>The Employer shall review, among other things, the technical aspects of the bid to ensure that all requirements of Section VI have been met without material discrepancies, reservations or omissions.</w:t>
            </w:r>
          </w:p>
        </w:tc>
      </w:tr>
      <w:tr w:rsidR="00190252" w:rsidRPr="003A093F" w14:paraId="781556EB" w14:textId="77777777" w:rsidTr="00A954BD">
        <w:tc>
          <w:tcPr>
            <w:tcW w:w="2836" w:type="dxa"/>
          </w:tcPr>
          <w:p w14:paraId="201A58ED" w14:textId="77777777" w:rsidR="00190252" w:rsidRPr="003A093F" w:rsidRDefault="00190252" w:rsidP="009E2DEE">
            <w:pPr>
              <w:pStyle w:val="FootnoteText"/>
              <w:tabs>
                <w:tab w:val="center" w:pos="0"/>
              </w:tabs>
              <w:ind w:right="43"/>
              <w:rPr>
                <w:b/>
                <w:bCs/>
                <w:szCs w:val="24"/>
                <w:lang w:val="en-US"/>
              </w:rPr>
            </w:pPr>
          </w:p>
        </w:tc>
        <w:tc>
          <w:tcPr>
            <w:tcW w:w="7375" w:type="dxa"/>
          </w:tcPr>
          <w:p w14:paraId="2DD24E5F" w14:textId="1025B9D5" w:rsidR="00190252" w:rsidRPr="003A093F" w:rsidRDefault="00C22EE9" w:rsidP="009E2DEE">
            <w:pPr>
              <w:spacing w:after="120" w:line="360" w:lineRule="auto"/>
              <w:ind w:left="458" w:right="43" w:hanging="458"/>
              <w:jc w:val="both"/>
              <w:rPr>
                <w:rFonts w:ascii="Arial Narrow" w:hAnsi="Arial Narrow"/>
                <w:sz w:val="24"/>
                <w:szCs w:val="24"/>
              </w:rPr>
            </w:pPr>
            <w:r w:rsidRPr="003A093F">
              <w:rPr>
                <w:rFonts w:ascii="Arial Narrow" w:hAnsi="Arial Narrow"/>
                <w:sz w:val="24"/>
                <w:szCs w:val="24"/>
              </w:rPr>
              <w:t xml:space="preserve">24.5 </w:t>
            </w:r>
            <w:r w:rsidR="00644B8B" w:rsidRPr="003A093F">
              <w:rPr>
                <w:rFonts w:ascii="Arial Narrow" w:hAnsi="Arial Narrow"/>
                <w:sz w:val="24"/>
                <w:szCs w:val="24"/>
              </w:rPr>
              <w:t>The Employer will disregard any bid that is not substantially responsive to the bidding documents, and the Bidder may not thereafter make the bid responsive by correcting any substantial discrepancies, reservations or omissions found.</w:t>
            </w:r>
          </w:p>
        </w:tc>
      </w:tr>
      <w:tr w:rsidR="00190252" w:rsidRPr="003A093F" w14:paraId="422B0F5E" w14:textId="77777777" w:rsidTr="00A954BD">
        <w:tc>
          <w:tcPr>
            <w:tcW w:w="2836" w:type="dxa"/>
          </w:tcPr>
          <w:p w14:paraId="65B46F5A" w14:textId="77777777" w:rsidR="00190252" w:rsidRPr="003A093F" w:rsidRDefault="00190252" w:rsidP="009E2DEE">
            <w:pPr>
              <w:pStyle w:val="FootnoteText"/>
              <w:tabs>
                <w:tab w:val="center" w:pos="0"/>
              </w:tabs>
              <w:ind w:right="43"/>
              <w:rPr>
                <w:b/>
                <w:bCs/>
                <w:szCs w:val="24"/>
                <w:lang w:val="en-US"/>
              </w:rPr>
            </w:pPr>
          </w:p>
        </w:tc>
        <w:tc>
          <w:tcPr>
            <w:tcW w:w="7375" w:type="dxa"/>
          </w:tcPr>
          <w:p w14:paraId="5620C4CF" w14:textId="46D37DDD" w:rsidR="00190252" w:rsidRPr="003A093F" w:rsidRDefault="00614555" w:rsidP="009E2DEE">
            <w:pPr>
              <w:spacing w:after="120" w:line="360" w:lineRule="auto"/>
              <w:ind w:left="458" w:right="43" w:hanging="458"/>
              <w:jc w:val="both"/>
              <w:rPr>
                <w:rFonts w:ascii="Arial Narrow" w:hAnsi="Arial Narrow"/>
                <w:sz w:val="24"/>
                <w:szCs w:val="24"/>
              </w:rPr>
            </w:pPr>
            <w:r w:rsidRPr="003A093F">
              <w:rPr>
                <w:rFonts w:ascii="Arial Narrow" w:hAnsi="Arial Narrow"/>
                <w:sz w:val="24"/>
                <w:szCs w:val="24"/>
              </w:rPr>
              <w:t xml:space="preserve">24.6 </w:t>
            </w:r>
            <w:r w:rsidR="00146C14" w:rsidRPr="003A093F">
              <w:rPr>
                <w:rFonts w:ascii="Arial Narrow" w:hAnsi="Arial Narrow"/>
                <w:sz w:val="24"/>
                <w:szCs w:val="24"/>
              </w:rPr>
              <w:t>If a bid is substantially responsive, the Employer may tolerate any nonconformity or omission that does not constitute a material deviation, reservation or omission from the bidding requirements.</w:t>
            </w:r>
          </w:p>
        </w:tc>
      </w:tr>
      <w:tr w:rsidR="00190252" w:rsidRPr="003A093F" w14:paraId="4F8710DC" w14:textId="77777777" w:rsidTr="00A954BD">
        <w:tc>
          <w:tcPr>
            <w:tcW w:w="2836" w:type="dxa"/>
          </w:tcPr>
          <w:p w14:paraId="08F95EA5" w14:textId="77777777" w:rsidR="00190252" w:rsidRPr="003A093F" w:rsidRDefault="00190252" w:rsidP="009E2DEE">
            <w:pPr>
              <w:pStyle w:val="FootnoteText"/>
              <w:tabs>
                <w:tab w:val="center" w:pos="0"/>
              </w:tabs>
              <w:ind w:right="43"/>
              <w:rPr>
                <w:b/>
                <w:bCs/>
                <w:szCs w:val="24"/>
                <w:lang w:val="en-US"/>
              </w:rPr>
            </w:pPr>
          </w:p>
        </w:tc>
        <w:tc>
          <w:tcPr>
            <w:tcW w:w="7375" w:type="dxa"/>
          </w:tcPr>
          <w:p w14:paraId="61B09D15" w14:textId="2D6E424D" w:rsidR="00190252" w:rsidRPr="003A093F" w:rsidDel="009D1EA9" w:rsidRDefault="00E13DBC" w:rsidP="009E2DEE">
            <w:pPr>
              <w:tabs>
                <w:tab w:val="left" w:pos="576"/>
                <w:tab w:val="left" w:pos="1152"/>
              </w:tabs>
              <w:overflowPunct w:val="0"/>
              <w:autoSpaceDE w:val="0"/>
              <w:autoSpaceDN w:val="0"/>
              <w:adjustRightInd w:val="0"/>
              <w:spacing w:after="200" w:line="360" w:lineRule="auto"/>
              <w:ind w:left="458" w:right="43" w:hanging="458"/>
              <w:jc w:val="both"/>
              <w:textAlignment w:val="baseline"/>
              <w:rPr>
                <w:rFonts w:ascii="Arial Narrow" w:hAnsi="Arial Narrow"/>
                <w:sz w:val="24"/>
                <w:szCs w:val="24"/>
              </w:rPr>
            </w:pPr>
            <w:r w:rsidRPr="003A093F">
              <w:rPr>
                <w:rFonts w:ascii="Arial Narrow" w:hAnsi="Arial Narrow"/>
                <w:sz w:val="24"/>
                <w:szCs w:val="24"/>
              </w:rPr>
              <w:t xml:space="preserve">24.7 </w:t>
            </w:r>
            <w:r w:rsidR="00146C14" w:rsidRPr="003A093F">
              <w:rPr>
                <w:rFonts w:ascii="Arial Narrow" w:hAnsi="Arial Narrow"/>
                <w:sz w:val="24"/>
                <w:szCs w:val="24"/>
              </w:rPr>
              <w:t xml:space="preserve">If a bid is substantially responsive, the Employer may request the Bidder to submit, within a reasonable period of time, such information or documentation as may be necessary to remedy the non-conformity or non-essential omissions found in the bid in connection with the requested documentation. </w:t>
            </w:r>
            <w:r w:rsidR="00146C14" w:rsidRPr="003A093F">
              <w:rPr>
                <w:rFonts w:ascii="Arial Narrow" w:hAnsi="Arial Narrow"/>
                <w:sz w:val="24"/>
                <w:szCs w:val="24"/>
              </w:rPr>
              <w:lastRenderedPageBreak/>
              <w:t>Under no circumstances may such a request relate to any element of the bid price. Failure to comply with such a request may result in the Bidder's bid being disqualified.</w:t>
            </w:r>
          </w:p>
        </w:tc>
      </w:tr>
      <w:tr w:rsidR="00190252" w:rsidRPr="003A093F" w14:paraId="6EB93CA7" w14:textId="77777777" w:rsidTr="00A954BD">
        <w:tc>
          <w:tcPr>
            <w:tcW w:w="2836" w:type="dxa"/>
          </w:tcPr>
          <w:p w14:paraId="0B9EA6C9" w14:textId="77777777" w:rsidR="00190252" w:rsidRPr="003A093F" w:rsidRDefault="00190252" w:rsidP="009E2DEE">
            <w:pPr>
              <w:pStyle w:val="FootnoteText"/>
              <w:tabs>
                <w:tab w:val="center" w:pos="0"/>
              </w:tabs>
              <w:ind w:right="43"/>
              <w:rPr>
                <w:b/>
                <w:bCs/>
                <w:szCs w:val="24"/>
                <w:lang w:val="en-US"/>
              </w:rPr>
            </w:pPr>
          </w:p>
        </w:tc>
        <w:tc>
          <w:tcPr>
            <w:tcW w:w="7375" w:type="dxa"/>
          </w:tcPr>
          <w:p w14:paraId="60711ED8" w14:textId="4368EA2E" w:rsidR="00190252" w:rsidRPr="003A093F" w:rsidRDefault="00E13DBC" w:rsidP="009E2DEE">
            <w:pPr>
              <w:tabs>
                <w:tab w:val="left" w:pos="576"/>
                <w:tab w:val="left" w:pos="1152"/>
              </w:tabs>
              <w:overflowPunct w:val="0"/>
              <w:autoSpaceDE w:val="0"/>
              <w:autoSpaceDN w:val="0"/>
              <w:adjustRightInd w:val="0"/>
              <w:spacing w:after="200" w:line="360" w:lineRule="auto"/>
              <w:ind w:left="458" w:right="43" w:hanging="458"/>
              <w:jc w:val="both"/>
              <w:textAlignment w:val="baseline"/>
              <w:rPr>
                <w:rFonts w:ascii="Arial Narrow" w:hAnsi="Arial Narrow"/>
                <w:sz w:val="24"/>
                <w:szCs w:val="24"/>
              </w:rPr>
            </w:pPr>
            <w:r w:rsidRPr="003A093F">
              <w:rPr>
                <w:rFonts w:ascii="Arial Narrow" w:hAnsi="Arial Narrow"/>
                <w:sz w:val="24"/>
                <w:szCs w:val="24"/>
              </w:rPr>
              <w:t xml:space="preserve">24.8 </w:t>
            </w:r>
            <w:r w:rsidR="00146C14" w:rsidRPr="003A093F">
              <w:rPr>
                <w:rFonts w:ascii="Arial Narrow" w:hAnsi="Arial Narrow"/>
                <w:sz w:val="24"/>
                <w:szCs w:val="24"/>
              </w:rPr>
              <w:t>If a bid is substantially compliant, the Employer will correct non-essential non-conformities that affect the bid price. For this purpose, the bid price will be adjusted, for evaluation purposes only, to reflect the missing or nonconforming item or component. The adjustment will be made using the methodology set forth in Section III, Evaluation and Qualification Criteria.</w:t>
            </w:r>
          </w:p>
        </w:tc>
      </w:tr>
      <w:tr w:rsidR="00190252" w:rsidRPr="003A093F" w14:paraId="0DE431B3" w14:textId="77777777" w:rsidTr="00A954BD">
        <w:tc>
          <w:tcPr>
            <w:tcW w:w="10211" w:type="dxa"/>
            <w:gridSpan w:val="2"/>
            <w:vAlign w:val="center"/>
          </w:tcPr>
          <w:p w14:paraId="5358B9FE" w14:textId="77777777" w:rsidR="00190252" w:rsidRPr="003A093F" w:rsidRDefault="00146C14" w:rsidP="009E2DEE">
            <w:pPr>
              <w:pStyle w:val="Heading3"/>
              <w:numPr>
                <w:ilvl w:val="0"/>
                <w:numId w:val="25"/>
              </w:numPr>
              <w:rPr>
                <w:lang w:val="en-US"/>
              </w:rPr>
            </w:pPr>
            <w:r w:rsidRPr="003A093F">
              <w:rPr>
                <w:lang w:val="en-US"/>
              </w:rPr>
              <w:t>Evaluation and comparison of offers</w:t>
            </w:r>
          </w:p>
        </w:tc>
      </w:tr>
      <w:tr w:rsidR="00190252" w:rsidRPr="003A093F" w14:paraId="560703E2" w14:textId="77777777" w:rsidTr="00A954BD">
        <w:tc>
          <w:tcPr>
            <w:tcW w:w="2836" w:type="dxa"/>
            <w:vAlign w:val="center"/>
          </w:tcPr>
          <w:p w14:paraId="06534D23" w14:textId="3597F858" w:rsidR="00190252" w:rsidRPr="003A093F" w:rsidRDefault="00190252" w:rsidP="009E2DEE">
            <w:pPr>
              <w:pStyle w:val="2AutoList1"/>
              <w:numPr>
                <w:ilvl w:val="0"/>
                <w:numId w:val="0"/>
              </w:numPr>
              <w:tabs>
                <w:tab w:val="center" w:pos="0"/>
              </w:tabs>
              <w:ind w:right="43"/>
              <w:rPr>
                <w:b/>
                <w:bCs/>
                <w:szCs w:val="24"/>
                <w:lang w:val="fr-FR"/>
              </w:rPr>
            </w:pPr>
            <w:bookmarkStart w:id="179" w:name="_Toc267057077"/>
            <w:bookmarkStart w:id="180" w:name="_Toc267303381"/>
            <w:bookmarkStart w:id="181" w:name="_Toc268774107"/>
            <w:r w:rsidRPr="003A093F">
              <w:rPr>
                <w:b/>
                <w:bCs/>
                <w:szCs w:val="24"/>
                <w:lang w:val="fr-FR"/>
              </w:rPr>
              <w:t xml:space="preserve">25. </w:t>
            </w:r>
            <w:bookmarkEnd w:id="179"/>
            <w:bookmarkEnd w:id="180"/>
            <w:bookmarkEnd w:id="181"/>
            <w:r w:rsidR="003444D9" w:rsidRPr="003A093F">
              <w:rPr>
                <w:b/>
                <w:bCs/>
                <w:szCs w:val="24"/>
                <w:lang w:val="fr-FR"/>
              </w:rPr>
              <w:t>Correction of arithmetic errors</w:t>
            </w:r>
          </w:p>
        </w:tc>
        <w:tc>
          <w:tcPr>
            <w:tcW w:w="7375" w:type="dxa"/>
          </w:tcPr>
          <w:p w14:paraId="44C2F887" w14:textId="77777777" w:rsidR="00190252" w:rsidRPr="003A093F" w:rsidRDefault="00146C14" w:rsidP="009E2DEE">
            <w:pPr>
              <w:pStyle w:val="SimpleLista"/>
              <w:numPr>
                <w:ilvl w:val="1"/>
                <w:numId w:val="7"/>
              </w:numPr>
              <w:spacing w:after="120" w:line="360" w:lineRule="auto"/>
              <w:ind w:right="43"/>
              <w:jc w:val="both"/>
              <w:rPr>
                <w:rFonts w:ascii="Arial Narrow" w:hAnsi="Arial Narrow"/>
                <w:szCs w:val="24"/>
                <w:lang w:val="en-US"/>
              </w:rPr>
            </w:pPr>
            <w:r w:rsidRPr="003A093F">
              <w:rPr>
                <w:rFonts w:ascii="Arial Narrow" w:hAnsi="Arial Narrow"/>
                <w:szCs w:val="24"/>
                <w:lang w:val="en-US"/>
              </w:rPr>
              <w:t>The Employer shall use the criteria and methods specified in Section III, Evaluation and Qualification Criteria. No other evaluation criteria or methods will be permitted.</w:t>
            </w:r>
          </w:p>
          <w:p w14:paraId="06C53175" w14:textId="77777777" w:rsidR="00190252" w:rsidRPr="003A093F" w:rsidRDefault="00146C14" w:rsidP="009E2DEE">
            <w:pPr>
              <w:numPr>
                <w:ilvl w:val="1"/>
                <w:numId w:val="7"/>
              </w:numPr>
              <w:spacing w:after="120" w:line="360" w:lineRule="auto"/>
              <w:ind w:right="43"/>
              <w:jc w:val="both"/>
              <w:rPr>
                <w:rFonts w:ascii="Arial Narrow" w:hAnsi="Arial Narrow"/>
                <w:sz w:val="24"/>
                <w:szCs w:val="24"/>
              </w:rPr>
            </w:pPr>
            <w:r w:rsidRPr="003A093F">
              <w:rPr>
                <w:rFonts w:ascii="Arial Narrow" w:hAnsi="Arial Narrow"/>
                <w:sz w:val="24"/>
                <w:szCs w:val="24"/>
              </w:rPr>
              <w:t xml:space="preserve"> If the Bidder does not accept the corrections made, its bid will be disregarded and its Guarantee may be forfeited or the Guarantee Statement may be implemented.</w:t>
            </w:r>
          </w:p>
        </w:tc>
      </w:tr>
      <w:tr w:rsidR="00190252" w:rsidRPr="003A093F" w14:paraId="4DF032B7" w14:textId="77777777" w:rsidTr="00A954BD">
        <w:tc>
          <w:tcPr>
            <w:tcW w:w="2836" w:type="dxa"/>
            <w:vAlign w:val="center"/>
          </w:tcPr>
          <w:p w14:paraId="662CDFA6" w14:textId="052A86C4" w:rsidR="00190252" w:rsidRPr="003A093F" w:rsidRDefault="00190252" w:rsidP="009E2DEE">
            <w:pPr>
              <w:pStyle w:val="2AutoList1"/>
              <w:numPr>
                <w:ilvl w:val="0"/>
                <w:numId w:val="0"/>
              </w:numPr>
              <w:tabs>
                <w:tab w:val="center" w:pos="0"/>
              </w:tabs>
              <w:ind w:right="43"/>
              <w:rPr>
                <w:b/>
                <w:bCs/>
                <w:szCs w:val="24"/>
                <w:lang w:val="fr-FR"/>
              </w:rPr>
            </w:pPr>
            <w:bookmarkStart w:id="182" w:name="_Toc438532633"/>
            <w:bookmarkStart w:id="183" w:name="_Toc438532637"/>
            <w:bookmarkStart w:id="184" w:name="_Toc438532638"/>
            <w:bookmarkStart w:id="185" w:name="_Toc438532639"/>
            <w:bookmarkStart w:id="186" w:name="_Toc267057078"/>
            <w:bookmarkStart w:id="187" w:name="_Toc267303382"/>
            <w:bookmarkStart w:id="188" w:name="_Toc268774108"/>
            <w:bookmarkEnd w:id="182"/>
            <w:bookmarkEnd w:id="183"/>
            <w:bookmarkEnd w:id="184"/>
            <w:bookmarkEnd w:id="185"/>
            <w:r w:rsidRPr="003A093F">
              <w:rPr>
                <w:b/>
                <w:bCs/>
                <w:szCs w:val="24"/>
                <w:lang w:val="fr-FR"/>
              </w:rPr>
              <w:t>26.</w:t>
            </w:r>
            <w:bookmarkEnd w:id="186"/>
            <w:bookmarkEnd w:id="187"/>
            <w:bookmarkEnd w:id="188"/>
            <w:r w:rsidR="003267E3" w:rsidRPr="003A093F">
              <w:rPr>
                <w:szCs w:val="24"/>
              </w:rPr>
              <w:t xml:space="preserve"> </w:t>
            </w:r>
            <w:r w:rsidR="003267E3" w:rsidRPr="003A093F">
              <w:rPr>
                <w:b/>
                <w:bCs/>
                <w:szCs w:val="24"/>
                <w:lang w:val="fr-FR"/>
              </w:rPr>
              <w:t>Conversion into one currency</w:t>
            </w:r>
          </w:p>
        </w:tc>
        <w:tc>
          <w:tcPr>
            <w:tcW w:w="7375" w:type="dxa"/>
          </w:tcPr>
          <w:p w14:paraId="628CC862" w14:textId="77777777" w:rsidR="00190252" w:rsidRPr="003A093F" w:rsidRDefault="00146C14" w:rsidP="009E2DEE">
            <w:pPr>
              <w:pStyle w:val="SimpleLista"/>
              <w:numPr>
                <w:ilvl w:val="1"/>
                <w:numId w:val="8"/>
              </w:numPr>
              <w:spacing w:after="120" w:line="360" w:lineRule="auto"/>
              <w:ind w:right="43"/>
              <w:jc w:val="both"/>
              <w:rPr>
                <w:rFonts w:ascii="Arial Narrow" w:hAnsi="Arial Narrow"/>
                <w:szCs w:val="24"/>
                <w:lang w:val="en-US"/>
              </w:rPr>
            </w:pPr>
            <w:r w:rsidRPr="003A093F">
              <w:rPr>
                <w:rFonts w:ascii="Arial Narrow" w:hAnsi="Arial Narrow"/>
                <w:szCs w:val="24"/>
                <w:lang w:val="en-US"/>
              </w:rPr>
              <w:t xml:space="preserve"> For purposes of evaluation and comparison, the Employer shall convert bid prices expressed in various currencies into a single currency, as specified in Section III, Evaluation and Qualification Criteria.</w:t>
            </w:r>
          </w:p>
        </w:tc>
      </w:tr>
      <w:tr w:rsidR="00190252" w:rsidRPr="003A093F" w14:paraId="03A12808" w14:textId="77777777" w:rsidTr="00A954BD">
        <w:trPr>
          <w:trHeight w:val="755"/>
        </w:trPr>
        <w:tc>
          <w:tcPr>
            <w:tcW w:w="2836" w:type="dxa"/>
            <w:vAlign w:val="center"/>
          </w:tcPr>
          <w:p w14:paraId="12D66B87" w14:textId="4FA63D9E" w:rsidR="00190252" w:rsidRPr="003A093F" w:rsidRDefault="00190252" w:rsidP="009E2DEE">
            <w:pPr>
              <w:pStyle w:val="2AutoList1"/>
              <w:numPr>
                <w:ilvl w:val="0"/>
                <w:numId w:val="0"/>
              </w:numPr>
              <w:tabs>
                <w:tab w:val="center" w:pos="0"/>
              </w:tabs>
              <w:ind w:right="43"/>
              <w:rPr>
                <w:b/>
                <w:bCs/>
                <w:szCs w:val="24"/>
                <w:lang w:val="fr-FR"/>
              </w:rPr>
            </w:pPr>
            <w:bookmarkStart w:id="189" w:name="_Toc438532640"/>
            <w:bookmarkStart w:id="190" w:name="_Toc438532641"/>
            <w:bookmarkStart w:id="191" w:name="_Toc267057079"/>
            <w:bookmarkStart w:id="192" w:name="_Toc267303383"/>
            <w:bookmarkStart w:id="193" w:name="_Toc268774109"/>
            <w:bookmarkEnd w:id="189"/>
            <w:bookmarkEnd w:id="190"/>
            <w:r w:rsidRPr="003A093F">
              <w:rPr>
                <w:b/>
                <w:bCs/>
                <w:szCs w:val="24"/>
                <w:lang w:val="fr-FR"/>
              </w:rPr>
              <w:t xml:space="preserve">27. </w:t>
            </w:r>
            <w:bookmarkEnd w:id="191"/>
            <w:bookmarkEnd w:id="192"/>
            <w:bookmarkEnd w:id="193"/>
            <w:r w:rsidR="003267E3" w:rsidRPr="003A093F">
              <w:rPr>
                <w:b/>
                <w:bCs/>
                <w:szCs w:val="24"/>
                <w:lang w:val="fr-FR"/>
              </w:rPr>
              <w:t>Adjustment of offers</w:t>
            </w:r>
          </w:p>
        </w:tc>
        <w:tc>
          <w:tcPr>
            <w:tcW w:w="7375" w:type="dxa"/>
          </w:tcPr>
          <w:p w14:paraId="46E7D3BD" w14:textId="77777777" w:rsidR="00146C14" w:rsidRPr="003A093F" w:rsidRDefault="00146C14" w:rsidP="009E2DEE">
            <w:pPr>
              <w:pStyle w:val="SimpleLista"/>
              <w:numPr>
                <w:ilvl w:val="1"/>
                <w:numId w:val="9"/>
              </w:numPr>
              <w:spacing w:after="120" w:line="360" w:lineRule="auto"/>
              <w:ind w:right="43"/>
              <w:jc w:val="both"/>
              <w:rPr>
                <w:rFonts w:ascii="Arial Narrow" w:hAnsi="Arial Narrow"/>
                <w:szCs w:val="24"/>
                <w:lang w:val="en-US"/>
              </w:rPr>
            </w:pPr>
            <w:r w:rsidRPr="003A093F">
              <w:rPr>
                <w:rFonts w:ascii="Arial Narrow" w:hAnsi="Arial Narrow"/>
                <w:szCs w:val="24"/>
                <w:lang w:val="en-US"/>
              </w:rPr>
              <w:t>For purposes of evaluation and comparison, the Employer will adjust bid prices using the criteria and methods specified in Section III, Evaluation and Qualification Criteria.</w:t>
            </w:r>
          </w:p>
          <w:p w14:paraId="46B2CE41" w14:textId="77777777" w:rsidR="00146C14" w:rsidRPr="003A093F" w:rsidRDefault="00146C14" w:rsidP="009E2DEE">
            <w:pPr>
              <w:pStyle w:val="SimpleLista"/>
              <w:numPr>
                <w:ilvl w:val="1"/>
                <w:numId w:val="9"/>
              </w:numPr>
              <w:spacing w:after="120" w:line="360" w:lineRule="auto"/>
              <w:ind w:right="43"/>
              <w:jc w:val="both"/>
              <w:rPr>
                <w:rFonts w:ascii="Arial Narrow" w:hAnsi="Arial Narrow"/>
                <w:szCs w:val="24"/>
                <w:lang w:val="en-US"/>
              </w:rPr>
            </w:pPr>
            <w:r w:rsidRPr="003A093F">
              <w:rPr>
                <w:rFonts w:ascii="Arial Narrow" w:hAnsi="Arial Narrow"/>
                <w:szCs w:val="24"/>
                <w:lang w:val="en-US"/>
              </w:rPr>
              <w:t>Unless otherwise specified in the RFP, no margin of national or regional preference shall be granted. If a margin of preference is granted, the method of application will be as indicated in Section III, Evaluation and Qualification Criteria.</w:t>
            </w:r>
          </w:p>
          <w:p w14:paraId="549F7039" w14:textId="3E1D62FD" w:rsidR="00190252" w:rsidRPr="003A093F" w:rsidRDefault="00146C14" w:rsidP="009E2DEE">
            <w:pPr>
              <w:pStyle w:val="SimpleLista"/>
              <w:numPr>
                <w:ilvl w:val="1"/>
                <w:numId w:val="9"/>
              </w:numPr>
              <w:spacing w:after="120" w:line="360" w:lineRule="auto"/>
              <w:ind w:right="43"/>
              <w:jc w:val="both"/>
              <w:rPr>
                <w:rFonts w:ascii="Arial Narrow" w:hAnsi="Arial Narrow"/>
                <w:szCs w:val="24"/>
                <w:lang w:val="en-US"/>
              </w:rPr>
            </w:pPr>
            <w:r w:rsidRPr="003A093F">
              <w:rPr>
                <w:rFonts w:ascii="Arial Narrow" w:hAnsi="Arial Narrow"/>
                <w:szCs w:val="24"/>
                <w:lang w:val="en-US"/>
              </w:rPr>
              <w:t xml:space="preserve">If the lowest evaluated bid is significantly out of balance with the Employer's estimate of the payment schedule for the work to be performed, the Employer may request the Bidder to provide the price sub-details for any item in the Bill of Quantities for the purpose of demonstrating that such prices are consistent with the proposed construction methods and schedule. After </w:t>
            </w:r>
            <w:r w:rsidRPr="003A093F">
              <w:rPr>
                <w:rFonts w:ascii="Arial Narrow" w:hAnsi="Arial Narrow"/>
                <w:szCs w:val="24"/>
                <w:lang w:val="en-US"/>
              </w:rPr>
              <w:lastRenderedPageBreak/>
              <w:t>reviewing the price sub-details, and taking into account the estimated contractual payment schedule, the Employer may request that the amount of the performance security be increased, at the expense of the Contractor, to a level sufficient to protect the Employer against any financial loss in the event that the Contractor defaults on its obligations under the Contract.</w:t>
            </w:r>
          </w:p>
        </w:tc>
      </w:tr>
      <w:tr w:rsidR="00190252" w:rsidRPr="003A093F" w14:paraId="1945770E" w14:textId="77777777" w:rsidTr="00A954BD">
        <w:tc>
          <w:tcPr>
            <w:tcW w:w="2836" w:type="dxa"/>
            <w:vAlign w:val="center"/>
          </w:tcPr>
          <w:p w14:paraId="58896EE8" w14:textId="77777777" w:rsidR="00190252" w:rsidRPr="003A093F" w:rsidRDefault="003267E3" w:rsidP="009E2DEE">
            <w:pPr>
              <w:pStyle w:val="2AutoList1"/>
              <w:numPr>
                <w:ilvl w:val="0"/>
                <w:numId w:val="21"/>
              </w:numPr>
              <w:tabs>
                <w:tab w:val="center" w:pos="0"/>
                <w:tab w:val="left" w:pos="467"/>
              </w:tabs>
              <w:ind w:right="43"/>
              <w:rPr>
                <w:b/>
                <w:bCs/>
                <w:szCs w:val="24"/>
                <w:lang w:val="fr-FR"/>
              </w:rPr>
            </w:pPr>
            <w:bookmarkStart w:id="194" w:name="_Toc438532643"/>
            <w:bookmarkStart w:id="195" w:name="_Toc438532644"/>
            <w:bookmarkEnd w:id="194"/>
            <w:bookmarkEnd w:id="195"/>
            <w:r w:rsidRPr="003A093F">
              <w:rPr>
                <w:b/>
                <w:bCs/>
                <w:szCs w:val="24"/>
                <w:lang w:val="en-US"/>
              </w:rPr>
              <w:lastRenderedPageBreak/>
              <w:t xml:space="preserve"> </w:t>
            </w:r>
            <w:r w:rsidRPr="003A093F">
              <w:rPr>
                <w:b/>
                <w:bCs/>
                <w:szCs w:val="24"/>
                <w:lang w:val="fr-FR"/>
              </w:rPr>
              <w:t>Qualification of the bidder</w:t>
            </w:r>
          </w:p>
        </w:tc>
        <w:tc>
          <w:tcPr>
            <w:tcW w:w="7375" w:type="dxa"/>
          </w:tcPr>
          <w:p w14:paraId="2B70965F" w14:textId="360BE94E" w:rsidR="00190252" w:rsidRPr="003A093F" w:rsidRDefault="00BF49E9" w:rsidP="009E2DEE">
            <w:pPr>
              <w:pStyle w:val="SimpleLista"/>
              <w:numPr>
                <w:ilvl w:val="1"/>
                <w:numId w:val="9"/>
              </w:numPr>
              <w:spacing w:after="120" w:line="360" w:lineRule="auto"/>
              <w:ind w:right="43"/>
              <w:jc w:val="both"/>
              <w:rPr>
                <w:rFonts w:ascii="Arial Narrow" w:hAnsi="Arial Narrow"/>
                <w:szCs w:val="24"/>
                <w:lang w:val="en-US"/>
              </w:rPr>
            </w:pPr>
            <w:r w:rsidRPr="003A093F">
              <w:rPr>
                <w:rFonts w:ascii="Arial Narrow" w:hAnsi="Arial Narrow"/>
                <w:szCs w:val="24"/>
                <w:lang w:val="en-US"/>
              </w:rPr>
              <w:t xml:space="preserve"> The Employer shall ensure that the Bidder selected for submitting the lowest evaluated bid that </w:t>
            </w:r>
            <w:r w:rsidR="006E3CFA" w:rsidRPr="003A093F">
              <w:rPr>
                <w:rFonts w:ascii="Arial Narrow" w:hAnsi="Arial Narrow"/>
                <w:szCs w:val="24"/>
                <w:shd w:val="clear" w:color="auto" w:fill="FFFFFF" w:themeFill="background1"/>
                <w:lang w:val="en-US"/>
              </w:rPr>
              <w:t xml:space="preserve">fully </w:t>
            </w:r>
            <w:r w:rsidRPr="003A093F">
              <w:rPr>
                <w:rFonts w:ascii="Arial Narrow" w:hAnsi="Arial Narrow"/>
                <w:szCs w:val="24"/>
                <w:shd w:val="clear" w:color="auto" w:fill="FFFFFF" w:themeFill="background1"/>
                <w:lang w:val="en-US"/>
              </w:rPr>
              <w:t>complies with the</w:t>
            </w:r>
            <w:r w:rsidR="006E3CFA" w:rsidRPr="003A093F">
              <w:rPr>
                <w:rFonts w:ascii="Arial Narrow" w:hAnsi="Arial Narrow"/>
                <w:szCs w:val="24"/>
                <w:shd w:val="clear" w:color="auto" w:fill="FFFFFF" w:themeFill="background1"/>
                <w:lang w:val="en-US"/>
              </w:rPr>
              <w:t xml:space="preserve"> technical</w:t>
            </w:r>
            <w:r w:rsidRPr="003A093F">
              <w:rPr>
                <w:rFonts w:ascii="Arial Narrow" w:hAnsi="Arial Narrow"/>
                <w:szCs w:val="24"/>
                <w:shd w:val="clear" w:color="auto" w:fill="FFFFFF" w:themeFill="background1"/>
                <w:lang w:val="en-US"/>
              </w:rPr>
              <w:t xml:space="preserve"> provisions</w:t>
            </w:r>
            <w:r w:rsidRPr="003A093F">
              <w:rPr>
                <w:rFonts w:ascii="Arial Narrow" w:hAnsi="Arial Narrow"/>
                <w:szCs w:val="24"/>
                <w:lang w:val="en-US"/>
              </w:rPr>
              <w:t xml:space="preserve"> of the bidding documents has the required qualifications specified in Section III, Evaluation and Qualification Criteria.</w:t>
            </w:r>
          </w:p>
        </w:tc>
      </w:tr>
      <w:tr w:rsidR="00190252" w:rsidRPr="003A093F" w14:paraId="250EF214" w14:textId="77777777" w:rsidTr="00A954BD">
        <w:tc>
          <w:tcPr>
            <w:tcW w:w="2836" w:type="dxa"/>
          </w:tcPr>
          <w:p w14:paraId="18F524F0" w14:textId="77777777" w:rsidR="00190252" w:rsidRPr="003A093F" w:rsidRDefault="00190252" w:rsidP="009E2DEE">
            <w:pPr>
              <w:pStyle w:val="Header3-Paragraph"/>
              <w:numPr>
                <w:ilvl w:val="0"/>
                <w:numId w:val="0"/>
              </w:numPr>
              <w:tabs>
                <w:tab w:val="center" w:pos="0"/>
              </w:tabs>
              <w:ind w:left="504" w:right="43"/>
              <w:rPr>
                <w:b/>
                <w:bCs/>
                <w:szCs w:val="24"/>
              </w:rPr>
            </w:pPr>
          </w:p>
        </w:tc>
        <w:tc>
          <w:tcPr>
            <w:tcW w:w="7375" w:type="dxa"/>
          </w:tcPr>
          <w:p w14:paraId="17034A6D" w14:textId="39DC535C" w:rsidR="00F40111" w:rsidRPr="003A093F" w:rsidRDefault="00BF49E9" w:rsidP="009E2DEE">
            <w:pPr>
              <w:pStyle w:val="SimpleLista"/>
              <w:numPr>
                <w:ilvl w:val="1"/>
                <w:numId w:val="22"/>
              </w:numPr>
              <w:spacing w:after="120" w:line="360" w:lineRule="auto"/>
              <w:ind w:left="599" w:right="43" w:hanging="567"/>
              <w:jc w:val="both"/>
              <w:rPr>
                <w:rFonts w:ascii="Arial Narrow" w:hAnsi="Arial Narrow"/>
                <w:szCs w:val="24"/>
                <w:lang w:val="en-US"/>
              </w:rPr>
            </w:pPr>
            <w:r w:rsidRPr="003A093F">
              <w:rPr>
                <w:rFonts w:ascii="Arial Narrow" w:hAnsi="Arial Narrow"/>
                <w:szCs w:val="24"/>
                <w:lang w:val="en-US"/>
              </w:rPr>
              <w:t xml:space="preserve"> </w:t>
            </w:r>
            <w:r w:rsidR="00134F12" w:rsidRPr="003A093F">
              <w:rPr>
                <w:rFonts w:ascii="Arial Narrow" w:hAnsi="Arial Narrow"/>
                <w:szCs w:val="24"/>
                <w:lang w:val="en-US"/>
              </w:rPr>
              <w:t xml:space="preserve">    </w:t>
            </w:r>
            <w:r w:rsidRPr="003A093F">
              <w:rPr>
                <w:rFonts w:ascii="Arial Narrow" w:hAnsi="Arial Narrow"/>
                <w:szCs w:val="24"/>
                <w:lang w:val="en-US"/>
              </w:rPr>
              <w:t>This determination will be based on a review of the Bidder's</w:t>
            </w:r>
          </w:p>
          <w:p w14:paraId="0F96BE4B" w14:textId="21815DDC" w:rsidR="00190252" w:rsidRPr="003A093F" w:rsidRDefault="00134F12" w:rsidP="009E2DEE">
            <w:pPr>
              <w:pStyle w:val="SimpleLista"/>
              <w:tabs>
                <w:tab w:val="clear" w:pos="1080"/>
              </w:tabs>
              <w:spacing w:after="120" w:line="360" w:lineRule="auto"/>
              <w:ind w:left="315" w:right="43" w:hanging="567"/>
              <w:jc w:val="both"/>
              <w:rPr>
                <w:rFonts w:ascii="Arial Narrow" w:hAnsi="Arial Narrow"/>
                <w:szCs w:val="24"/>
                <w:lang w:val="en-US"/>
              </w:rPr>
            </w:pPr>
            <w:r w:rsidRPr="003A093F">
              <w:rPr>
                <w:rFonts w:ascii="Arial Narrow" w:hAnsi="Arial Narrow"/>
                <w:szCs w:val="24"/>
                <w:lang w:val="en-US"/>
              </w:rPr>
              <w:t xml:space="preserve">           </w:t>
            </w:r>
            <w:r w:rsidR="00BF49E9" w:rsidRPr="003A093F">
              <w:rPr>
                <w:rFonts w:ascii="Arial Narrow" w:hAnsi="Arial Narrow"/>
                <w:szCs w:val="24"/>
                <w:lang w:val="en-US"/>
              </w:rPr>
              <w:t>qualifications submitted by the Bidder in accordance with Section III, Evaluation and Qualification Criteria.</w:t>
            </w:r>
          </w:p>
        </w:tc>
      </w:tr>
      <w:tr w:rsidR="00190252" w:rsidRPr="003A093F" w14:paraId="7A3828A4" w14:textId="77777777" w:rsidTr="00A954BD">
        <w:tc>
          <w:tcPr>
            <w:tcW w:w="2836" w:type="dxa"/>
          </w:tcPr>
          <w:p w14:paraId="4969B0E6" w14:textId="77777777" w:rsidR="00190252" w:rsidRPr="003A093F" w:rsidRDefault="00190252" w:rsidP="009E2DEE">
            <w:pPr>
              <w:tabs>
                <w:tab w:val="center" w:pos="0"/>
              </w:tabs>
              <w:spacing w:line="360" w:lineRule="auto"/>
              <w:ind w:right="43"/>
              <w:jc w:val="both"/>
              <w:rPr>
                <w:rFonts w:ascii="Arial Narrow" w:hAnsi="Arial Narrow"/>
                <w:b/>
                <w:bCs/>
                <w:sz w:val="24"/>
                <w:szCs w:val="24"/>
              </w:rPr>
            </w:pPr>
          </w:p>
        </w:tc>
        <w:tc>
          <w:tcPr>
            <w:tcW w:w="7375" w:type="dxa"/>
          </w:tcPr>
          <w:p w14:paraId="76B433E7" w14:textId="0202151B" w:rsidR="00190252" w:rsidRPr="003A093F" w:rsidRDefault="00134F12" w:rsidP="009E2DEE">
            <w:pPr>
              <w:numPr>
                <w:ilvl w:val="1"/>
                <w:numId w:val="9"/>
              </w:numPr>
              <w:spacing w:after="120" w:line="360" w:lineRule="auto"/>
              <w:ind w:left="457" w:right="43" w:hanging="457"/>
              <w:jc w:val="both"/>
              <w:rPr>
                <w:rFonts w:ascii="Arial Narrow" w:hAnsi="Arial Narrow"/>
                <w:sz w:val="24"/>
                <w:szCs w:val="24"/>
              </w:rPr>
            </w:pPr>
            <w:r w:rsidRPr="003A093F">
              <w:rPr>
                <w:rFonts w:ascii="Arial Narrow" w:hAnsi="Arial Narrow"/>
                <w:sz w:val="24"/>
                <w:szCs w:val="24"/>
              </w:rPr>
              <w:t xml:space="preserve">       </w:t>
            </w:r>
            <w:r w:rsidR="00BF49E9" w:rsidRPr="003A093F">
              <w:rPr>
                <w:rFonts w:ascii="Arial Narrow" w:hAnsi="Arial Narrow"/>
                <w:sz w:val="24"/>
                <w:szCs w:val="24"/>
              </w:rPr>
              <w:t xml:space="preserve"> </w:t>
            </w:r>
            <w:r w:rsidRPr="003A093F">
              <w:rPr>
                <w:rFonts w:ascii="Arial Narrow" w:hAnsi="Arial Narrow"/>
                <w:sz w:val="24"/>
                <w:szCs w:val="24"/>
              </w:rPr>
              <w:t xml:space="preserve"> </w:t>
            </w:r>
            <w:r w:rsidR="00BF49E9" w:rsidRPr="003A093F">
              <w:rPr>
                <w:rFonts w:ascii="Arial Narrow" w:hAnsi="Arial Narrow"/>
                <w:sz w:val="24"/>
                <w:szCs w:val="24"/>
              </w:rPr>
              <w:t>Award of the Contract to the Bidder is contingent upon the successful completion of this determination. If not, the bid will be rejected and the Employer will proceed to examine the second lowest</w:t>
            </w:r>
            <w:r w:rsidR="006E3CFA" w:rsidRPr="003A093F">
              <w:rPr>
                <w:rFonts w:ascii="Arial Narrow" w:hAnsi="Arial Narrow"/>
                <w:sz w:val="24"/>
                <w:szCs w:val="24"/>
              </w:rPr>
              <w:t>, technically acceptable</w:t>
            </w:r>
            <w:r w:rsidR="00BF49E9" w:rsidRPr="003A093F">
              <w:rPr>
                <w:rFonts w:ascii="Arial Narrow" w:hAnsi="Arial Narrow"/>
                <w:sz w:val="24"/>
                <w:szCs w:val="24"/>
              </w:rPr>
              <w:t xml:space="preserve"> bid to determine in the same manner whether the Bidder is qualified to perform the Contract satisfactorily.</w:t>
            </w:r>
          </w:p>
        </w:tc>
      </w:tr>
      <w:tr w:rsidR="00190252" w:rsidRPr="003A093F" w14:paraId="1A659A64" w14:textId="77777777" w:rsidTr="00A954BD">
        <w:tc>
          <w:tcPr>
            <w:tcW w:w="2836" w:type="dxa"/>
          </w:tcPr>
          <w:p w14:paraId="577C0201" w14:textId="77777777" w:rsidR="00190252" w:rsidRPr="003A093F" w:rsidRDefault="00190252" w:rsidP="009E2DEE">
            <w:pPr>
              <w:tabs>
                <w:tab w:val="center" w:pos="0"/>
              </w:tabs>
              <w:spacing w:line="360" w:lineRule="auto"/>
              <w:ind w:right="43"/>
              <w:jc w:val="both"/>
              <w:rPr>
                <w:rFonts w:ascii="Arial Narrow" w:hAnsi="Arial Narrow"/>
                <w:b/>
                <w:bCs/>
                <w:sz w:val="24"/>
                <w:szCs w:val="24"/>
              </w:rPr>
            </w:pPr>
          </w:p>
        </w:tc>
        <w:tc>
          <w:tcPr>
            <w:tcW w:w="7375" w:type="dxa"/>
          </w:tcPr>
          <w:p w14:paraId="4B65C5E4" w14:textId="0DC5C790" w:rsidR="00190252" w:rsidRPr="003A093F" w:rsidRDefault="00134F12" w:rsidP="009E2DEE">
            <w:pPr>
              <w:pStyle w:val="ListParagraph"/>
              <w:numPr>
                <w:ilvl w:val="1"/>
                <w:numId w:val="22"/>
              </w:numPr>
              <w:spacing w:after="120"/>
              <w:ind w:left="457" w:right="43" w:hanging="466"/>
              <w:rPr>
                <w:sz w:val="24"/>
                <w:szCs w:val="24"/>
              </w:rPr>
            </w:pPr>
            <w:r w:rsidRPr="003A093F">
              <w:rPr>
                <w:sz w:val="24"/>
                <w:szCs w:val="24"/>
              </w:rPr>
              <w:t xml:space="preserve">        </w:t>
            </w:r>
            <w:r w:rsidR="00BF49E9" w:rsidRPr="003A093F">
              <w:rPr>
                <w:sz w:val="24"/>
                <w:szCs w:val="24"/>
              </w:rPr>
              <w:t xml:space="preserve">The </w:t>
            </w:r>
            <w:r w:rsidR="006E3CFA" w:rsidRPr="003A093F">
              <w:rPr>
                <w:sz w:val="24"/>
                <w:szCs w:val="24"/>
              </w:rPr>
              <w:t xml:space="preserve">technical </w:t>
            </w:r>
            <w:r w:rsidR="00BF49E9" w:rsidRPr="003A093F">
              <w:rPr>
                <w:sz w:val="24"/>
                <w:szCs w:val="24"/>
              </w:rPr>
              <w:t>capabilities of manufacturers and subcontractors proposed in the bid to be employed by the lowest priced Bidder for components identified as major will also be evaluated for approval in accordance with Section III, Evaluation and Qualification Criteria. Their participation will be confirmed by a letter of intent, as appropriate. If a manufacturer or subcontractor is not accepted, the bid will not be rejected, but the Bidder will be required to substitute an acceptable manufacturer or subcontractor without any change in the bid price.</w:t>
            </w:r>
          </w:p>
        </w:tc>
      </w:tr>
      <w:tr w:rsidR="00190252" w:rsidRPr="003A093F" w14:paraId="66CF7CB6" w14:textId="77777777" w:rsidTr="00A954BD">
        <w:tc>
          <w:tcPr>
            <w:tcW w:w="2836" w:type="dxa"/>
            <w:vAlign w:val="center"/>
          </w:tcPr>
          <w:p w14:paraId="46E0AAA5" w14:textId="4234AD11" w:rsidR="00190252" w:rsidRPr="003A093F" w:rsidRDefault="00190252" w:rsidP="009E2DEE">
            <w:pPr>
              <w:pStyle w:val="2AutoList1"/>
              <w:numPr>
                <w:ilvl w:val="0"/>
                <w:numId w:val="0"/>
              </w:numPr>
              <w:tabs>
                <w:tab w:val="center" w:pos="0"/>
              </w:tabs>
              <w:ind w:right="43"/>
              <w:rPr>
                <w:b/>
                <w:bCs/>
                <w:szCs w:val="24"/>
                <w:lang w:val="fr-FR"/>
              </w:rPr>
            </w:pPr>
            <w:bookmarkStart w:id="196" w:name="_Toc438532649"/>
            <w:bookmarkStart w:id="197" w:name="_Toc438532650"/>
            <w:bookmarkStart w:id="198" w:name="_Toc438532651"/>
            <w:bookmarkStart w:id="199" w:name="_Toc438438860"/>
            <w:bookmarkStart w:id="200" w:name="_Toc438532654"/>
            <w:bookmarkStart w:id="201" w:name="_Toc438734004"/>
            <w:bookmarkStart w:id="202" w:name="_Toc438907041"/>
            <w:bookmarkStart w:id="203" w:name="_Toc438907240"/>
            <w:bookmarkStart w:id="204" w:name="_Toc156373319"/>
            <w:bookmarkStart w:id="205" w:name="_Toc267303385"/>
            <w:bookmarkStart w:id="206" w:name="_Toc268774111"/>
            <w:bookmarkEnd w:id="196"/>
            <w:bookmarkEnd w:id="197"/>
            <w:bookmarkEnd w:id="198"/>
            <w:r w:rsidRPr="003A093F">
              <w:rPr>
                <w:b/>
                <w:bCs/>
                <w:szCs w:val="24"/>
                <w:lang w:val="fr-FR"/>
              </w:rPr>
              <w:t>29.</w:t>
            </w:r>
            <w:bookmarkEnd w:id="199"/>
            <w:bookmarkEnd w:id="200"/>
            <w:bookmarkEnd w:id="201"/>
            <w:bookmarkEnd w:id="202"/>
            <w:bookmarkEnd w:id="203"/>
            <w:bookmarkEnd w:id="204"/>
            <w:bookmarkEnd w:id="205"/>
            <w:bookmarkEnd w:id="206"/>
            <w:r w:rsidR="003267E3" w:rsidRPr="003A093F">
              <w:rPr>
                <w:b/>
                <w:bCs/>
                <w:szCs w:val="24"/>
                <w:lang w:val="fr-FR"/>
              </w:rPr>
              <w:t xml:space="preserve"> Comparison of offers</w:t>
            </w:r>
          </w:p>
        </w:tc>
        <w:tc>
          <w:tcPr>
            <w:tcW w:w="7375" w:type="dxa"/>
          </w:tcPr>
          <w:p w14:paraId="33FF5E40" w14:textId="176D5FEC" w:rsidR="00190252" w:rsidRPr="003A093F" w:rsidRDefault="00190252" w:rsidP="009E2DEE">
            <w:pPr>
              <w:tabs>
                <w:tab w:val="left" w:pos="457"/>
                <w:tab w:val="left" w:pos="1152"/>
              </w:tabs>
              <w:spacing w:after="200" w:line="360" w:lineRule="auto"/>
              <w:ind w:left="576" w:right="43" w:hanging="544"/>
              <w:jc w:val="both"/>
              <w:rPr>
                <w:rFonts w:ascii="Arial Narrow" w:hAnsi="Arial Narrow"/>
                <w:i/>
                <w:sz w:val="24"/>
                <w:szCs w:val="24"/>
              </w:rPr>
            </w:pPr>
            <w:r w:rsidRPr="003A093F">
              <w:rPr>
                <w:rFonts w:ascii="Arial Narrow" w:hAnsi="Arial Narrow"/>
                <w:sz w:val="24"/>
                <w:szCs w:val="24"/>
              </w:rPr>
              <w:t>29.1</w:t>
            </w:r>
            <w:r w:rsidRPr="003A093F">
              <w:rPr>
                <w:rFonts w:ascii="Arial Narrow" w:hAnsi="Arial Narrow"/>
                <w:sz w:val="24"/>
                <w:szCs w:val="24"/>
              </w:rPr>
              <w:tab/>
            </w:r>
            <w:r w:rsidR="00134F12" w:rsidRPr="003A093F">
              <w:rPr>
                <w:rFonts w:ascii="Arial Narrow" w:hAnsi="Arial Narrow"/>
                <w:sz w:val="24"/>
                <w:szCs w:val="24"/>
              </w:rPr>
              <w:t xml:space="preserve"> </w:t>
            </w:r>
            <w:r w:rsidR="00BF49E9" w:rsidRPr="003A093F">
              <w:rPr>
                <w:rFonts w:ascii="Arial Narrow" w:hAnsi="Arial Narrow"/>
                <w:sz w:val="24"/>
                <w:szCs w:val="24"/>
              </w:rPr>
              <w:t xml:space="preserve">The Employer will </w:t>
            </w:r>
            <w:r w:rsidR="006E3CFA" w:rsidRPr="003A093F">
              <w:rPr>
                <w:rFonts w:ascii="Arial Narrow" w:hAnsi="Arial Narrow"/>
                <w:sz w:val="24"/>
                <w:szCs w:val="24"/>
              </w:rPr>
              <w:t xml:space="preserve">prepare a technical assessment of </w:t>
            </w:r>
            <w:r w:rsidR="00BF49E9" w:rsidRPr="003A093F">
              <w:rPr>
                <w:rFonts w:ascii="Arial Narrow" w:hAnsi="Arial Narrow"/>
                <w:sz w:val="24"/>
                <w:szCs w:val="24"/>
              </w:rPr>
              <w:t xml:space="preserve">all </w:t>
            </w:r>
            <w:r w:rsidR="006E3CFA" w:rsidRPr="003A093F">
              <w:rPr>
                <w:rFonts w:ascii="Arial Narrow" w:hAnsi="Arial Narrow"/>
                <w:sz w:val="24"/>
                <w:szCs w:val="24"/>
              </w:rPr>
              <w:t>the</w:t>
            </w:r>
            <w:r w:rsidR="007B61FC" w:rsidRPr="003A093F">
              <w:rPr>
                <w:rFonts w:ascii="Arial Narrow" w:hAnsi="Arial Narrow"/>
                <w:sz w:val="24"/>
                <w:szCs w:val="24"/>
              </w:rPr>
              <w:t xml:space="preserve"> bids </w:t>
            </w:r>
            <w:r w:rsidR="00D76AEF" w:rsidRPr="003A093F">
              <w:rPr>
                <w:rFonts w:ascii="Arial Narrow" w:hAnsi="Arial Narrow"/>
                <w:sz w:val="24"/>
                <w:szCs w:val="24"/>
              </w:rPr>
              <w:t xml:space="preserve">received with </w:t>
            </w:r>
            <w:r w:rsidR="007B61FC" w:rsidRPr="003A093F">
              <w:rPr>
                <w:rFonts w:ascii="Arial Narrow" w:hAnsi="Arial Narrow"/>
                <w:sz w:val="24"/>
                <w:szCs w:val="24"/>
              </w:rPr>
              <w:t>in</w:t>
            </w:r>
            <w:r w:rsidR="00D76AEF" w:rsidRPr="003A093F">
              <w:rPr>
                <w:rFonts w:ascii="Arial Narrow" w:hAnsi="Arial Narrow"/>
                <w:sz w:val="24"/>
                <w:szCs w:val="24"/>
              </w:rPr>
              <w:t xml:space="preserve"> </w:t>
            </w:r>
            <w:r w:rsidR="007B61FC" w:rsidRPr="003A093F">
              <w:rPr>
                <w:rFonts w:ascii="Arial Narrow" w:hAnsi="Arial Narrow"/>
                <w:sz w:val="24"/>
                <w:szCs w:val="24"/>
              </w:rPr>
              <w:t xml:space="preserve"> tender’s deadline, the </w:t>
            </w:r>
            <w:r w:rsidR="00BF49E9" w:rsidRPr="003A093F">
              <w:rPr>
                <w:rFonts w:ascii="Arial Narrow" w:hAnsi="Arial Narrow"/>
                <w:sz w:val="24"/>
                <w:szCs w:val="24"/>
              </w:rPr>
              <w:t>to</w:t>
            </w:r>
            <w:r w:rsidR="00134F12" w:rsidRPr="003A093F">
              <w:rPr>
                <w:rFonts w:ascii="Arial Narrow" w:hAnsi="Arial Narrow"/>
                <w:sz w:val="24"/>
                <w:szCs w:val="24"/>
              </w:rPr>
              <w:t xml:space="preserve"> </w:t>
            </w:r>
            <w:r w:rsidR="00BF49E9" w:rsidRPr="003A093F">
              <w:rPr>
                <w:rFonts w:ascii="Arial Narrow" w:hAnsi="Arial Narrow"/>
                <w:sz w:val="24"/>
                <w:szCs w:val="24"/>
              </w:rPr>
              <w:t>determine the lowest</w:t>
            </w:r>
            <w:r w:rsidR="007B61FC" w:rsidRPr="003A093F">
              <w:rPr>
                <w:rFonts w:ascii="Arial Narrow" w:hAnsi="Arial Narrow"/>
                <w:sz w:val="24"/>
                <w:szCs w:val="24"/>
              </w:rPr>
              <w:t xml:space="preserve">, technical acceptable </w:t>
            </w:r>
            <w:r w:rsidR="00BF49E9" w:rsidRPr="003A093F">
              <w:rPr>
                <w:rFonts w:ascii="Arial Narrow" w:hAnsi="Arial Narrow"/>
                <w:sz w:val="24"/>
                <w:szCs w:val="24"/>
              </w:rPr>
              <w:t>bid.</w:t>
            </w:r>
          </w:p>
        </w:tc>
      </w:tr>
      <w:tr w:rsidR="00190252" w:rsidRPr="003A093F" w14:paraId="194BDFAE" w14:textId="77777777" w:rsidTr="00A954BD">
        <w:trPr>
          <w:cantSplit/>
        </w:trPr>
        <w:tc>
          <w:tcPr>
            <w:tcW w:w="2836" w:type="dxa"/>
            <w:vAlign w:val="center"/>
          </w:tcPr>
          <w:p w14:paraId="40F04C8D" w14:textId="7F084D46" w:rsidR="00190252" w:rsidRPr="003A093F" w:rsidRDefault="00190252" w:rsidP="009E2DEE">
            <w:pPr>
              <w:pStyle w:val="2AutoList1"/>
              <w:numPr>
                <w:ilvl w:val="0"/>
                <w:numId w:val="0"/>
              </w:numPr>
              <w:tabs>
                <w:tab w:val="center" w:pos="0"/>
              </w:tabs>
              <w:ind w:right="43"/>
              <w:rPr>
                <w:b/>
                <w:bCs/>
                <w:szCs w:val="24"/>
                <w:lang w:val="en-US"/>
              </w:rPr>
            </w:pPr>
            <w:bookmarkStart w:id="207" w:name="_Toc156373321"/>
            <w:bookmarkStart w:id="208" w:name="_Toc267303386"/>
            <w:bookmarkStart w:id="209" w:name="_Toc268774112"/>
            <w:bookmarkStart w:id="210" w:name="_Toc438438862"/>
            <w:bookmarkStart w:id="211" w:name="_Toc438532656"/>
            <w:bookmarkStart w:id="212" w:name="_Toc438734006"/>
            <w:bookmarkStart w:id="213" w:name="_Toc438907043"/>
            <w:bookmarkStart w:id="214" w:name="_Toc438907242"/>
            <w:r w:rsidRPr="003A093F">
              <w:rPr>
                <w:b/>
                <w:bCs/>
                <w:szCs w:val="24"/>
                <w:lang w:val="en-US"/>
              </w:rPr>
              <w:lastRenderedPageBreak/>
              <w:t xml:space="preserve">30. </w:t>
            </w:r>
            <w:bookmarkEnd w:id="207"/>
            <w:bookmarkEnd w:id="208"/>
            <w:bookmarkEnd w:id="209"/>
            <w:bookmarkEnd w:id="210"/>
            <w:bookmarkEnd w:id="211"/>
            <w:bookmarkEnd w:id="212"/>
            <w:bookmarkEnd w:id="213"/>
            <w:bookmarkEnd w:id="214"/>
            <w:r w:rsidR="003267E3" w:rsidRPr="003A093F">
              <w:rPr>
                <w:b/>
                <w:bCs/>
                <w:szCs w:val="24"/>
                <w:lang w:val="en-US"/>
              </w:rPr>
              <w:t>Employer's right to accept or reject any or all bids</w:t>
            </w:r>
          </w:p>
        </w:tc>
        <w:tc>
          <w:tcPr>
            <w:tcW w:w="7375" w:type="dxa"/>
          </w:tcPr>
          <w:p w14:paraId="5DB58F6B" w14:textId="735EEB75" w:rsidR="00190252" w:rsidRPr="003A093F" w:rsidRDefault="00190252" w:rsidP="009E2DEE">
            <w:pPr>
              <w:tabs>
                <w:tab w:val="left" w:pos="576"/>
                <w:tab w:val="left" w:pos="1152"/>
              </w:tabs>
              <w:spacing w:after="200" w:line="360" w:lineRule="auto"/>
              <w:ind w:left="576" w:right="43" w:hanging="544"/>
              <w:jc w:val="both"/>
              <w:rPr>
                <w:rFonts w:ascii="Arial Narrow" w:hAnsi="Arial Narrow"/>
                <w:sz w:val="24"/>
                <w:szCs w:val="24"/>
              </w:rPr>
            </w:pPr>
            <w:r w:rsidRPr="003A093F">
              <w:rPr>
                <w:rFonts w:ascii="Arial Narrow" w:hAnsi="Arial Narrow"/>
                <w:sz w:val="24"/>
                <w:szCs w:val="24"/>
              </w:rPr>
              <w:t>30.1</w:t>
            </w:r>
            <w:r w:rsidRPr="003A093F">
              <w:rPr>
                <w:rFonts w:ascii="Arial Narrow" w:hAnsi="Arial Narrow"/>
                <w:sz w:val="24"/>
                <w:szCs w:val="24"/>
              </w:rPr>
              <w:tab/>
            </w:r>
            <w:r w:rsidR="00BF49E9" w:rsidRPr="003A093F">
              <w:rPr>
                <w:rFonts w:ascii="Arial Narrow" w:hAnsi="Arial Narrow"/>
                <w:sz w:val="24"/>
                <w:szCs w:val="24"/>
              </w:rPr>
              <w:t>The Employer reserves the right to accept or reject any bid</w:t>
            </w:r>
            <w:r w:rsidR="007B61FC" w:rsidRPr="003A093F">
              <w:rPr>
                <w:rFonts w:ascii="Arial Narrow" w:hAnsi="Arial Narrow"/>
                <w:sz w:val="24"/>
                <w:szCs w:val="24"/>
              </w:rPr>
              <w:t>s</w:t>
            </w:r>
            <w:r w:rsidR="00BF49E9" w:rsidRPr="003A093F">
              <w:rPr>
                <w:rFonts w:ascii="Arial Narrow" w:hAnsi="Arial Narrow"/>
                <w:sz w:val="24"/>
                <w:szCs w:val="24"/>
              </w:rPr>
              <w:t>, and to cancel the bidding process and reject all bids at any time prior to award of the Contract, without incurring any liability to the bidders. In the event of cancellation of the bidding process, all bids submitted, including bid securities, will be returned to the bidders as soon as possible.</w:t>
            </w:r>
          </w:p>
        </w:tc>
      </w:tr>
      <w:tr w:rsidR="00190252" w:rsidRPr="003A093F" w14:paraId="7A85BA3A" w14:textId="77777777" w:rsidTr="00A954BD">
        <w:tc>
          <w:tcPr>
            <w:tcW w:w="10211" w:type="dxa"/>
            <w:gridSpan w:val="2"/>
          </w:tcPr>
          <w:p w14:paraId="0ED0C798" w14:textId="6A2925B6" w:rsidR="00190252" w:rsidRPr="003A093F" w:rsidRDefault="00190252" w:rsidP="009E2DEE">
            <w:pPr>
              <w:pStyle w:val="Heading3"/>
              <w:numPr>
                <w:ilvl w:val="0"/>
                <w:numId w:val="25"/>
              </w:numPr>
            </w:pPr>
            <w:bookmarkStart w:id="215" w:name="_Toc438438863"/>
            <w:bookmarkStart w:id="216" w:name="_Toc438532657"/>
            <w:bookmarkStart w:id="217" w:name="_Toc438734007"/>
            <w:bookmarkStart w:id="218" w:name="_Toc438962089"/>
            <w:bookmarkStart w:id="219" w:name="_Toc461939621"/>
            <w:bookmarkStart w:id="220" w:name="_Toc267303387"/>
            <w:bookmarkStart w:id="221" w:name="_Toc268774113"/>
            <w:bookmarkStart w:id="222" w:name="_Toc79071101"/>
            <w:bookmarkStart w:id="223" w:name="_Toc79193825"/>
            <w:r w:rsidRPr="003A093F">
              <w:rPr>
                <w:b w:val="0"/>
                <w:bCs/>
                <w:lang w:val="en-US"/>
              </w:rPr>
              <w:t xml:space="preserve"> </w:t>
            </w:r>
            <w:bookmarkEnd w:id="215"/>
            <w:bookmarkEnd w:id="216"/>
            <w:bookmarkEnd w:id="217"/>
            <w:bookmarkEnd w:id="218"/>
            <w:bookmarkEnd w:id="219"/>
            <w:bookmarkEnd w:id="220"/>
            <w:bookmarkEnd w:id="221"/>
            <w:bookmarkEnd w:id="222"/>
            <w:bookmarkEnd w:id="223"/>
            <w:r w:rsidR="003267E3" w:rsidRPr="003A093F">
              <w:rPr>
                <w:bCs/>
                <w:lang w:val="en-US"/>
              </w:rPr>
              <w:t>Award of the Contract</w:t>
            </w:r>
          </w:p>
        </w:tc>
      </w:tr>
      <w:tr w:rsidR="00190252" w:rsidRPr="003A093F" w14:paraId="0E5A1901" w14:textId="77777777" w:rsidTr="00A954BD">
        <w:trPr>
          <w:trHeight w:val="1631"/>
        </w:trPr>
        <w:tc>
          <w:tcPr>
            <w:tcW w:w="2836" w:type="dxa"/>
            <w:vAlign w:val="center"/>
          </w:tcPr>
          <w:p w14:paraId="7746431F" w14:textId="570F3610" w:rsidR="00190252" w:rsidRPr="003A093F" w:rsidRDefault="00190252" w:rsidP="009E2DEE">
            <w:pPr>
              <w:pStyle w:val="2AutoList1"/>
              <w:numPr>
                <w:ilvl w:val="0"/>
                <w:numId w:val="0"/>
              </w:numPr>
              <w:tabs>
                <w:tab w:val="center" w:pos="0"/>
              </w:tabs>
              <w:ind w:right="43"/>
              <w:rPr>
                <w:b/>
                <w:bCs/>
                <w:szCs w:val="24"/>
                <w:lang w:val="fr-FR"/>
              </w:rPr>
            </w:pPr>
            <w:bookmarkStart w:id="224" w:name="_Toc438438864"/>
            <w:bookmarkStart w:id="225" w:name="_Toc438532658"/>
            <w:bookmarkStart w:id="226" w:name="_Toc438734008"/>
            <w:bookmarkStart w:id="227" w:name="_Toc438907044"/>
            <w:bookmarkStart w:id="228" w:name="_Toc438907243"/>
            <w:bookmarkStart w:id="229" w:name="_Toc156373322"/>
            <w:bookmarkStart w:id="230" w:name="_Toc267303388"/>
            <w:bookmarkStart w:id="231" w:name="_Toc268774114"/>
            <w:r w:rsidRPr="003A093F">
              <w:rPr>
                <w:b/>
                <w:bCs/>
                <w:szCs w:val="24"/>
                <w:lang w:val="fr-FR"/>
              </w:rPr>
              <w:t xml:space="preserve">31. </w:t>
            </w:r>
            <w:bookmarkEnd w:id="224"/>
            <w:bookmarkEnd w:id="225"/>
            <w:bookmarkEnd w:id="226"/>
            <w:bookmarkEnd w:id="227"/>
            <w:bookmarkEnd w:id="228"/>
            <w:bookmarkEnd w:id="229"/>
            <w:bookmarkEnd w:id="230"/>
            <w:bookmarkEnd w:id="231"/>
            <w:r w:rsidR="003267E3" w:rsidRPr="003A093F">
              <w:rPr>
                <w:b/>
                <w:bCs/>
                <w:szCs w:val="24"/>
                <w:lang w:val="fr-FR"/>
              </w:rPr>
              <w:t>Award criteria</w:t>
            </w:r>
          </w:p>
        </w:tc>
        <w:tc>
          <w:tcPr>
            <w:tcW w:w="7375" w:type="dxa"/>
          </w:tcPr>
          <w:p w14:paraId="5D89E66F" w14:textId="65C02423" w:rsidR="00190252" w:rsidRPr="003A093F" w:rsidRDefault="00190252" w:rsidP="009E2DEE">
            <w:pPr>
              <w:tabs>
                <w:tab w:val="left" w:pos="576"/>
                <w:tab w:val="left" w:pos="1152"/>
              </w:tabs>
              <w:spacing w:after="200" w:line="360" w:lineRule="auto"/>
              <w:ind w:left="576" w:right="43" w:hanging="576"/>
              <w:jc w:val="both"/>
              <w:rPr>
                <w:rFonts w:ascii="Arial Narrow" w:hAnsi="Arial Narrow"/>
                <w:sz w:val="24"/>
                <w:szCs w:val="24"/>
              </w:rPr>
            </w:pPr>
            <w:r w:rsidRPr="003A093F">
              <w:rPr>
                <w:rFonts w:ascii="Arial Narrow" w:hAnsi="Arial Narrow"/>
                <w:sz w:val="24"/>
                <w:szCs w:val="24"/>
              </w:rPr>
              <w:t>31.1</w:t>
            </w:r>
            <w:r w:rsidRPr="003A093F">
              <w:rPr>
                <w:rFonts w:ascii="Arial Narrow" w:hAnsi="Arial Narrow"/>
                <w:sz w:val="24"/>
                <w:szCs w:val="24"/>
              </w:rPr>
              <w:tab/>
            </w:r>
            <w:r w:rsidR="00BF49E9" w:rsidRPr="003A093F">
              <w:rPr>
                <w:rFonts w:ascii="Arial Narrow" w:hAnsi="Arial Narrow"/>
                <w:sz w:val="24"/>
                <w:szCs w:val="24"/>
              </w:rPr>
              <w:t xml:space="preserve">Subject to ITB Article 5.3, the Employer shall award the Contract to the Bidder whose bid is evaluated as the </w:t>
            </w:r>
            <w:r w:rsidR="007B61FC" w:rsidRPr="003A093F">
              <w:rPr>
                <w:rFonts w:ascii="Arial Narrow" w:hAnsi="Arial Narrow"/>
                <w:sz w:val="24"/>
                <w:szCs w:val="24"/>
              </w:rPr>
              <w:t>least expensive, technically acceptable,</w:t>
            </w:r>
            <w:r w:rsidR="00BF49E9" w:rsidRPr="003A093F">
              <w:rPr>
                <w:rFonts w:ascii="Arial Narrow" w:hAnsi="Arial Narrow"/>
                <w:sz w:val="24"/>
                <w:szCs w:val="24"/>
              </w:rPr>
              <w:t xml:space="preserve"> and is de</w:t>
            </w:r>
            <w:r w:rsidR="007B61FC" w:rsidRPr="003A093F">
              <w:rPr>
                <w:rFonts w:ascii="Arial Narrow" w:hAnsi="Arial Narrow"/>
                <w:sz w:val="24"/>
                <w:szCs w:val="24"/>
              </w:rPr>
              <w:t xml:space="preserve">emed to fully meet the technical criteria of </w:t>
            </w:r>
            <w:r w:rsidR="00BF49E9" w:rsidRPr="003A093F">
              <w:rPr>
                <w:rFonts w:ascii="Arial Narrow" w:hAnsi="Arial Narrow"/>
                <w:sz w:val="24"/>
                <w:szCs w:val="24"/>
              </w:rPr>
              <w:t xml:space="preserve">the Bidding Documents, provided that the Bidder is also </w:t>
            </w:r>
            <w:r w:rsidR="007B61FC" w:rsidRPr="003A093F">
              <w:rPr>
                <w:rFonts w:ascii="Arial Narrow" w:hAnsi="Arial Narrow"/>
                <w:sz w:val="24"/>
                <w:szCs w:val="24"/>
              </w:rPr>
              <w:t>deemed to be</w:t>
            </w:r>
            <w:r w:rsidR="00BF49E9" w:rsidRPr="003A093F">
              <w:rPr>
                <w:rFonts w:ascii="Arial Narrow" w:hAnsi="Arial Narrow"/>
                <w:sz w:val="24"/>
                <w:szCs w:val="24"/>
              </w:rPr>
              <w:t xml:space="preserve"> qualified to perform the Contract satisfactorily.</w:t>
            </w:r>
          </w:p>
        </w:tc>
      </w:tr>
      <w:tr w:rsidR="00190252" w:rsidRPr="003A093F" w14:paraId="7C94140B" w14:textId="77777777" w:rsidTr="00A954BD">
        <w:tc>
          <w:tcPr>
            <w:tcW w:w="2836" w:type="dxa"/>
          </w:tcPr>
          <w:p w14:paraId="317DE553" w14:textId="7BF9BEF9" w:rsidR="00190252" w:rsidRPr="003A093F" w:rsidRDefault="00190252" w:rsidP="009E2DEE">
            <w:pPr>
              <w:pStyle w:val="2AutoList1"/>
              <w:numPr>
                <w:ilvl w:val="0"/>
                <w:numId w:val="0"/>
              </w:numPr>
              <w:tabs>
                <w:tab w:val="center" w:pos="0"/>
              </w:tabs>
              <w:ind w:right="43"/>
              <w:rPr>
                <w:b/>
                <w:bCs/>
                <w:szCs w:val="24"/>
                <w:lang w:val="fr-FR"/>
              </w:rPr>
            </w:pPr>
            <w:bookmarkStart w:id="232" w:name="_Toc438438866"/>
            <w:bookmarkStart w:id="233" w:name="_Toc438532660"/>
            <w:bookmarkStart w:id="234" w:name="_Toc438734010"/>
            <w:bookmarkStart w:id="235" w:name="_Toc438907046"/>
            <w:bookmarkStart w:id="236" w:name="_Toc438907245"/>
            <w:bookmarkStart w:id="237" w:name="_Toc267057085"/>
            <w:bookmarkStart w:id="238" w:name="_Toc267303389"/>
            <w:bookmarkStart w:id="239" w:name="_Toc268774115"/>
            <w:r w:rsidRPr="003A093F">
              <w:rPr>
                <w:b/>
                <w:bCs/>
                <w:szCs w:val="24"/>
                <w:lang w:val="fr-FR"/>
              </w:rPr>
              <w:t xml:space="preserve">32. </w:t>
            </w:r>
            <w:bookmarkEnd w:id="232"/>
            <w:bookmarkEnd w:id="233"/>
            <w:bookmarkEnd w:id="234"/>
            <w:bookmarkEnd w:id="235"/>
            <w:bookmarkEnd w:id="236"/>
            <w:bookmarkEnd w:id="237"/>
            <w:bookmarkEnd w:id="238"/>
            <w:bookmarkEnd w:id="239"/>
            <w:r w:rsidR="003267E3" w:rsidRPr="003A093F">
              <w:rPr>
                <w:b/>
                <w:bCs/>
                <w:szCs w:val="24"/>
                <w:lang w:val="fr-FR"/>
              </w:rPr>
              <w:t>Notification of Contract Award</w:t>
            </w:r>
          </w:p>
        </w:tc>
        <w:tc>
          <w:tcPr>
            <w:tcW w:w="7375" w:type="dxa"/>
          </w:tcPr>
          <w:p w14:paraId="45D37034" w14:textId="77777777" w:rsidR="00BF49E9" w:rsidRPr="003A093F" w:rsidRDefault="00BF49E9" w:rsidP="009E2DEE">
            <w:pPr>
              <w:pStyle w:val="ListParagraph"/>
              <w:numPr>
                <w:ilvl w:val="1"/>
                <w:numId w:val="12"/>
              </w:numPr>
              <w:autoSpaceDE w:val="0"/>
              <w:autoSpaceDN w:val="0"/>
              <w:adjustRightInd w:val="0"/>
              <w:spacing w:after="147"/>
              <w:ind w:left="599" w:hanging="599"/>
              <w:rPr>
                <w:rFonts w:eastAsiaTheme="minorHAnsi"/>
                <w:color w:val="000000"/>
                <w:sz w:val="24"/>
                <w:szCs w:val="24"/>
              </w:rPr>
            </w:pPr>
            <w:r w:rsidRPr="003A093F">
              <w:rPr>
                <w:rFonts w:eastAsiaTheme="minorHAnsi"/>
                <w:color w:val="000000"/>
                <w:sz w:val="24"/>
                <w:szCs w:val="24"/>
              </w:rPr>
              <w:t xml:space="preserve"> Within seven (7) calendar days of the validation of the evaluation report by the Compliance Review Entity, the Contracting Authority shall notify the successful bidder/consultant of the provisional award of the contract. </w:t>
            </w:r>
          </w:p>
          <w:p w14:paraId="5B844691" w14:textId="77777777" w:rsidR="00190252" w:rsidRPr="003A093F" w:rsidRDefault="00BF49E9" w:rsidP="009E2DEE">
            <w:pPr>
              <w:pStyle w:val="ListParagraph"/>
              <w:numPr>
                <w:ilvl w:val="1"/>
                <w:numId w:val="12"/>
              </w:numPr>
              <w:autoSpaceDE w:val="0"/>
              <w:autoSpaceDN w:val="0"/>
              <w:adjustRightInd w:val="0"/>
              <w:spacing w:after="147"/>
              <w:ind w:left="599" w:hanging="599"/>
              <w:rPr>
                <w:rFonts w:eastAsiaTheme="minorHAnsi"/>
                <w:color w:val="000000"/>
                <w:sz w:val="24"/>
                <w:szCs w:val="24"/>
              </w:rPr>
            </w:pPr>
            <w:r w:rsidRPr="003A093F">
              <w:rPr>
                <w:rFonts w:eastAsiaTheme="minorHAnsi"/>
                <w:color w:val="000000"/>
                <w:sz w:val="24"/>
                <w:szCs w:val="24"/>
              </w:rPr>
              <w:t xml:space="preserve"> After notification of the provisional award of the contract for goods, works and services, the guarantees are returned to the unsuccessful tenderers. As for the successful bidder, the bid security is returned to him after the performance bond, if any, has been deposited. </w:t>
            </w:r>
            <w:r w:rsidR="00190252" w:rsidRPr="003A093F">
              <w:rPr>
                <w:rFonts w:eastAsiaTheme="minorHAnsi"/>
                <w:color w:val="000000"/>
                <w:sz w:val="24"/>
                <w:szCs w:val="24"/>
              </w:rPr>
              <w:t xml:space="preserve"> </w:t>
            </w:r>
          </w:p>
        </w:tc>
      </w:tr>
      <w:tr w:rsidR="00190252" w:rsidRPr="003A093F" w14:paraId="17DE2B48" w14:textId="77777777" w:rsidTr="00A954BD">
        <w:tc>
          <w:tcPr>
            <w:tcW w:w="2836" w:type="dxa"/>
            <w:vAlign w:val="center"/>
          </w:tcPr>
          <w:p w14:paraId="57D1F55D" w14:textId="10B7503C" w:rsidR="00190252" w:rsidRPr="003A093F" w:rsidRDefault="00190252" w:rsidP="009E2DEE">
            <w:pPr>
              <w:pStyle w:val="2AutoList1"/>
              <w:numPr>
                <w:ilvl w:val="0"/>
                <w:numId w:val="0"/>
              </w:numPr>
              <w:tabs>
                <w:tab w:val="center" w:pos="0"/>
              </w:tabs>
              <w:ind w:right="43"/>
              <w:rPr>
                <w:b/>
                <w:bCs/>
                <w:szCs w:val="24"/>
                <w:lang w:val="fr-FR"/>
              </w:rPr>
            </w:pPr>
            <w:bookmarkStart w:id="240" w:name="_Toc438438867"/>
            <w:bookmarkStart w:id="241" w:name="_Toc438532661"/>
            <w:bookmarkStart w:id="242" w:name="_Toc438734011"/>
            <w:bookmarkStart w:id="243" w:name="_Toc438907047"/>
            <w:bookmarkStart w:id="244" w:name="_Toc438907246"/>
            <w:bookmarkStart w:id="245" w:name="_Toc267057086"/>
            <w:bookmarkStart w:id="246" w:name="_Toc267303390"/>
            <w:bookmarkStart w:id="247" w:name="_Toc268774116"/>
            <w:r w:rsidRPr="003A093F">
              <w:rPr>
                <w:b/>
                <w:bCs/>
                <w:szCs w:val="24"/>
                <w:lang w:val="fr-FR"/>
              </w:rPr>
              <w:t xml:space="preserve">33. </w:t>
            </w:r>
            <w:bookmarkEnd w:id="240"/>
            <w:bookmarkEnd w:id="241"/>
            <w:bookmarkEnd w:id="242"/>
            <w:bookmarkEnd w:id="243"/>
            <w:bookmarkEnd w:id="244"/>
            <w:bookmarkEnd w:id="245"/>
            <w:bookmarkEnd w:id="246"/>
            <w:bookmarkEnd w:id="247"/>
            <w:r w:rsidR="003267E3" w:rsidRPr="003A093F">
              <w:rPr>
                <w:b/>
                <w:bCs/>
                <w:szCs w:val="24"/>
                <w:lang w:val="fr-FR"/>
              </w:rPr>
              <w:t>Moratorium</w:t>
            </w:r>
          </w:p>
        </w:tc>
        <w:tc>
          <w:tcPr>
            <w:tcW w:w="7375" w:type="dxa"/>
          </w:tcPr>
          <w:p w14:paraId="2D95B7A1" w14:textId="4EEE6111" w:rsidR="00412739" w:rsidRPr="001B14F0" w:rsidRDefault="00412739" w:rsidP="001B14F0">
            <w:pPr>
              <w:pStyle w:val="ListParagraph"/>
              <w:numPr>
                <w:ilvl w:val="1"/>
                <w:numId w:val="13"/>
              </w:numPr>
              <w:autoSpaceDE w:val="0"/>
              <w:autoSpaceDN w:val="0"/>
              <w:adjustRightInd w:val="0"/>
              <w:spacing w:after="147"/>
              <w:ind w:left="599" w:hanging="599"/>
              <w:rPr>
                <w:rFonts w:eastAsiaTheme="minorHAnsi"/>
                <w:color w:val="000000"/>
                <w:sz w:val="24"/>
                <w:szCs w:val="24"/>
              </w:rPr>
            </w:pPr>
            <w:r w:rsidRPr="003A093F">
              <w:rPr>
                <w:rFonts w:eastAsiaTheme="minorHAnsi"/>
                <w:color w:val="000000"/>
                <w:sz w:val="24"/>
                <w:szCs w:val="24"/>
              </w:rPr>
              <w:t xml:space="preserve"> The Contracting Authority signs the contract with the successful bidder(s)/consultant(s), after a moratorium of fifteen </w:t>
            </w:r>
            <w:r w:rsidR="00190252" w:rsidRPr="003A093F">
              <w:rPr>
                <w:rFonts w:eastAsiaTheme="minorHAnsi"/>
                <w:color w:val="000000"/>
                <w:sz w:val="24"/>
                <w:szCs w:val="24"/>
              </w:rPr>
              <w:t>(15)</w:t>
            </w:r>
            <w:r w:rsidRPr="003A093F">
              <w:rPr>
                <w:sz w:val="24"/>
                <w:szCs w:val="24"/>
              </w:rPr>
              <w:t xml:space="preserve"> </w:t>
            </w:r>
            <w:r w:rsidRPr="003A093F">
              <w:rPr>
                <w:rFonts w:eastAsiaTheme="minorHAnsi"/>
                <w:color w:val="000000"/>
                <w:sz w:val="24"/>
                <w:szCs w:val="24"/>
              </w:rPr>
              <w:t xml:space="preserve">working days from the date of notification of the provisional award. </w:t>
            </w:r>
          </w:p>
          <w:p w14:paraId="63B254CE" w14:textId="77777777" w:rsidR="00412739" w:rsidRPr="003A093F" w:rsidRDefault="00412739" w:rsidP="009E2DEE">
            <w:pPr>
              <w:pStyle w:val="ListParagraph"/>
              <w:numPr>
                <w:ilvl w:val="1"/>
                <w:numId w:val="13"/>
              </w:numPr>
              <w:autoSpaceDE w:val="0"/>
              <w:autoSpaceDN w:val="0"/>
              <w:adjustRightInd w:val="0"/>
              <w:spacing w:after="147"/>
              <w:ind w:left="599" w:hanging="599"/>
              <w:rPr>
                <w:rFonts w:eastAsiaTheme="minorHAnsi"/>
                <w:color w:val="000000"/>
                <w:sz w:val="24"/>
                <w:szCs w:val="24"/>
              </w:rPr>
            </w:pPr>
            <w:r w:rsidRPr="003A093F">
              <w:rPr>
                <w:rFonts w:eastAsiaTheme="minorHAnsi"/>
                <w:color w:val="000000"/>
                <w:sz w:val="24"/>
                <w:szCs w:val="24"/>
              </w:rPr>
              <w:t xml:space="preserve"> The moratorium may be extended by the Contracting Authority, when deemed necessary.</w:t>
            </w:r>
          </w:p>
          <w:p w14:paraId="4B6C6151" w14:textId="77777777" w:rsidR="00190252" w:rsidRPr="003A093F" w:rsidRDefault="00190252" w:rsidP="009E2DEE">
            <w:pPr>
              <w:pStyle w:val="ListParagraph"/>
              <w:autoSpaceDE w:val="0"/>
              <w:autoSpaceDN w:val="0"/>
              <w:adjustRightInd w:val="0"/>
              <w:spacing w:after="147"/>
              <w:rPr>
                <w:rFonts w:eastAsiaTheme="minorHAnsi"/>
                <w:color w:val="000000"/>
                <w:sz w:val="24"/>
                <w:szCs w:val="24"/>
              </w:rPr>
            </w:pPr>
          </w:p>
        </w:tc>
      </w:tr>
      <w:tr w:rsidR="00190252" w:rsidRPr="003A093F" w14:paraId="44E6D870" w14:textId="77777777" w:rsidTr="00A954BD">
        <w:tc>
          <w:tcPr>
            <w:tcW w:w="2836" w:type="dxa"/>
            <w:vAlign w:val="center"/>
          </w:tcPr>
          <w:p w14:paraId="412F2E3E" w14:textId="0AD355DD" w:rsidR="00190252" w:rsidRPr="003A093F" w:rsidRDefault="003267E3" w:rsidP="002B55A3">
            <w:pPr>
              <w:pStyle w:val="2AutoList1"/>
              <w:numPr>
                <w:ilvl w:val="0"/>
                <w:numId w:val="23"/>
              </w:numPr>
              <w:tabs>
                <w:tab w:val="center" w:pos="0"/>
              </w:tabs>
              <w:ind w:left="463" w:right="43" w:hanging="425"/>
              <w:rPr>
                <w:b/>
                <w:bCs/>
                <w:szCs w:val="24"/>
                <w:lang w:val="en-US"/>
              </w:rPr>
            </w:pPr>
            <w:r w:rsidRPr="003A093F">
              <w:rPr>
                <w:b/>
                <w:bCs/>
                <w:szCs w:val="24"/>
                <w:lang w:val="en-US"/>
              </w:rPr>
              <w:t>Conclusion, signature and entry into force of the contract</w:t>
            </w:r>
          </w:p>
        </w:tc>
        <w:tc>
          <w:tcPr>
            <w:tcW w:w="7375" w:type="dxa"/>
          </w:tcPr>
          <w:p w14:paraId="4A0DC622" w14:textId="77777777" w:rsidR="00412739" w:rsidRPr="003A093F" w:rsidRDefault="00412739" w:rsidP="009E2DEE">
            <w:pPr>
              <w:pStyle w:val="ListParagraph"/>
              <w:numPr>
                <w:ilvl w:val="1"/>
                <w:numId w:val="14"/>
              </w:numPr>
              <w:autoSpaceDE w:val="0"/>
              <w:autoSpaceDN w:val="0"/>
              <w:adjustRightInd w:val="0"/>
              <w:spacing w:after="147"/>
              <w:ind w:left="599" w:hanging="578"/>
              <w:rPr>
                <w:rFonts w:eastAsiaTheme="minorHAnsi"/>
                <w:color w:val="000000"/>
                <w:sz w:val="24"/>
                <w:szCs w:val="24"/>
              </w:rPr>
            </w:pPr>
            <w:r w:rsidRPr="003A093F">
              <w:rPr>
                <w:rFonts w:eastAsiaTheme="minorHAnsi"/>
                <w:color w:val="000000"/>
                <w:sz w:val="24"/>
                <w:szCs w:val="24"/>
              </w:rPr>
              <w:t xml:space="preserve"> Contracts are signed between the Contracting Authority and the successful bidder/consultant or its duly authorized representative or, in the case of consortia, their duly authorized agent, within the time limits prescribed by Article 90 of the ECOWAS Procurement Code. </w:t>
            </w:r>
          </w:p>
          <w:p w14:paraId="0D76D661" w14:textId="77777777" w:rsidR="00412739" w:rsidRPr="003A093F" w:rsidRDefault="00412739" w:rsidP="009E2DEE">
            <w:pPr>
              <w:pStyle w:val="ListParagraph"/>
              <w:numPr>
                <w:ilvl w:val="1"/>
                <w:numId w:val="14"/>
              </w:numPr>
              <w:autoSpaceDE w:val="0"/>
              <w:autoSpaceDN w:val="0"/>
              <w:adjustRightInd w:val="0"/>
              <w:spacing w:after="147"/>
              <w:rPr>
                <w:rFonts w:eastAsiaTheme="minorHAnsi"/>
                <w:color w:val="000000"/>
                <w:sz w:val="24"/>
                <w:szCs w:val="24"/>
              </w:rPr>
            </w:pPr>
            <w:r w:rsidRPr="003A093F">
              <w:rPr>
                <w:rFonts w:eastAsiaTheme="minorHAnsi"/>
                <w:color w:val="000000"/>
                <w:sz w:val="24"/>
                <w:szCs w:val="24"/>
              </w:rPr>
              <w:t xml:space="preserve"> The contracting officer finalizes the content of the contract according to the conditions defined in the tender documents or in the request for proposals or quotations. </w:t>
            </w:r>
          </w:p>
          <w:p w14:paraId="230AFA6B" w14:textId="77777777" w:rsidR="00412739" w:rsidRPr="003A093F" w:rsidRDefault="00412739" w:rsidP="009E2DEE">
            <w:pPr>
              <w:pStyle w:val="ListParagraph"/>
              <w:numPr>
                <w:ilvl w:val="1"/>
                <w:numId w:val="14"/>
              </w:numPr>
              <w:autoSpaceDE w:val="0"/>
              <w:autoSpaceDN w:val="0"/>
              <w:adjustRightInd w:val="0"/>
              <w:spacing w:after="147"/>
              <w:rPr>
                <w:rFonts w:eastAsiaTheme="minorHAnsi"/>
                <w:color w:val="000000"/>
                <w:sz w:val="24"/>
                <w:szCs w:val="24"/>
              </w:rPr>
            </w:pPr>
            <w:r w:rsidRPr="003A093F">
              <w:rPr>
                <w:rFonts w:eastAsiaTheme="minorHAnsi"/>
                <w:color w:val="000000"/>
                <w:sz w:val="24"/>
                <w:szCs w:val="24"/>
              </w:rPr>
              <w:lastRenderedPageBreak/>
              <w:t xml:space="preserve"> Public enterprises are entitled to sign ECOWAS contracts, if they have administrative and legal autonomy and are subject to commercial law. </w:t>
            </w:r>
          </w:p>
          <w:p w14:paraId="773590AB" w14:textId="77777777" w:rsidR="00412739" w:rsidRPr="003A093F" w:rsidRDefault="00412739" w:rsidP="009E2DEE">
            <w:pPr>
              <w:pStyle w:val="ListParagraph"/>
              <w:numPr>
                <w:ilvl w:val="1"/>
                <w:numId w:val="14"/>
              </w:numPr>
              <w:autoSpaceDE w:val="0"/>
              <w:autoSpaceDN w:val="0"/>
              <w:adjustRightInd w:val="0"/>
              <w:spacing w:after="147"/>
              <w:rPr>
                <w:rFonts w:eastAsiaTheme="minorHAnsi"/>
                <w:color w:val="000000"/>
                <w:sz w:val="24"/>
                <w:szCs w:val="24"/>
              </w:rPr>
            </w:pPr>
            <w:r w:rsidRPr="003A093F">
              <w:rPr>
                <w:rFonts w:eastAsiaTheme="minorHAnsi"/>
                <w:color w:val="000000"/>
                <w:sz w:val="24"/>
                <w:szCs w:val="24"/>
              </w:rPr>
              <w:t xml:space="preserve"> The contract comes into force upon signature by both parties or on the date indicated on the signed contract. The final award of the contract is published after signature by both parties, specifying the name and address of the successful bidder and the contract price. </w:t>
            </w:r>
          </w:p>
          <w:p w14:paraId="5CFBD9FE" w14:textId="77777777" w:rsidR="00190252" w:rsidRPr="003A093F" w:rsidRDefault="00412739" w:rsidP="009E2DEE">
            <w:pPr>
              <w:pStyle w:val="ListParagraph"/>
              <w:numPr>
                <w:ilvl w:val="1"/>
                <w:numId w:val="14"/>
              </w:numPr>
              <w:autoSpaceDE w:val="0"/>
              <w:autoSpaceDN w:val="0"/>
              <w:adjustRightInd w:val="0"/>
              <w:spacing w:after="147"/>
              <w:rPr>
                <w:rFonts w:eastAsiaTheme="minorHAnsi"/>
                <w:color w:val="000000"/>
                <w:sz w:val="24"/>
                <w:szCs w:val="24"/>
              </w:rPr>
            </w:pPr>
            <w:r w:rsidRPr="003A093F">
              <w:rPr>
                <w:rFonts w:eastAsiaTheme="minorHAnsi"/>
                <w:color w:val="000000"/>
                <w:sz w:val="24"/>
                <w:szCs w:val="24"/>
              </w:rPr>
              <w:t xml:space="preserve"> Contracts that are not approved and signed in accordance with the provisions of this chapter are null and void.</w:t>
            </w:r>
          </w:p>
        </w:tc>
      </w:tr>
    </w:tbl>
    <w:p w14:paraId="670A217E" w14:textId="4DEC98AA" w:rsidR="00190252" w:rsidRPr="003A093F" w:rsidRDefault="008612FA" w:rsidP="009E2DEE">
      <w:pPr>
        <w:spacing w:line="360" w:lineRule="auto"/>
        <w:jc w:val="both"/>
        <w:rPr>
          <w:rFonts w:ascii="Arial Narrow" w:hAnsi="Arial Narrow"/>
          <w:b/>
          <w:sz w:val="24"/>
          <w:szCs w:val="24"/>
        </w:rPr>
      </w:pPr>
      <w:r w:rsidRPr="003A093F">
        <w:rPr>
          <w:rFonts w:ascii="Arial Narrow" w:hAnsi="Arial Narrow"/>
          <w:b/>
          <w:sz w:val="24"/>
          <w:szCs w:val="24"/>
        </w:rPr>
        <w:lastRenderedPageBreak/>
        <w:br w:type="textWrapping" w:clear="all"/>
      </w:r>
    </w:p>
    <w:p w14:paraId="0AB3D2B1" w14:textId="55C746A7" w:rsidR="00DF0761" w:rsidRPr="003A093F" w:rsidRDefault="00DF0761" w:rsidP="009E2DEE">
      <w:pPr>
        <w:spacing w:line="360" w:lineRule="auto"/>
        <w:jc w:val="both"/>
        <w:rPr>
          <w:rFonts w:ascii="Arial Narrow" w:hAnsi="Arial Narrow"/>
          <w:b/>
          <w:sz w:val="24"/>
          <w:szCs w:val="24"/>
        </w:rPr>
      </w:pPr>
    </w:p>
    <w:p w14:paraId="1BBF8527" w14:textId="77777777" w:rsidR="00662282" w:rsidRDefault="00662282" w:rsidP="009E2DEE">
      <w:pPr>
        <w:spacing w:line="360" w:lineRule="auto"/>
        <w:jc w:val="both"/>
        <w:rPr>
          <w:rFonts w:ascii="Arial Narrow" w:hAnsi="Arial Narrow"/>
          <w:b/>
          <w:sz w:val="24"/>
          <w:szCs w:val="24"/>
        </w:rPr>
        <w:sectPr w:rsidR="00662282" w:rsidSect="00A954BD">
          <w:headerReference w:type="default" r:id="rId16"/>
          <w:pgSz w:w="11906" w:h="16838"/>
          <w:pgMar w:top="1417" w:right="1417" w:bottom="1417" w:left="1417" w:header="708" w:footer="708" w:gutter="0"/>
          <w:cols w:space="708"/>
          <w:docGrid w:linePitch="360"/>
        </w:sectPr>
      </w:pPr>
    </w:p>
    <w:p w14:paraId="750E853A" w14:textId="186547BA" w:rsidR="00DF0761" w:rsidRPr="003A093F" w:rsidRDefault="00DF0761" w:rsidP="009E2DEE">
      <w:pPr>
        <w:spacing w:line="360" w:lineRule="auto"/>
        <w:jc w:val="both"/>
        <w:rPr>
          <w:rFonts w:ascii="Arial Narrow" w:hAnsi="Arial Narrow"/>
          <w:b/>
          <w:sz w:val="24"/>
          <w:szCs w:val="24"/>
        </w:rPr>
      </w:pPr>
      <w:r w:rsidRPr="003A093F">
        <w:rPr>
          <w:rFonts w:ascii="Arial Narrow" w:hAnsi="Arial Narrow"/>
          <w:b/>
          <w:sz w:val="24"/>
          <w:szCs w:val="24"/>
        </w:rPr>
        <w:lastRenderedPageBreak/>
        <w:tab/>
      </w:r>
      <w:r w:rsidRPr="003A093F">
        <w:rPr>
          <w:rFonts w:ascii="Arial Narrow" w:hAnsi="Arial Narrow"/>
          <w:b/>
          <w:sz w:val="24"/>
          <w:szCs w:val="24"/>
        </w:rPr>
        <w:tab/>
      </w:r>
      <w:r w:rsidRPr="003A093F">
        <w:rPr>
          <w:rFonts w:ascii="Arial Narrow" w:hAnsi="Arial Narrow"/>
          <w:b/>
          <w:sz w:val="24"/>
          <w:szCs w:val="24"/>
        </w:rPr>
        <w:tab/>
        <w:t>Section II. Particulars of the Invitation to Tender</w:t>
      </w:r>
    </w:p>
    <w:tbl>
      <w:tblPr>
        <w:tblW w:w="10207" w:type="dxa"/>
        <w:tblInd w:w="-1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135"/>
        <w:gridCol w:w="9072"/>
      </w:tblGrid>
      <w:tr w:rsidR="00DF0761" w:rsidRPr="003A093F" w14:paraId="040A1DDF" w14:textId="77777777" w:rsidTr="003B562E">
        <w:trPr>
          <w:cantSplit/>
        </w:trPr>
        <w:tc>
          <w:tcPr>
            <w:tcW w:w="10207" w:type="dxa"/>
            <w:gridSpan w:val="2"/>
            <w:tcBorders>
              <w:bottom w:val="single" w:sz="12" w:space="0" w:color="000000"/>
            </w:tcBorders>
            <w:vAlign w:val="center"/>
          </w:tcPr>
          <w:p w14:paraId="4919F649" w14:textId="77777777" w:rsidR="00DF0761" w:rsidRPr="003A093F" w:rsidRDefault="00DF0761" w:rsidP="009E2DEE">
            <w:pPr>
              <w:pStyle w:val="Heading3"/>
            </w:pPr>
            <w:r w:rsidRPr="003A093F">
              <w:rPr>
                <w:lang w:val="en-US"/>
              </w:rPr>
              <w:br w:type="page"/>
            </w:r>
            <w:r w:rsidRPr="003A093F">
              <w:rPr>
                <w:color w:val="auto"/>
              </w:rPr>
              <w:t>A. Introduction</w:t>
            </w:r>
          </w:p>
        </w:tc>
      </w:tr>
      <w:tr w:rsidR="00DF0761" w:rsidRPr="003A093F" w14:paraId="20000903" w14:textId="77777777" w:rsidTr="003B562E">
        <w:trPr>
          <w:cantSplit/>
        </w:trPr>
        <w:tc>
          <w:tcPr>
            <w:tcW w:w="1135" w:type="dxa"/>
            <w:tcBorders>
              <w:bottom w:val="nil"/>
            </w:tcBorders>
          </w:tcPr>
          <w:p w14:paraId="1328B534" w14:textId="77777777" w:rsidR="00DF0761" w:rsidRPr="003A093F" w:rsidRDefault="00DF0761" w:rsidP="009E2DEE">
            <w:pPr>
              <w:spacing w:before="120" w:after="120" w:line="360" w:lineRule="auto"/>
              <w:ind w:right="43"/>
              <w:jc w:val="both"/>
              <w:rPr>
                <w:rFonts w:ascii="Arial Narrow" w:hAnsi="Arial Narrow"/>
                <w:b/>
                <w:sz w:val="24"/>
                <w:szCs w:val="24"/>
              </w:rPr>
            </w:pPr>
            <w:r w:rsidRPr="003A093F">
              <w:rPr>
                <w:rFonts w:ascii="Arial Narrow" w:hAnsi="Arial Narrow"/>
                <w:b/>
                <w:sz w:val="24"/>
                <w:szCs w:val="24"/>
              </w:rPr>
              <w:t>IS 1.1</w:t>
            </w:r>
          </w:p>
        </w:tc>
        <w:tc>
          <w:tcPr>
            <w:tcW w:w="9072" w:type="dxa"/>
            <w:tcBorders>
              <w:bottom w:val="nil"/>
            </w:tcBorders>
          </w:tcPr>
          <w:p w14:paraId="1BBC406B" w14:textId="77777777" w:rsidR="00DF0761" w:rsidRPr="003A093F" w:rsidRDefault="00827B36" w:rsidP="009E2DEE">
            <w:pPr>
              <w:tabs>
                <w:tab w:val="right" w:pos="7272"/>
              </w:tabs>
              <w:spacing w:before="120" w:line="360" w:lineRule="auto"/>
              <w:ind w:right="43"/>
              <w:jc w:val="both"/>
              <w:rPr>
                <w:rFonts w:ascii="Arial Narrow" w:hAnsi="Arial Narrow"/>
                <w:sz w:val="24"/>
                <w:szCs w:val="24"/>
              </w:rPr>
            </w:pPr>
            <w:r w:rsidRPr="003A093F">
              <w:rPr>
                <w:rFonts w:ascii="Arial Narrow" w:hAnsi="Arial Narrow"/>
                <w:sz w:val="24"/>
                <w:szCs w:val="24"/>
              </w:rPr>
              <w:t>Tender Notice Number: N°: 001/ECREEE/KYA</w:t>
            </w:r>
          </w:p>
        </w:tc>
      </w:tr>
      <w:tr w:rsidR="00DF0761" w:rsidRPr="003A093F" w14:paraId="4A0EA39B" w14:textId="77777777" w:rsidTr="003B562E">
        <w:trPr>
          <w:cantSplit/>
        </w:trPr>
        <w:tc>
          <w:tcPr>
            <w:tcW w:w="1135" w:type="dxa"/>
            <w:tcBorders>
              <w:top w:val="single" w:sz="12" w:space="0" w:color="000000"/>
              <w:left w:val="single" w:sz="12" w:space="0" w:color="000000"/>
              <w:bottom w:val="nil"/>
              <w:right w:val="single" w:sz="8" w:space="0" w:color="000000"/>
            </w:tcBorders>
          </w:tcPr>
          <w:p w14:paraId="3C667E26" w14:textId="77777777" w:rsidR="00DF0761" w:rsidRPr="003A093F" w:rsidRDefault="00DF0761" w:rsidP="009E2DEE">
            <w:pPr>
              <w:spacing w:before="120" w:after="120" w:line="360" w:lineRule="auto"/>
              <w:ind w:right="43"/>
              <w:jc w:val="both"/>
              <w:rPr>
                <w:rFonts w:ascii="Arial Narrow" w:hAnsi="Arial Narrow"/>
                <w:b/>
                <w:sz w:val="24"/>
                <w:szCs w:val="24"/>
              </w:rPr>
            </w:pPr>
            <w:r w:rsidRPr="003A093F">
              <w:rPr>
                <w:rFonts w:ascii="Arial Narrow" w:hAnsi="Arial Narrow"/>
                <w:b/>
                <w:sz w:val="24"/>
                <w:szCs w:val="24"/>
              </w:rPr>
              <w:t>IS 1.2</w:t>
            </w:r>
          </w:p>
        </w:tc>
        <w:tc>
          <w:tcPr>
            <w:tcW w:w="9072" w:type="dxa"/>
            <w:tcBorders>
              <w:top w:val="single" w:sz="12" w:space="0" w:color="000000"/>
              <w:left w:val="nil"/>
              <w:bottom w:val="single" w:sz="12" w:space="0" w:color="auto"/>
              <w:right w:val="single" w:sz="12" w:space="0" w:color="000000"/>
            </w:tcBorders>
          </w:tcPr>
          <w:p w14:paraId="43024B46" w14:textId="77777777" w:rsidR="00DF0761" w:rsidRPr="003A093F" w:rsidRDefault="00827B36" w:rsidP="009E2DEE">
            <w:pPr>
              <w:tabs>
                <w:tab w:val="right" w:pos="7272"/>
              </w:tabs>
              <w:spacing w:before="120" w:line="360" w:lineRule="auto"/>
              <w:ind w:right="43"/>
              <w:jc w:val="both"/>
              <w:rPr>
                <w:rFonts w:ascii="Arial Narrow" w:hAnsi="Arial Narrow"/>
                <w:sz w:val="24"/>
                <w:szCs w:val="24"/>
              </w:rPr>
            </w:pPr>
            <w:r w:rsidRPr="003A093F">
              <w:rPr>
                <w:rFonts w:ascii="Arial Narrow" w:hAnsi="Arial Narrow"/>
                <w:sz w:val="24"/>
                <w:szCs w:val="24"/>
              </w:rPr>
              <w:t>Name of Project Owner: CEREEC (ECOWAS CENTRE FOR RENEWABLE ENERGY AND ENERGY EFFICIENCY)</w:t>
            </w:r>
          </w:p>
        </w:tc>
      </w:tr>
      <w:tr w:rsidR="00DF0761" w:rsidRPr="003A093F" w14:paraId="2238443B" w14:textId="77777777" w:rsidTr="003B562E">
        <w:trPr>
          <w:cantSplit/>
        </w:trPr>
        <w:tc>
          <w:tcPr>
            <w:tcW w:w="1135" w:type="dxa"/>
            <w:tcBorders>
              <w:top w:val="single" w:sz="12" w:space="0" w:color="000000"/>
              <w:bottom w:val="nil"/>
            </w:tcBorders>
          </w:tcPr>
          <w:p w14:paraId="2EA74FB8" w14:textId="77777777" w:rsidR="00DF0761" w:rsidRPr="003A093F" w:rsidRDefault="00DF0761" w:rsidP="009E2DEE">
            <w:pPr>
              <w:spacing w:before="120" w:after="120" w:line="360" w:lineRule="auto"/>
              <w:ind w:right="43"/>
              <w:jc w:val="both"/>
              <w:rPr>
                <w:rFonts w:ascii="Arial Narrow" w:hAnsi="Arial Narrow"/>
                <w:b/>
                <w:sz w:val="24"/>
                <w:szCs w:val="24"/>
              </w:rPr>
            </w:pPr>
            <w:r w:rsidRPr="003A093F">
              <w:rPr>
                <w:rFonts w:ascii="Arial Narrow" w:hAnsi="Arial Narrow"/>
                <w:b/>
                <w:sz w:val="24"/>
                <w:szCs w:val="24"/>
              </w:rPr>
              <w:t>IS 1.3</w:t>
            </w:r>
          </w:p>
        </w:tc>
        <w:tc>
          <w:tcPr>
            <w:tcW w:w="9072" w:type="dxa"/>
            <w:tcBorders>
              <w:top w:val="nil"/>
              <w:bottom w:val="single" w:sz="4" w:space="0" w:color="auto"/>
            </w:tcBorders>
          </w:tcPr>
          <w:p w14:paraId="63AA1A96" w14:textId="77777777" w:rsidR="00827B36" w:rsidRPr="003A093F" w:rsidRDefault="00827B36" w:rsidP="009E2DEE">
            <w:pPr>
              <w:tabs>
                <w:tab w:val="right" w:pos="7272"/>
              </w:tabs>
              <w:spacing w:before="120" w:line="360" w:lineRule="auto"/>
              <w:jc w:val="both"/>
              <w:rPr>
                <w:rFonts w:ascii="Arial Narrow" w:hAnsi="Arial Narrow"/>
                <w:sz w:val="24"/>
                <w:szCs w:val="24"/>
              </w:rPr>
            </w:pPr>
            <w:r w:rsidRPr="003A093F">
              <w:rPr>
                <w:rFonts w:ascii="Arial Narrow" w:hAnsi="Arial Narrow"/>
                <w:sz w:val="24"/>
                <w:szCs w:val="24"/>
              </w:rPr>
              <w:t>Name of AOO: Supply and installation of equipment for the rehabilitation of the Bambadinca mini power plant in Guinea-Bissau</w:t>
            </w:r>
          </w:p>
          <w:p w14:paraId="0FCAD70B" w14:textId="10660B3D" w:rsidR="00827B36" w:rsidRPr="003A093F" w:rsidRDefault="00827B36" w:rsidP="009E2DEE">
            <w:pPr>
              <w:tabs>
                <w:tab w:val="right" w:pos="7272"/>
              </w:tabs>
              <w:spacing w:before="120" w:line="360" w:lineRule="auto"/>
              <w:jc w:val="both"/>
              <w:rPr>
                <w:rFonts w:ascii="Arial Narrow" w:hAnsi="Arial Narrow"/>
                <w:sz w:val="24"/>
                <w:szCs w:val="24"/>
              </w:rPr>
            </w:pPr>
            <w:r w:rsidRPr="003A093F">
              <w:rPr>
                <w:rFonts w:ascii="Arial Narrow" w:hAnsi="Arial Narrow"/>
                <w:sz w:val="24"/>
                <w:szCs w:val="24"/>
              </w:rPr>
              <w:t>Identification number of the AOO N° :001/ECREEE/KYA</w:t>
            </w:r>
          </w:p>
          <w:p w14:paraId="73A87FB5" w14:textId="77777777" w:rsidR="00DF0761" w:rsidRPr="003A093F" w:rsidRDefault="00827B36" w:rsidP="009E2DEE">
            <w:pPr>
              <w:tabs>
                <w:tab w:val="right" w:pos="7272"/>
              </w:tabs>
              <w:spacing w:before="120" w:line="360" w:lineRule="auto"/>
              <w:jc w:val="both"/>
              <w:rPr>
                <w:rFonts w:ascii="Arial Narrow" w:hAnsi="Arial Narrow"/>
                <w:sz w:val="24"/>
                <w:szCs w:val="24"/>
              </w:rPr>
            </w:pPr>
            <w:r w:rsidRPr="003A093F">
              <w:rPr>
                <w:rFonts w:ascii="Arial Narrow" w:hAnsi="Arial Narrow"/>
                <w:sz w:val="24"/>
                <w:szCs w:val="24"/>
              </w:rPr>
              <w:t>Number and identification number of lots covered by this AOO: single lot</w:t>
            </w:r>
          </w:p>
        </w:tc>
      </w:tr>
      <w:tr w:rsidR="00DF0761" w:rsidRPr="003A093F" w14:paraId="599645D5" w14:textId="77777777" w:rsidTr="003B562E">
        <w:trPr>
          <w:cantSplit/>
        </w:trPr>
        <w:tc>
          <w:tcPr>
            <w:tcW w:w="1135" w:type="dxa"/>
            <w:tcBorders>
              <w:top w:val="single" w:sz="12" w:space="0" w:color="000000"/>
              <w:bottom w:val="nil"/>
              <w:right w:val="single" w:sz="4" w:space="0" w:color="auto"/>
            </w:tcBorders>
          </w:tcPr>
          <w:p w14:paraId="639E607A" w14:textId="77777777" w:rsidR="00DF0761" w:rsidRPr="003A093F" w:rsidRDefault="00DF0761" w:rsidP="009E2DEE">
            <w:pPr>
              <w:spacing w:before="120" w:after="120" w:line="360" w:lineRule="auto"/>
              <w:ind w:right="43"/>
              <w:jc w:val="both"/>
              <w:rPr>
                <w:rFonts w:ascii="Arial Narrow" w:hAnsi="Arial Narrow"/>
                <w:b/>
                <w:sz w:val="24"/>
                <w:szCs w:val="24"/>
              </w:rPr>
            </w:pPr>
            <w:r w:rsidRPr="003A093F">
              <w:rPr>
                <w:rFonts w:ascii="Arial Narrow" w:hAnsi="Arial Narrow"/>
                <w:b/>
                <w:sz w:val="24"/>
                <w:szCs w:val="24"/>
              </w:rPr>
              <w:t>IS 2.1</w:t>
            </w:r>
          </w:p>
        </w:tc>
        <w:tc>
          <w:tcPr>
            <w:tcW w:w="9072" w:type="dxa"/>
            <w:tcBorders>
              <w:top w:val="single" w:sz="4" w:space="0" w:color="auto"/>
              <w:left w:val="single" w:sz="4" w:space="0" w:color="auto"/>
              <w:bottom w:val="single" w:sz="4" w:space="0" w:color="auto"/>
              <w:right w:val="single" w:sz="4" w:space="0" w:color="auto"/>
            </w:tcBorders>
          </w:tcPr>
          <w:p w14:paraId="4DE80861" w14:textId="77777777" w:rsidR="00DF0761" w:rsidRPr="003A093F" w:rsidRDefault="00827B36" w:rsidP="009E2DEE">
            <w:pPr>
              <w:tabs>
                <w:tab w:val="right" w:pos="7272"/>
              </w:tabs>
              <w:spacing w:before="120" w:line="360" w:lineRule="auto"/>
              <w:ind w:right="43"/>
              <w:jc w:val="both"/>
              <w:rPr>
                <w:rFonts w:ascii="Arial Narrow" w:hAnsi="Arial Narrow"/>
                <w:sz w:val="24"/>
                <w:szCs w:val="24"/>
                <w:u w:val="single"/>
              </w:rPr>
            </w:pPr>
            <w:r w:rsidRPr="003A093F">
              <w:rPr>
                <w:rFonts w:ascii="Arial Narrow" w:hAnsi="Arial Narrow"/>
                <w:sz w:val="24"/>
                <w:szCs w:val="24"/>
                <w:u w:val="single"/>
              </w:rPr>
              <w:t>Name of Borrower: Government of Guinea Bissau</w:t>
            </w:r>
          </w:p>
        </w:tc>
      </w:tr>
      <w:tr w:rsidR="00DF0761" w:rsidRPr="003A093F" w14:paraId="6B6264DF" w14:textId="77777777" w:rsidTr="003B562E">
        <w:trPr>
          <w:cantSplit/>
        </w:trPr>
        <w:tc>
          <w:tcPr>
            <w:tcW w:w="1135" w:type="dxa"/>
            <w:tcBorders>
              <w:top w:val="single" w:sz="12" w:space="0" w:color="000000"/>
              <w:bottom w:val="nil"/>
            </w:tcBorders>
          </w:tcPr>
          <w:p w14:paraId="7501D8FD" w14:textId="77777777" w:rsidR="00DF0761" w:rsidRPr="003A093F" w:rsidRDefault="00DF0761" w:rsidP="009E2DEE">
            <w:pPr>
              <w:spacing w:before="60" w:after="60" w:line="360" w:lineRule="auto"/>
              <w:ind w:right="43"/>
              <w:jc w:val="both"/>
              <w:rPr>
                <w:rFonts w:ascii="Arial Narrow" w:hAnsi="Arial Narrow"/>
                <w:b/>
                <w:sz w:val="24"/>
                <w:szCs w:val="24"/>
              </w:rPr>
            </w:pPr>
            <w:r w:rsidRPr="003A093F">
              <w:rPr>
                <w:rFonts w:ascii="Arial Narrow" w:hAnsi="Arial Narrow"/>
                <w:b/>
                <w:sz w:val="24"/>
                <w:szCs w:val="24"/>
              </w:rPr>
              <w:t>IS 2.2</w:t>
            </w:r>
          </w:p>
        </w:tc>
        <w:tc>
          <w:tcPr>
            <w:tcW w:w="9072" w:type="dxa"/>
            <w:tcBorders>
              <w:top w:val="single" w:sz="4" w:space="0" w:color="auto"/>
              <w:bottom w:val="nil"/>
            </w:tcBorders>
          </w:tcPr>
          <w:p w14:paraId="62EE4F3B" w14:textId="1737425C" w:rsidR="00DF0761" w:rsidRPr="003A093F" w:rsidRDefault="00827B36" w:rsidP="009E2DEE">
            <w:pPr>
              <w:tabs>
                <w:tab w:val="right" w:pos="7254"/>
              </w:tabs>
              <w:spacing w:before="60" w:after="60" w:line="360" w:lineRule="auto"/>
              <w:ind w:right="43"/>
              <w:jc w:val="both"/>
              <w:rPr>
                <w:rFonts w:ascii="Arial Narrow" w:hAnsi="Arial Narrow"/>
                <w:sz w:val="24"/>
                <w:szCs w:val="24"/>
              </w:rPr>
            </w:pPr>
            <w:r w:rsidRPr="003A093F">
              <w:rPr>
                <w:rFonts w:ascii="Arial Narrow" w:hAnsi="Arial Narrow"/>
                <w:sz w:val="24"/>
                <w:szCs w:val="24"/>
              </w:rPr>
              <w:t xml:space="preserve">The financial institution is: </w:t>
            </w:r>
            <w:r w:rsidR="00841B94" w:rsidRPr="003A093F">
              <w:rPr>
                <w:rFonts w:ascii="Arial Narrow" w:hAnsi="Arial Narrow"/>
                <w:sz w:val="24"/>
                <w:szCs w:val="24"/>
              </w:rPr>
              <w:t>ECREEE (with financial support from UNIDO and the GEF)</w:t>
            </w:r>
          </w:p>
        </w:tc>
      </w:tr>
      <w:tr w:rsidR="00DF0761" w:rsidRPr="003A093F" w14:paraId="2F53E495" w14:textId="77777777" w:rsidTr="003B562E">
        <w:trPr>
          <w:cantSplit/>
        </w:trPr>
        <w:tc>
          <w:tcPr>
            <w:tcW w:w="1135" w:type="dxa"/>
            <w:tcBorders>
              <w:top w:val="single" w:sz="12" w:space="0" w:color="000000"/>
              <w:bottom w:val="nil"/>
            </w:tcBorders>
          </w:tcPr>
          <w:p w14:paraId="38C4A211" w14:textId="77777777" w:rsidR="00DF0761" w:rsidRPr="003A093F" w:rsidRDefault="00DF0761" w:rsidP="009E2DEE">
            <w:pPr>
              <w:spacing w:before="120" w:after="120" w:line="360" w:lineRule="auto"/>
              <w:ind w:right="43"/>
              <w:jc w:val="both"/>
              <w:rPr>
                <w:rFonts w:ascii="Arial Narrow" w:hAnsi="Arial Narrow"/>
                <w:b/>
                <w:sz w:val="24"/>
                <w:szCs w:val="24"/>
              </w:rPr>
            </w:pPr>
            <w:r w:rsidRPr="003A093F">
              <w:rPr>
                <w:rFonts w:ascii="Arial Narrow" w:hAnsi="Arial Narrow"/>
                <w:b/>
                <w:sz w:val="24"/>
                <w:szCs w:val="24"/>
              </w:rPr>
              <w:t>IS 2.3</w:t>
            </w:r>
          </w:p>
        </w:tc>
        <w:tc>
          <w:tcPr>
            <w:tcW w:w="9072" w:type="dxa"/>
            <w:tcBorders>
              <w:top w:val="single" w:sz="12" w:space="0" w:color="000000"/>
              <w:bottom w:val="nil"/>
            </w:tcBorders>
          </w:tcPr>
          <w:p w14:paraId="6A8A451C" w14:textId="77777777" w:rsidR="00827B36" w:rsidRPr="003A093F" w:rsidRDefault="00827B36" w:rsidP="009E2DEE">
            <w:pPr>
              <w:spacing w:line="360" w:lineRule="auto"/>
              <w:jc w:val="both"/>
              <w:rPr>
                <w:rFonts w:ascii="Arial Narrow" w:hAnsi="Arial Narrow"/>
                <w:sz w:val="24"/>
                <w:szCs w:val="24"/>
              </w:rPr>
            </w:pPr>
            <w:r w:rsidRPr="003A093F">
              <w:rPr>
                <w:rFonts w:ascii="Arial Narrow" w:hAnsi="Arial Narrow"/>
                <w:sz w:val="24"/>
                <w:szCs w:val="24"/>
              </w:rPr>
              <w:t xml:space="preserve">Project Name: GEF Project (ID 5331) on : </w:t>
            </w:r>
          </w:p>
          <w:p w14:paraId="558A2254" w14:textId="77777777" w:rsidR="00DF0761" w:rsidRPr="003A093F" w:rsidRDefault="00827B36" w:rsidP="009E2DEE">
            <w:pPr>
              <w:spacing w:line="360" w:lineRule="auto"/>
              <w:jc w:val="both"/>
              <w:rPr>
                <w:rFonts w:ascii="Arial Narrow" w:hAnsi="Arial Narrow"/>
                <w:sz w:val="24"/>
                <w:szCs w:val="24"/>
              </w:rPr>
            </w:pPr>
            <w:r w:rsidRPr="003A093F">
              <w:rPr>
                <w:rFonts w:ascii="Arial Narrow" w:hAnsi="Arial Narrow"/>
                <w:sz w:val="24"/>
                <w:szCs w:val="24"/>
              </w:rPr>
              <w:t>"Promoting investments in small and medium scale renewable energy technologies in the electricity sector in Guinea-Bissau"</w:t>
            </w:r>
          </w:p>
        </w:tc>
      </w:tr>
      <w:tr w:rsidR="00DF0761" w:rsidRPr="003A093F" w14:paraId="483DEE58" w14:textId="77777777" w:rsidTr="003B562E">
        <w:trPr>
          <w:cantSplit/>
        </w:trPr>
        <w:tc>
          <w:tcPr>
            <w:tcW w:w="1135" w:type="dxa"/>
            <w:tcBorders>
              <w:top w:val="single" w:sz="12" w:space="0" w:color="auto"/>
              <w:left w:val="single" w:sz="12" w:space="0" w:color="auto"/>
              <w:bottom w:val="single" w:sz="12" w:space="0" w:color="auto"/>
              <w:right w:val="single" w:sz="4" w:space="0" w:color="auto"/>
            </w:tcBorders>
          </w:tcPr>
          <w:p w14:paraId="4074E977" w14:textId="77777777" w:rsidR="00DF0761" w:rsidRPr="003A093F" w:rsidRDefault="00DF0761" w:rsidP="009E2DEE">
            <w:pPr>
              <w:spacing w:before="120" w:after="120" w:line="360" w:lineRule="auto"/>
              <w:ind w:right="43"/>
              <w:jc w:val="both"/>
              <w:rPr>
                <w:rFonts w:ascii="Arial Narrow" w:hAnsi="Arial Narrow"/>
                <w:b/>
                <w:sz w:val="24"/>
                <w:szCs w:val="24"/>
              </w:rPr>
            </w:pPr>
            <w:r w:rsidRPr="003A093F">
              <w:rPr>
                <w:rFonts w:ascii="Arial Narrow" w:hAnsi="Arial Narrow"/>
                <w:b/>
                <w:sz w:val="24"/>
                <w:szCs w:val="24"/>
              </w:rPr>
              <w:t>IS 3</w:t>
            </w:r>
          </w:p>
        </w:tc>
        <w:tc>
          <w:tcPr>
            <w:tcW w:w="9072" w:type="dxa"/>
            <w:tcBorders>
              <w:top w:val="single" w:sz="12" w:space="0" w:color="auto"/>
              <w:left w:val="nil"/>
              <w:bottom w:val="single" w:sz="12" w:space="0" w:color="auto"/>
            </w:tcBorders>
          </w:tcPr>
          <w:p w14:paraId="602D630E" w14:textId="77777777" w:rsidR="00DF0761" w:rsidRPr="003A093F" w:rsidRDefault="00827B36" w:rsidP="009E2DEE">
            <w:pPr>
              <w:pStyle w:val="ListParagraph"/>
              <w:tabs>
                <w:tab w:val="right" w:pos="7848"/>
              </w:tabs>
              <w:spacing w:before="120" w:after="120"/>
              <w:ind w:right="43" w:hanging="680"/>
              <w:rPr>
                <w:sz w:val="24"/>
                <w:szCs w:val="24"/>
              </w:rPr>
            </w:pPr>
            <w:r w:rsidRPr="003A093F">
              <w:rPr>
                <w:sz w:val="24"/>
                <w:szCs w:val="24"/>
              </w:rPr>
              <w:t>Individuals or companies organized in GECA will be jointly and severally liable.</w:t>
            </w:r>
          </w:p>
        </w:tc>
      </w:tr>
      <w:tr w:rsidR="00DF0761" w:rsidRPr="003A093F" w14:paraId="57329881" w14:textId="77777777" w:rsidTr="003B562E">
        <w:tblPrEx>
          <w:tblBorders>
            <w:insideH w:val="single" w:sz="8" w:space="0" w:color="000000"/>
          </w:tblBorders>
        </w:tblPrEx>
        <w:tc>
          <w:tcPr>
            <w:tcW w:w="10207" w:type="dxa"/>
            <w:gridSpan w:val="2"/>
            <w:vAlign w:val="center"/>
          </w:tcPr>
          <w:p w14:paraId="0AED9325" w14:textId="77777777" w:rsidR="00DF0761" w:rsidRPr="003A093F" w:rsidRDefault="00827B36" w:rsidP="009E2DEE">
            <w:pPr>
              <w:pStyle w:val="Heading3"/>
              <w:rPr>
                <w:lang w:val="en-US"/>
              </w:rPr>
            </w:pPr>
            <w:r w:rsidRPr="003A093F">
              <w:rPr>
                <w:lang w:val="en-US"/>
              </w:rPr>
              <w:t>B. Contents of the Bidding Documents</w:t>
            </w:r>
          </w:p>
        </w:tc>
      </w:tr>
      <w:tr w:rsidR="00DF0761" w:rsidRPr="003A093F" w14:paraId="2C6F3A70" w14:textId="77777777" w:rsidTr="003B562E">
        <w:tblPrEx>
          <w:tblBorders>
            <w:insideH w:val="single" w:sz="8" w:space="0" w:color="000000"/>
          </w:tblBorders>
        </w:tblPrEx>
        <w:tc>
          <w:tcPr>
            <w:tcW w:w="1135" w:type="dxa"/>
          </w:tcPr>
          <w:p w14:paraId="4B117131" w14:textId="77777777" w:rsidR="00DF0761" w:rsidRPr="003A093F" w:rsidRDefault="00DF0761" w:rsidP="009E2DEE">
            <w:pPr>
              <w:tabs>
                <w:tab w:val="right" w:pos="7254"/>
              </w:tabs>
              <w:spacing w:before="120" w:after="120" w:line="360" w:lineRule="auto"/>
              <w:ind w:right="43"/>
              <w:jc w:val="both"/>
              <w:rPr>
                <w:rFonts w:ascii="Arial Narrow" w:hAnsi="Arial Narrow"/>
                <w:b/>
                <w:sz w:val="24"/>
                <w:szCs w:val="24"/>
              </w:rPr>
            </w:pPr>
            <w:r w:rsidRPr="003A093F">
              <w:rPr>
                <w:rFonts w:ascii="Arial Narrow" w:hAnsi="Arial Narrow"/>
                <w:b/>
                <w:sz w:val="24"/>
                <w:szCs w:val="24"/>
              </w:rPr>
              <w:t>IS 4</w:t>
            </w:r>
          </w:p>
        </w:tc>
        <w:tc>
          <w:tcPr>
            <w:tcW w:w="9072" w:type="dxa"/>
          </w:tcPr>
          <w:p w14:paraId="773046F4" w14:textId="54B37CBC" w:rsidR="00827B36" w:rsidRPr="003A093F" w:rsidRDefault="00827B36" w:rsidP="009E2DEE">
            <w:pPr>
              <w:tabs>
                <w:tab w:val="right" w:pos="7254"/>
              </w:tabs>
              <w:spacing w:before="120" w:line="360" w:lineRule="auto"/>
              <w:ind w:right="43" w:firstLine="180"/>
              <w:jc w:val="both"/>
              <w:rPr>
                <w:rFonts w:ascii="Arial Narrow" w:hAnsi="Arial Narrow"/>
                <w:i/>
                <w:sz w:val="24"/>
                <w:szCs w:val="24"/>
              </w:rPr>
            </w:pPr>
            <w:r w:rsidRPr="003A093F">
              <w:rPr>
                <w:rFonts w:ascii="Arial Narrow" w:hAnsi="Arial Narrow"/>
                <w:i/>
                <w:sz w:val="24"/>
                <w:szCs w:val="24"/>
              </w:rPr>
              <w:t>For clarification purposes only, the Employer's address is</w:t>
            </w:r>
            <w:r w:rsidR="0073571E" w:rsidRPr="003A093F">
              <w:rPr>
                <w:rFonts w:ascii="Arial Narrow" w:hAnsi="Arial Narrow"/>
                <w:i/>
                <w:sz w:val="24"/>
                <w:szCs w:val="24"/>
              </w:rPr>
              <w:t xml:space="preserve">: </w:t>
            </w:r>
          </w:p>
          <w:p w14:paraId="121EFCE6" w14:textId="77777777" w:rsidR="00827B36" w:rsidRPr="003A093F" w:rsidRDefault="00827B36" w:rsidP="009E2DEE">
            <w:pPr>
              <w:tabs>
                <w:tab w:val="right" w:pos="7254"/>
              </w:tabs>
              <w:spacing w:before="120" w:line="360" w:lineRule="auto"/>
              <w:ind w:right="43" w:firstLine="180"/>
              <w:jc w:val="both"/>
              <w:rPr>
                <w:rFonts w:ascii="Arial Narrow" w:hAnsi="Arial Narrow"/>
                <w:i/>
                <w:sz w:val="24"/>
                <w:szCs w:val="24"/>
              </w:rPr>
            </w:pPr>
            <w:r w:rsidRPr="003A093F">
              <w:rPr>
                <w:rFonts w:ascii="Arial Narrow" w:hAnsi="Arial Narrow"/>
                <w:i/>
                <w:sz w:val="24"/>
                <w:szCs w:val="24"/>
              </w:rPr>
              <w:t>Telephone number: +228 70 45 34 81/+228 99 99 93 80</w:t>
            </w:r>
          </w:p>
          <w:p w14:paraId="49D8B994" w14:textId="75AB04C2" w:rsidR="00827B36" w:rsidRPr="00B85A89" w:rsidRDefault="00827B36" w:rsidP="009E2DEE">
            <w:pPr>
              <w:tabs>
                <w:tab w:val="right" w:pos="7254"/>
              </w:tabs>
              <w:spacing w:before="120" w:line="360" w:lineRule="auto"/>
              <w:ind w:left="180" w:right="43"/>
              <w:jc w:val="both"/>
              <w:rPr>
                <w:rFonts w:ascii="Arial Narrow" w:hAnsi="Arial Narrow"/>
                <w:i/>
                <w:sz w:val="24"/>
                <w:szCs w:val="24"/>
              </w:rPr>
            </w:pPr>
            <w:r w:rsidRPr="003A093F">
              <w:rPr>
                <w:rFonts w:ascii="Arial Narrow" w:hAnsi="Arial Narrow"/>
                <w:i/>
                <w:sz w:val="24"/>
                <w:szCs w:val="24"/>
              </w:rPr>
              <w:t xml:space="preserve">E-mail address: </w:t>
            </w:r>
            <w:r w:rsidR="003A093F" w:rsidRPr="003A093F">
              <w:rPr>
                <w:rFonts w:ascii="Arial Narrow" w:hAnsi="Arial Narrow"/>
                <w:i/>
                <w:sz w:val="24"/>
                <w:szCs w:val="24"/>
              </w:rPr>
              <w:t>info@kya-energy.com,</w:t>
            </w:r>
            <w:r w:rsidRPr="003A093F">
              <w:rPr>
                <w:rFonts w:ascii="Arial Narrow" w:hAnsi="Arial Narrow"/>
                <w:i/>
                <w:sz w:val="24"/>
                <w:szCs w:val="24"/>
              </w:rPr>
              <w:t xml:space="preserve"> copy to</w:t>
            </w:r>
            <w:r w:rsidR="00834BAE" w:rsidRPr="003A093F">
              <w:rPr>
                <w:rFonts w:ascii="Arial Narrow" w:hAnsi="Arial Narrow"/>
                <w:i/>
                <w:sz w:val="24"/>
                <w:szCs w:val="24"/>
              </w:rPr>
              <w:t xml:space="preserve"> </w:t>
            </w:r>
            <w:hyperlink r:id="rId17" w:history="1">
              <w:r w:rsidR="00834BAE" w:rsidRPr="00B85A89">
                <w:rPr>
                  <w:rStyle w:val="Hyperlink"/>
                  <w:rFonts w:ascii="Arial Narrow" w:hAnsi="Arial Narrow"/>
                  <w:i/>
                  <w:color w:val="auto"/>
                  <w:sz w:val="24"/>
                  <w:szCs w:val="24"/>
                  <w:u w:val="none"/>
                </w:rPr>
                <w:t>yves.lawson@kya-energy.com</w:t>
              </w:r>
            </w:hyperlink>
            <w:r w:rsidR="00834BAE" w:rsidRPr="00B85A89">
              <w:rPr>
                <w:rFonts w:ascii="Arial Narrow" w:hAnsi="Arial Narrow"/>
                <w:i/>
                <w:sz w:val="24"/>
                <w:szCs w:val="24"/>
              </w:rPr>
              <w:t xml:space="preserve">,  and </w:t>
            </w:r>
            <w:hyperlink r:id="rId18" w:history="1">
              <w:r w:rsidR="00834BAE" w:rsidRPr="00B85A89">
                <w:rPr>
                  <w:rStyle w:val="Hyperlink"/>
                  <w:rFonts w:ascii="Arial Narrow" w:hAnsi="Arial Narrow"/>
                  <w:i/>
                  <w:color w:val="auto"/>
                  <w:sz w:val="24"/>
                  <w:szCs w:val="24"/>
                  <w:u w:val="none"/>
                </w:rPr>
                <w:t>maxime.sehou@kya-energy.com</w:t>
              </w:r>
            </w:hyperlink>
            <w:r w:rsidR="00834BAE" w:rsidRPr="00B85A89">
              <w:rPr>
                <w:rFonts w:ascii="Arial Narrow" w:hAnsi="Arial Narrow"/>
                <w:i/>
                <w:sz w:val="24"/>
                <w:szCs w:val="24"/>
              </w:rPr>
              <w:t xml:space="preserve"> </w:t>
            </w:r>
            <w:r w:rsidRPr="00B85A89">
              <w:rPr>
                <w:rFonts w:ascii="Arial Narrow" w:hAnsi="Arial Narrow"/>
                <w:i/>
                <w:sz w:val="24"/>
                <w:szCs w:val="24"/>
              </w:rPr>
              <w:t xml:space="preserve"> </w:t>
            </w:r>
          </w:p>
          <w:p w14:paraId="1A543B2F" w14:textId="242B8880" w:rsidR="00DF0761" w:rsidRPr="003A093F" w:rsidRDefault="00827B36" w:rsidP="009E2DEE">
            <w:pPr>
              <w:tabs>
                <w:tab w:val="right" w:pos="7254"/>
              </w:tabs>
              <w:spacing w:before="120" w:line="360" w:lineRule="auto"/>
              <w:ind w:left="180" w:right="43"/>
              <w:jc w:val="both"/>
              <w:rPr>
                <w:rFonts w:ascii="Arial Narrow" w:hAnsi="Arial Narrow"/>
                <w:i/>
                <w:sz w:val="24"/>
                <w:szCs w:val="24"/>
              </w:rPr>
            </w:pPr>
            <w:r w:rsidRPr="003A093F">
              <w:rPr>
                <w:rFonts w:ascii="Arial Narrow" w:hAnsi="Arial Narrow"/>
                <w:i/>
                <w:sz w:val="24"/>
                <w:szCs w:val="24"/>
              </w:rPr>
              <w:t xml:space="preserve">Requests for clarification must be received electronically no later than fifteen (15) calendar days </w:t>
            </w:r>
            <w:r w:rsidR="00E64DF6" w:rsidRPr="003A093F">
              <w:rPr>
                <w:rFonts w:ascii="Arial Narrow" w:hAnsi="Arial Narrow"/>
                <w:i/>
                <w:sz w:val="24"/>
                <w:szCs w:val="24"/>
              </w:rPr>
              <w:t xml:space="preserve">   </w:t>
            </w:r>
            <w:r w:rsidRPr="003A093F">
              <w:rPr>
                <w:rFonts w:ascii="Arial Narrow" w:hAnsi="Arial Narrow"/>
                <w:i/>
                <w:sz w:val="24"/>
                <w:szCs w:val="24"/>
              </w:rPr>
              <w:t>prior to the deadline for submission of bids.</w:t>
            </w:r>
          </w:p>
        </w:tc>
      </w:tr>
      <w:tr w:rsidR="00DF0761" w:rsidRPr="003A093F" w14:paraId="22428EC7" w14:textId="77777777" w:rsidTr="003B562E">
        <w:tblPrEx>
          <w:tblBorders>
            <w:insideH w:val="single" w:sz="8" w:space="0" w:color="000000"/>
          </w:tblBorders>
        </w:tblPrEx>
        <w:tc>
          <w:tcPr>
            <w:tcW w:w="10207" w:type="dxa"/>
            <w:gridSpan w:val="2"/>
            <w:vAlign w:val="center"/>
          </w:tcPr>
          <w:p w14:paraId="4221B5A7" w14:textId="77777777" w:rsidR="00DF0761" w:rsidRPr="003A093F" w:rsidRDefault="00827B36" w:rsidP="009E2DEE">
            <w:pPr>
              <w:tabs>
                <w:tab w:val="right" w:pos="7254"/>
              </w:tabs>
              <w:spacing w:before="240" w:after="120" w:line="360" w:lineRule="auto"/>
              <w:ind w:right="43"/>
              <w:jc w:val="both"/>
              <w:rPr>
                <w:rFonts w:ascii="Arial Narrow" w:hAnsi="Arial Narrow"/>
                <w:b/>
                <w:sz w:val="24"/>
                <w:szCs w:val="24"/>
                <w:lang w:val="fr-FR"/>
              </w:rPr>
            </w:pPr>
            <w:r w:rsidRPr="003A093F">
              <w:rPr>
                <w:rFonts w:ascii="Arial Narrow" w:hAnsi="Arial Narrow"/>
                <w:b/>
                <w:sz w:val="24"/>
                <w:szCs w:val="24"/>
                <w:lang w:val="fr-FR"/>
              </w:rPr>
              <w:t>C.</w:t>
            </w:r>
            <w:r w:rsidRPr="003A093F">
              <w:rPr>
                <w:rFonts w:ascii="Arial Narrow" w:hAnsi="Arial Narrow"/>
                <w:sz w:val="24"/>
                <w:szCs w:val="24"/>
                <w:lang w:val="fr-FR"/>
              </w:rPr>
              <w:t xml:space="preserve"> Preparation of offers</w:t>
            </w:r>
          </w:p>
        </w:tc>
      </w:tr>
      <w:tr w:rsidR="00DF0761" w:rsidRPr="003A093F" w14:paraId="0D47A087" w14:textId="77777777" w:rsidTr="003B562E">
        <w:tblPrEx>
          <w:tblBorders>
            <w:insideH w:val="single" w:sz="8" w:space="0" w:color="000000"/>
          </w:tblBorders>
        </w:tblPrEx>
        <w:tc>
          <w:tcPr>
            <w:tcW w:w="1135" w:type="dxa"/>
          </w:tcPr>
          <w:p w14:paraId="6E6C2A3A" w14:textId="77777777" w:rsidR="00DF0761" w:rsidRPr="003A093F" w:rsidRDefault="00DF0761" w:rsidP="009E2DEE">
            <w:pPr>
              <w:tabs>
                <w:tab w:val="right" w:pos="7434"/>
              </w:tabs>
              <w:spacing w:before="120" w:after="120" w:line="360" w:lineRule="auto"/>
              <w:ind w:right="43"/>
              <w:jc w:val="both"/>
              <w:rPr>
                <w:rFonts w:ascii="Arial Narrow" w:hAnsi="Arial Narrow"/>
                <w:b/>
                <w:sz w:val="24"/>
                <w:szCs w:val="24"/>
              </w:rPr>
            </w:pPr>
            <w:r w:rsidRPr="003A093F">
              <w:rPr>
                <w:rFonts w:ascii="Arial Narrow" w:hAnsi="Arial Narrow"/>
                <w:b/>
                <w:sz w:val="24"/>
                <w:szCs w:val="24"/>
              </w:rPr>
              <w:lastRenderedPageBreak/>
              <w:t>IS 5.1</w:t>
            </w:r>
          </w:p>
        </w:tc>
        <w:tc>
          <w:tcPr>
            <w:tcW w:w="9072" w:type="dxa"/>
          </w:tcPr>
          <w:p w14:paraId="469CED47" w14:textId="77777777" w:rsidR="00DF0761" w:rsidRPr="003A093F" w:rsidRDefault="00827B36" w:rsidP="009E2DEE">
            <w:pPr>
              <w:spacing w:after="200" w:line="360" w:lineRule="auto"/>
              <w:ind w:right="43" w:firstLine="180"/>
              <w:jc w:val="both"/>
              <w:rPr>
                <w:rFonts w:ascii="Arial Narrow" w:hAnsi="Arial Narrow"/>
                <w:b/>
                <w:i/>
                <w:iCs/>
                <w:sz w:val="24"/>
                <w:szCs w:val="24"/>
              </w:rPr>
            </w:pPr>
            <w:r w:rsidRPr="003A093F">
              <w:rPr>
                <w:rFonts w:ascii="Arial Narrow" w:hAnsi="Arial Narrow"/>
                <w:b/>
                <w:i/>
                <w:iCs/>
                <w:sz w:val="24"/>
                <w:szCs w:val="24"/>
              </w:rPr>
              <w:t>The language of the offer is: French, English or Portuguese</w:t>
            </w:r>
          </w:p>
        </w:tc>
      </w:tr>
      <w:tr w:rsidR="00DF0761" w:rsidRPr="003A093F" w14:paraId="4715A38D" w14:textId="77777777" w:rsidTr="003B562E">
        <w:tblPrEx>
          <w:tblBorders>
            <w:insideH w:val="single" w:sz="8" w:space="0" w:color="000000"/>
          </w:tblBorders>
        </w:tblPrEx>
        <w:tc>
          <w:tcPr>
            <w:tcW w:w="1135" w:type="dxa"/>
            <w:vAlign w:val="center"/>
          </w:tcPr>
          <w:p w14:paraId="0FE60575" w14:textId="77777777" w:rsidR="00DF0761" w:rsidRPr="003A093F" w:rsidRDefault="00DF0761" w:rsidP="009E2DEE">
            <w:pPr>
              <w:tabs>
                <w:tab w:val="right" w:pos="7434"/>
              </w:tabs>
              <w:spacing w:before="120" w:after="120" w:line="360" w:lineRule="auto"/>
              <w:ind w:right="43"/>
              <w:jc w:val="both"/>
              <w:rPr>
                <w:rFonts w:ascii="Arial Narrow" w:hAnsi="Arial Narrow"/>
                <w:b/>
                <w:sz w:val="24"/>
                <w:szCs w:val="24"/>
              </w:rPr>
            </w:pPr>
            <w:r w:rsidRPr="003A093F">
              <w:rPr>
                <w:rFonts w:ascii="Arial Narrow" w:hAnsi="Arial Narrow"/>
                <w:b/>
                <w:sz w:val="24"/>
                <w:szCs w:val="24"/>
              </w:rPr>
              <w:t>IS 5.2</w:t>
            </w:r>
          </w:p>
        </w:tc>
        <w:tc>
          <w:tcPr>
            <w:tcW w:w="9072" w:type="dxa"/>
          </w:tcPr>
          <w:p w14:paraId="066C05A4" w14:textId="05D93562" w:rsidR="006F0C0F" w:rsidRPr="003A093F" w:rsidRDefault="006F0C0F" w:rsidP="009E2DEE">
            <w:pPr>
              <w:spacing w:line="360" w:lineRule="auto"/>
              <w:ind w:firstLine="180"/>
              <w:jc w:val="both"/>
              <w:rPr>
                <w:rFonts w:ascii="Arial Narrow" w:hAnsi="Arial Narrow"/>
                <w:b/>
                <w:bCs/>
                <w:sz w:val="24"/>
                <w:szCs w:val="24"/>
              </w:rPr>
            </w:pPr>
            <w:r w:rsidRPr="003A093F">
              <w:rPr>
                <w:rFonts w:ascii="Arial Narrow" w:hAnsi="Arial Narrow"/>
                <w:b/>
                <w:bCs/>
                <w:sz w:val="24"/>
                <w:szCs w:val="24"/>
              </w:rPr>
              <w:t xml:space="preserve">Presentation of the </w:t>
            </w:r>
            <w:r w:rsidR="00841B94" w:rsidRPr="003A093F">
              <w:rPr>
                <w:rFonts w:ascii="Arial Narrow" w:hAnsi="Arial Narrow"/>
                <w:b/>
                <w:bCs/>
                <w:sz w:val="24"/>
                <w:szCs w:val="24"/>
              </w:rPr>
              <w:t>bids</w:t>
            </w:r>
            <w:r w:rsidRPr="003A093F">
              <w:rPr>
                <w:rFonts w:ascii="Arial Narrow" w:hAnsi="Arial Narrow"/>
                <w:b/>
                <w:bCs/>
                <w:sz w:val="24"/>
                <w:szCs w:val="24"/>
              </w:rPr>
              <w:t xml:space="preserve">: </w:t>
            </w:r>
          </w:p>
          <w:p w14:paraId="79211787" w14:textId="77777777" w:rsidR="006F0C0F" w:rsidRPr="003A093F" w:rsidRDefault="006F0C0F" w:rsidP="009E2DEE">
            <w:pPr>
              <w:spacing w:line="360" w:lineRule="auto"/>
              <w:jc w:val="both"/>
              <w:rPr>
                <w:rFonts w:ascii="Arial Narrow" w:hAnsi="Arial Narrow"/>
                <w:b/>
                <w:bCs/>
                <w:sz w:val="24"/>
                <w:szCs w:val="24"/>
              </w:rPr>
            </w:pPr>
            <w:r w:rsidRPr="003A093F">
              <w:rPr>
                <w:rFonts w:ascii="Arial Narrow" w:hAnsi="Arial Narrow"/>
                <w:b/>
                <w:bCs/>
                <w:sz w:val="24"/>
                <w:szCs w:val="24"/>
              </w:rPr>
              <w:t>- Technical offer</w:t>
            </w:r>
          </w:p>
          <w:p w14:paraId="059083AB" w14:textId="77777777" w:rsidR="006F0C0F" w:rsidRPr="003A093F" w:rsidRDefault="006F0C0F" w:rsidP="009E2DEE">
            <w:pPr>
              <w:pStyle w:val="ListParagraph"/>
              <w:numPr>
                <w:ilvl w:val="0"/>
                <w:numId w:val="30"/>
              </w:numPr>
              <w:rPr>
                <w:b/>
                <w:bCs/>
                <w:sz w:val="24"/>
                <w:szCs w:val="24"/>
              </w:rPr>
            </w:pPr>
            <w:r w:rsidRPr="003A093F">
              <w:rPr>
                <w:b/>
                <w:bCs/>
                <w:sz w:val="24"/>
                <w:szCs w:val="24"/>
              </w:rPr>
              <w:t>Organization of the site</w:t>
            </w:r>
          </w:p>
          <w:p w14:paraId="1417E0B6" w14:textId="77777777" w:rsidR="006F0C0F" w:rsidRPr="003A093F" w:rsidRDefault="006F0C0F" w:rsidP="009E2DEE">
            <w:pPr>
              <w:pStyle w:val="ListParagraph"/>
              <w:numPr>
                <w:ilvl w:val="0"/>
                <w:numId w:val="30"/>
              </w:numPr>
              <w:rPr>
                <w:b/>
                <w:bCs/>
                <w:sz w:val="24"/>
                <w:szCs w:val="24"/>
              </w:rPr>
            </w:pPr>
            <w:r w:rsidRPr="003A093F">
              <w:rPr>
                <w:b/>
                <w:bCs/>
                <w:sz w:val="24"/>
                <w:szCs w:val="24"/>
              </w:rPr>
              <w:t>Method of realization</w:t>
            </w:r>
          </w:p>
          <w:p w14:paraId="73145252" w14:textId="77777777" w:rsidR="006F0C0F" w:rsidRPr="003A093F" w:rsidRDefault="006F0C0F" w:rsidP="009E2DEE">
            <w:pPr>
              <w:pStyle w:val="ListParagraph"/>
              <w:numPr>
                <w:ilvl w:val="0"/>
                <w:numId w:val="30"/>
              </w:numPr>
              <w:rPr>
                <w:b/>
                <w:bCs/>
                <w:sz w:val="24"/>
                <w:szCs w:val="24"/>
              </w:rPr>
            </w:pPr>
            <w:r w:rsidRPr="003A093F">
              <w:rPr>
                <w:b/>
                <w:bCs/>
                <w:sz w:val="24"/>
                <w:szCs w:val="24"/>
              </w:rPr>
              <w:t xml:space="preserve">Mobilization Program/Schedule </w:t>
            </w:r>
          </w:p>
          <w:p w14:paraId="6DA71A6F" w14:textId="77777777" w:rsidR="006F0C0F" w:rsidRPr="003A093F" w:rsidRDefault="006F0C0F" w:rsidP="009E2DEE">
            <w:pPr>
              <w:pStyle w:val="ListParagraph"/>
              <w:numPr>
                <w:ilvl w:val="0"/>
                <w:numId w:val="30"/>
              </w:numPr>
              <w:rPr>
                <w:b/>
                <w:bCs/>
                <w:sz w:val="24"/>
                <w:szCs w:val="24"/>
              </w:rPr>
            </w:pPr>
            <w:r w:rsidRPr="003A093F">
              <w:rPr>
                <w:b/>
                <w:bCs/>
                <w:sz w:val="24"/>
                <w:szCs w:val="24"/>
              </w:rPr>
              <w:t xml:space="preserve">Construction program/schedule </w:t>
            </w:r>
          </w:p>
          <w:p w14:paraId="3EADFDE6" w14:textId="77777777" w:rsidR="006F0C0F" w:rsidRPr="003A093F" w:rsidRDefault="006F0C0F" w:rsidP="009E2DEE">
            <w:pPr>
              <w:pStyle w:val="ListParagraph"/>
              <w:numPr>
                <w:ilvl w:val="0"/>
                <w:numId w:val="30"/>
              </w:numPr>
              <w:rPr>
                <w:b/>
                <w:bCs/>
                <w:sz w:val="24"/>
                <w:szCs w:val="24"/>
              </w:rPr>
            </w:pPr>
            <w:r w:rsidRPr="003A093F">
              <w:rPr>
                <w:b/>
                <w:bCs/>
                <w:sz w:val="24"/>
                <w:szCs w:val="24"/>
              </w:rPr>
              <w:t>Equipment to be provided</w:t>
            </w:r>
          </w:p>
          <w:p w14:paraId="33F237D9" w14:textId="77777777" w:rsidR="00DF0761" w:rsidRPr="003A093F" w:rsidRDefault="006F0C0F" w:rsidP="009E2DEE">
            <w:pPr>
              <w:pStyle w:val="ListParagraph"/>
              <w:numPr>
                <w:ilvl w:val="0"/>
                <w:numId w:val="30"/>
              </w:numPr>
              <w:rPr>
                <w:b/>
                <w:bCs/>
                <w:sz w:val="24"/>
                <w:szCs w:val="24"/>
              </w:rPr>
            </w:pPr>
            <w:r w:rsidRPr="003A093F">
              <w:rPr>
                <w:b/>
                <w:bCs/>
                <w:sz w:val="24"/>
                <w:szCs w:val="24"/>
              </w:rPr>
              <w:t>Contractor's equipment</w:t>
            </w:r>
          </w:p>
          <w:p w14:paraId="6E554AC2" w14:textId="39CC4B3F" w:rsidR="006F0C0F" w:rsidRPr="003A093F" w:rsidRDefault="006F0C0F" w:rsidP="009E2DEE">
            <w:pPr>
              <w:pStyle w:val="ListParagraph"/>
              <w:numPr>
                <w:ilvl w:val="0"/>
                <w:numId w:val="30"/>
              </w:numPr>
              <w:spacing w:after="200"/>
              <w:rPr>
                <w:b/>
                <w:i/>
                <w:sz w:val="24"/>
                <w:szCs w:val="24"/>
              </w:rPr>
            </w:pPr>
            <w:r w:rsidRPr="003A093F">
              <w:rPr>
                <w:b/>
                <w:i/>
                <w:sz w:val="24"/>
                <w:szCs w:val="24"/>
              </w:rPr>
              <w:t>Contractor's personnel</w:t>
            </w:r>
            <w:r w:rsidR="00841B94" w:rsidRPr="003A093F">
              <w:rPr>
                <w:b/>
                <w:i/>
                <w:sz w:val="24"/>
                <w:szCs w:val="24"/>
              </w:rPr>
              <w:t>, including detailed CVs.</w:t>
            </w:r>
          </w:p>
          <w:p w14:paraId="5921E6E4" w14:textId="77777777" w:rsidR="006F0C0F" w:rsidRPr="003A093F" w:rsidRDefault="006F0C0F" w:rsidP="009E2DEE">
            <w:pPr>
              <w:pStyle w:val="ListParagraph"/>
              <w:numPr>
                <w:ilvl w:val="0"/>
                <w:numId w:val="30"/>
              </w:numPr>
              <w:spacing w:after="200"/>
              <w:rPr>
                <w:b/>
                <w:i/>
                <w:sz w:val="24"/>
                <w:szCs w:val="24"/>
              </w:rPr>
            </w:pPr>
            <w:r w:rsidRPr="003A093F">
              <w:rPr>
                <w:b/>
                <w:i/>
                <w:sz w:val="24"/>
                <w:szCs w:val="24"/>
              </w:rPr>
              <w:t>Proposed subcontractors for major equipment components and installation services</w:t>
            </w:r>
          </w:p>
          <w:p w14:paraId="04A3A0C2" w14:textId="77777777" w:rsidR="006F0C0F" w:rsidRPr="003A093F" w:rsidRDefault="006F0C0F" w:rsidP="009E2DEE">
            <w:pPr>
              <w:pStyle w:val="ListParagraph"/>
              <w:numPr>
                <w:ilvl w:val="0"/>
                <w:numId w:val="30"/>
              </w:numPr>
              <w:spacing w:after="200"/>
              <w:rPr>
                <w:b/>
                <w:i/>
                <w:sz w:val="24"/>
                <w:szCs w:val="24"/>
              </w:rPr>
            </w:pPr>
            <w:r w:rsidRPr="003A093F">
              <w:rPr>
                <w:b/>
                <w:i/>
                <w:sz w:val="24"/>
                <w:szCs w:val="24"/>
              </w:rPr>
              <w:t>Operational guarantees of proposed facilities</w:t>
            </w:r>
          </w:p>
          <w:p w14:paraId="145AE37C" w14:textId="77777777" w:rsidR="006F0C0F" w:rsidRPr="003A093F" w:rsidRDefault="006F0C0F" w:rsidP="009E2DEE">
            <w:pPr>
              <w:pStyle w:val="ListParagraph"/>
              <w:numPr>
                <w:ilvl w:val="0"/>
                <w:numId w:val="30"/>
              </w:numPr>
              <w:spacing w:after="200"/>
              <w:rPr>
                <w:b/>
                <w:i/>
                <w:sz w:val="24"/>
                <w:szCs w:val="24"/>
              </w:rPr>
            </w:pPr>
            <w:r w:rsidRPr="003A093F">
              <w:rPr>
                <w:b/>
                <w:i/>
                <w:sz w:val="24"/>
                <w:szCs w:val="24"/>
              </w:rPr>
              <w:t xml:space="preserve">Other (lead time, etc...) </w:t>
            </w:r>
          </w:p>
          <w:p w14:paraId="7DD5B794" w14:textId="77777777" w:rsidR="006F0C0F" w:rsidRPr="003A093F" w:rsidRDefault="006F0C0F" w:rsidP="009E2DEE">
            <w:pPr>
              <w:pStyle w:val="ListParagraph"/>
              <w:numPr>
                <w:ilvl w:val="0"/>
                <w:numId w:val="30"/>
              </w:numPr>
              <w:spacing w:after="200"/>
              <w:rPr>
                <w:b/>
                <w:i/>
                <w:sz w:val="24"/>
                <w:szCs w:val="24"/>
              </w:rPr>
            </w:pPr>
            <w:r w:rsidRPr="003A093F">
              <w:rPr>
                <w:b/>
                <w:i/>
                <w:sz w:val="24"/>
                <w:szCs w:val="24"/>
              </w:rPr>
              <w:t>Similar references in the field of installation of solar mini-power plants with supporting documents (at least two most recent similar references, preferably within the last three years).</w:t>
            </w:r>
          </w:p>
          <w:p w14:paraId="0AF09710" w14:textId="1B4E0ECC" w:rsidR="006F0C0F" w:rsidRPr="003A093F" w:rsidRDefault="00841B94" w:rsidP="009E2DEE">
            <w:pPr>
              <w:spacing w:after="200" w:line="360" w:lineRule="auto"/>
              <w:jc w:val="both"/>
              <w:rPr>
                <w:rFonts w:ascii="Arial Narrow" w:hAnsi="Arial Narrow"/>
                <w:b/>
                <w:i/>
                <w:sz w:val="24"/>
                <w:szCs w:val="24"/>
              </w:rPr>
            </w:pPr>
            <w:r w:rsidRPr="003A093F">
              <w:rPr>
                <w:rFonts w:ascii="Arial Narrow" w:hAnsi="Arial Narrow"/>
                <w:b/>
                <w:bCs/>
                <w:sz w:val="24"/>
                <w:szCs w:val="24"/>
              </w:rPr>
              <w:t xml:space="preserve">-  </w:t>
            </w:r>
            <w:r w:rsidR="001D0A44" w:rsidRPr="003A093F">
              <w:rPr>
                <w:rFonts w:ascii="Arial Narrow" w:hAnsi="Arial Narrow"/>
                <w:b/>
                <w:bCs/>
                <w:sz w:val="24"/>
                <w:szCs w:val="24"/>
              </w:rPr>
              <w:t xml:space="preserve">Financial offer </w:t>
            </w:r>
            <w:r w:rsidR="00D56303">
              <w:rPr>
                <w:rFonts w:ascii="Arial Narrow" w:hAnsi="Arial Narrow"/>
                <w:b/>
                <w:bCs/>
                <w:sz w:val="24"/>
                <w:szCs w:val="24"/>
              </w:rPr>
              <w:t>(</w:t>
            </w:r>
            <w:r w:rsidR="001D0A44" w:rsidRPr="003A093F">
              <w:rPr>
                <w:rFonts w:ascii="Arial Narrow" w:hAnsi="Arial Narrow"/>
                <w:b/>
                <w:bCs/>
                <w:sz w:val="24"/>
                <w:szCs w:val="24"/>
              </w:rPr>
              <w:t>which must be separated from the technical offer</w:t>
            </w:r>
            <w:r w:rsidR="00D56303">
              <w:rPr>
                <w:rFonts w:ascii="Arial Narrow" w:hAnsi="Arial Narrow"/>
                <w:b/>
                <w:bCs/>
                <w:sz w:val="24"/>
                <w:szCs w:val="24"/>
              </w:rPr>
              <w:t>)</w:t>
            </w:r>
            <w:r w:rsidR="001D0A44" w:rsidRPr="003A093F">
              <w:rPr>
                <w:rFonts w:ascii="Arial Narrow" w:hAnsi="Arial Narrow"/>
                <w:b/>
                <w:bCs/>
                <w:sz w:val="24"/>
                <w:szCs w:val="24"/>
              </w:rPr>
              <w:t>.</w:t>
            </w:r>
          </w:p>
          <w:p w14:paraId="750DFAD5" w14:textId="22AC7645" w:rsidR="000A64B7" w:rsidRPr="003A093F" w:rsidRDefault="000A64B7" w:rsidP="009E2DEE">
            <w:pPr>
              <w:pStyle w:val="ListParagraph"/>
              <w:numPr>
                <w:ilvl w:val="0"/>
                <w:numId w:val="30"/>
              </w:numPr>
              <w:spacing w:after="200"/>
              <w:rPr>
                <w:b/>
                <w:i/>
                <w:sz w:val="24"/>
                <w:szCs w:val="24"/>
              </w:rPr>
            </w:pPr>
            <w:r w:rsidRPr="003A093F">
              <w:rPr>
                <w:b/>
                <w:i/>
                <w:sz w:val="24"/>
                <w:szCs w:val="24"/>
              </w:rPr>
              <w:t xml:space="preserve">A detailed, itemized price in $USD, including the total cost estimates to complete the work. </w:t>
            </w:r>
          </w:p>
          <w:p w14:paraId="4AE002AD" w14:textId="77777777" w:rsidR="006F0C0F" w:rsidRPr="003A093F" w:rsidRDefault="006F0C0F" w:rsidP="009E2DEE">
            <w:pPr>
              <w:pStyle w:val="ListParagraph"/>
              <w:numPr>
                <w:ilvl w:val="0"/>
                <w:numId w:val="30"/>
              </w:numPr>
              <w:spacing w:after="200"/>
              <w:rPr>
                <w:b/>
                <w:i/>
                <w:sz w:val="24"/>
                <w:szCs w:val="24"/>
              </w:rPr>
            </w:pPr>
            <w:r w:rsidRPr="003A093F">
              <w:rPr>
                <w:b/>
                <w:i/>
                <w:sz w:val="24"/>
                <w:szCs w:val="24"/>
              </w:rPr>
              <w:t>Tender letter according to the template attached to the ToR</w:t>
            </w:r>
          </w:p>
          <w:p w14:paraId="0ED373BA" w14:textId="77777777" w:rsidR="006F0C0F" w:rsidRPr="003A093F" w:rsidRDefault="006F0C0F" w:rsidP="009E2DEE">
            <w:pPr>
              <w:pStyle w:val="ListParagraph"/>
              <w:numPr>
                <w:ilvl w:val="0"/>
                <w:numId w:val="30"/>
              </w:numPr>
              <w:spacing w:after="200"/>
              <w:rPr>
                <w:b/>
                <w:i/>
                <w:sz w:val="24"/>
                <w:szCs w:val="24"/>
              </w:rPr>
            </w:pPr>
            <w:r w:rsidRPr="003A093F">
              <w:rPr>
                <w:b/>
                <w:i/>
                <w:sz w:val="24"/>
                <w:szCs w:val="24"/>
              </w:rPr>
              <w:t>The bid guarantee</w:t>
            </w:r>
          </w:p>
          <w:p w14:paraId="0DA0F7FB" w14:textId="5DA39F07" w:rsidR="006F0C0F" w:rsidRPr="003A093F" w:rsidRDefault="006F0C0F" w:rsidP="009E2DEE">
            <w:pPr>
              <w:spacing w:after="200" w:line="360" w:lineRule="auto"/>
              <w:jc w:val="both"/>
              <w:rPr>
                <w:rFonts w:ascii="Arial Narrow" w:hAnsi="Arial Narrow"/>
                <w:b/>
                <w:i/>
                <w:sz w:val="24"/>
                <w:szCs w:val="24"/>
              </w:rPr>
            </w:pPr>
            <w:r w:rsidRPr="003A093F">
              <w:rPr>
                <w:rFonts w:ascii="Arial Narrow" w:hAnsi="Arial Narrow"/>
                <w:b/>
                <w:i/>
                <w:sz w:val="24"/>
                <w:szCs w:val="24"/>
              </w:rPr>
              <w:t xml:space="preserve">N.B.: The </w:t>
            </w:r>
            <w:r w:rsidR="00F36284" w:rsidRPr="003A093F">
              <w:rPr>
                <w:rFonts w:ascii="Arial Narrow" w:hAnsi="Arial Narrow"/>
                <w:b/>
                <w:i/>
                <w:sz w:val="24"/>
                <w:szCs w:val="24"/>
              </w:rPr>
              <w:t xml:space="preserve">submission of offer </w:t>
            </w:r>
            <w:r w:rsidRPr="003A093F">
              <w:rPr>
                <w:rFonts w:ascii="Arial Narrow" w:hAnsi="Arial Narrow"/>
                <w:b/>
                <w:i/>
                <w:sz w:val="24"/>
                <w:szCs w:val="24"/>
              </w:rPr>
              <w:t>does not entail any commitment on the part of the Employer towards the bidder.</w:t>
            </w:r>
          </w:p>
          <w:p w14:paraId="73560BF5" w14:textId="77777777" w:rsidR="00DF0761" w:rsidRPr="003A093F" w:rsidRDefault="006F0C0F" w:rsidP="009E2DEE">
            <w:pPr>
              <w:spacing w:after="200" w:line="360" w:lineRule="auto"/>
              <w:jc w:val="both"/>
              <w:rPr>
                <w:rFonts w:ascii="Arial Narrow" w:hAnsi="Arial Narrow"/>
                <w:b/>
                <w:i/>
                <w:sz w:val="24"/>
                <w:szCs w:val="24"/>
              </w:rPr>
            </w:pPr>
            <w:r w:rsidRPr="003A093F">
              <w:rPr>
                <w:rFonts w:ascii="Arial Narrow" w:hAnsi="Arial Narrow"/>
                <w:b/>
                <w:i/>
                <w:sz w:val="24"/>
                <w:szCs w:val="24"/>
              </w:rPr>
              <w:t>Tenderers will be informed by e-mail if their tender is selected or not.</w:t>
            </w:r>
          </w:p>
        </w:tc>
      </w:tr>
      <w:tr w:rsidR="00DF0761" w:rsidRPr="003A093F" w14:paraId="4438675C" w14:textId="77777777" w:rsidTr="003B562E">
        <w:tblPrEx>
          <w:tblBorders>
            <w:insideH w:val="single" w:sz="8" w:space="0" w:color="000000"/>
          </w:tblBorders>
        </w:tblPrEx>
        <w:tc>
          <w:tcPr>
            <w:tcW w:w="1135" w:type="dxa"/>
            <w:vAlign w:val="center"/>
          </w:tcPr>
          <w:p w14:paraId="24302148" w14:textId="77777777" w:rsidR="00DF0761" w:rsidRPr="003A093F" w:rsidRDefault="00DF0761" w:rsidP="009E2DEE">
            <w:pPr>
              <w:tabs>
                <w:tab w:val="right" w:pos="7434"/>
              </w:tabs>
              <w:spacing w:before="120" w:after="120" w:line="360" w:lineRule="auto"/>
              <w:ind w:right="43"/>
              <w:jc w:val="both"/>
              <w:rPr>
                <w:rFonts w:ascii="Arial Narrow" w:hAnsi="Arial Narrow"/>
                <w:b/>
                <w:sz w:val="24"/>
                <w:szCs w:val="24"/>
              </w:rPr>
            </w:pPr>
            <w:r w:rsidRPr="003A093F">
              <w:rPr>
                <w:rFonts w:ascii="Arial Narrow" w:hAnsi="Arial Narrow"/>
                <w:b/>
                <w:sz w:val="24"/>
                <w:szCs w:val="24"/>
              </w:rPr>
              <w:t>IS 5.3</w:t>
            </w:r>
          </w:p>
        </w:tc>
        <w:tc>
          <w:tcPr>
            <w:tcW w:w="9072" w:type="dxa"/>
          </w:tcPr>
          <w:p w14:paraId="65797E74" w14:textId="77777777" w:rsidR="006F0C0F" w:rsidRPr="003A093F" w:rsidRDefault="00DF0761" w:rsidP="009E2DEE">
            <w:pPr>
              <w:spacing w:line="360" w:lineRule="auto"/>
              <w:jc w:val="both"/>
              <w:rPr>
                <w:rFonts w:ascii="Arial Narrow" w:hAnsi="Arial Narrow"/>
                <w:sz w:val="24"/>
                <w:szCs w:val="24"/>
              </w:rPr>
            </w:pPr>
            <w:r w:rsidRPr="003A093F">
              <w:rPr>
                <w:rFonts w:ascii="Arial Narrow" w:hAnsi="Arial Narrow"/>
                <w:sz w:val="24"/>
                <w:szCs w:val="24"/>
              </w:rPr>
              <w:t xml:space="preserve"> </w:t>
            </w:r>
            <w:r w:rsidR="006F0C0F" w:rsidRPr="003A093F">
              <w:rPr>
                <w:rFonts w:ascii="Arial Narrow" w:hAnsi="Arial Narrow"/>
                <w:sz w:val="24"/>
                <w:szCs w:val="24"/>
              </w:rPr>
              <w:t>The Bidder must attach to its bid the following administrative documents which will determine the acceptance or rejection of its bid before the technical and financial evaluation phase:</w:t>
            </w:r>
          </w:p>
          <w:p w14:paraId="2877B34F" w14:textId="77777777" w:rsidR="00E64DF6" w:rsidRPr="003A093F" w:rsidRDefault="006F0C0F" w:rsidP="009E2DEE">
            <w:pPr>
              <w:pStyle w:val="ListParagraph"/>
              <w:numPr>
                <w:ilvl w:val="0"/>
                <w:numId w:val="37"/>
              </w:numPr>
              <w:rPr>
                <w:sz w:val="24"/>
                <w:szCs w:val="24"/>
              </w:rPr>
            </w:pPr>
            <w:r w:rsidRPr="003A093F">
              <w:rPr>
                <w:sz w:val="24"/>
                <w:szCs w:val="24"/>
              </w:rPr>
              <w:t>Be duly registered in its country of origin and provide proof thereof (Certificate issued by the Ministry or any other authorized institution)</w:t>
            </w:r>
          </w:p>
          <w:p w14:paraId="6582D40E" w14:textId="77777777" w:rsidR="00E64DF6" w:rsidRPr="003A093F" w:rsidRDefault="006F0C0F" w:rsidP="009E2DEE">
            <w:pPr>
              <w:pStyle w:val="ListParagraph"/>
              <w:numPr>
                <w:ilvl w:val="0"/>
                <w:numId w:val="37"/>
              </w:numPr>
              <w:rPr>
                <w:sz w:val="24"/>
                <w:szCs w:val="24"/>
              </w:rPr>
            </w:pPr>
            <w:r w:rsidRPr="003A093F">
              <w:rPr>
                <w:sz w:val="24"/>
                <w:szCs w:val="24"/>
              </w:rPr>
              <w:t>Letter of Application duly signed by the authorized signatory of the lead firm;</w:t>
            </w:r>
          </w:p>
          <w:p w14:paraId="3AB68FA0" w14:textId="77777777" w:rsidR="00E64DF6" w:rsidRPr="003A093F" w:rsidRDefault="006F0C0F" w:rsidP="009E2DEE">
            <w:pPr>
              <w:pStyle w:val="ListParagraph"/>
              <w:numPr>
                <w:ilvl w:val="0"/>
                <w:numId w:val="37"/>
              </w:numPr>
              <w:rPr>
                <w:sz w:val="24"/>
                <w:szCs w:val="24"/>
              </w:rPr>
            </w:pPr>
            <w:r w:rsidRPr="003A093F">
              <w:rPr>
                <w:sz w:val="24"/>
                <w:szCs w:val="24"/>
              </w:rPr>
              <w:lastRenderedPageBreak/>
              <w:t>Not to be in cessation of activity (bankruptcy) or in liquidation, the Bidder MUST present a certificate of non-bankruptcy or a declaration of non-bankruptcy;</w:t>
            </w:r>
          </w:p>
          <w:p w14:paraId="5D8D97D7" w14:textId="77777777" w:rsidR="006F1181" w:rsidRPr="003A093F" w:rsidRDefault="006F0C0F" w:rsidP="009E2DEE">
            <w:pPr>
              <w:pStyle w:val="ListParagraph"/>
              <w:numPr>
                <w:ilvl w:val="0"/>
                <w:numId w:val="37"/>
              </w:numPr>
              <w:rPr>
                <w:sz w:val="24"/>
                <w:szCs w:val="24"/>
              </w:rPr>
            </w:pPr>
            <w:r w:rsidRPr="003A093F">
              <w:rPr>
                <w:sz w:val="24"/>
                <w:szCs w:val="24"/>
              </w:rPr>
              <w:t>Provide a bid security as stipulated in Section III. Evaluation and Qualification Criteria ;</w:t>
            </w:r>
          </w:p>
          <w:p w14:paraId="2E72EB94" w14:textId="649351DD" w:rsidR="006F1181" w:rsidRPr="003A093F" w:rsidRDefault="006F0C0F" w:rsidP="009E2DEE">
            <w:pPr>
              <w:pStyle w:val="ListParagraph"/>
              <w:numPr>
                <w:ilvl w:val="0"/>
                <w:numId w:val="37"/>
              </w:numPr>
              <w:rPr>
                <w:sz w:val="24"/>
                <w:szCs w:val="24"/>
              </w:rPr>
            </w:pPr>
            <w:r w:rsidRPr="003A093F">
              <w:rPr>
                <w:sz w:val="24"/>
                <w:szCs w:val="24"/>
              </w:rPr>
              <w:t>Present the Certificate of Tax Regularity for the three (3) years (201</w:t>
            </w:r>
            <w:r w:rsidR="0005537D" w:rsidRPr="003A093F">
              <w:rPr>
                <w:sz w:val="24"/>
                <w:szCs w:val="24"/>
              </w:rPr>
              <w:t>9</w:t>
            </w:r>
            <w:r w:rsidRPr="003A093F">
              <w:rPr>
                <w:sz w:val="24"/>
                <w:szCs w:val="24"/>
              </w:rPr>
              <w:t xml:space="preserve">, </w:t>
            </w:r>
            <w:r w:rsidR="0005537D" w:rsidRPr="003A093F">
              <w:rPr>
                <w:sz w:val="24"/>
                <w:szCs w:val="24"/>
              </w:rPr>
              <w:t xml:space="preserve">2020 </w:t>
            </w:r>
            <w:r w:rsidRPr="003A093F">
              <w:rPr>
                <w:sz w:val="24"/>
                <w:szCs w:val="24"/>
              </w:rPr>
              <w:t xml:space="preserve"> and 202</w:t>
            </w:r>
            <w:r w:rsidR="0005537D" w:rsidRPr="003A093F">
              <w:rPr>
                <w:sz w:val="24"/>
                <w:szCs w:val="24"/>
              </w:rPr>
              <w:t>1</w:t>
            </w:r>
            <w:r w:rsidRPr="003A093F">
              <w:rPr>
                <w:sz w:val="24"/>
                <w:szCs w:val="24"/>
              </w:rPr>
              <w:t>);</w:t>
            </w:r>
          </w:p>
          <w:p w14:paraId="2D6257A7" w14:textId="5EC8DE8F" w:rsidR="006F1181" w:rsidRPr="003A093F" w:rsidRDefault="006F0C0F" w:rsidP="009E2DEE">
            <w:pPr>
              <w:pStyle w:val="ListParagraph"/>
              <w:numPr>
                <w:ilvl w:val="0"/>
                <w:numId w:val="37"/>
              </w:numPr>
              <w:rPr>
                <w:sz w:val="24"/>
                <w:szCs w:val="24"/>
              </w:rPr>
            </w:pPr>
            <w:r w:rsidRPr="003A093F">
              <w:rPr>
                <w:sz w:val="24"/>
                <w:szCs w:val="24"/>
              </w:rPr>
              <w:t xml:space="preserve"> Present proof of tax payment for the three (3) years: (201</w:t>
            </w:r>
            <w:r w:rsidR="0005537D" w:rsidRPr="003A093F">
              <w:rPr>
                <w:sz w:val="24"/>
                <w:szCs w:val="24"/>
              </w:rPr>
              <w:t>9</w:t>
            </w:r>
            <w:r w:rsidRPr="003A093F">
              <w:rPr>
                <w:sz w:val="24"/>
                <w:szCs w:val="24"/>
              </w:rPr>
              <w:t>, 20</w:t>
            </w:r>
            <w:r w:rsidR="0005537D" w:rsidRPr="003A093F">
              <w:rPr>
                <w:sz w:val="24"/>
                <w:szCs w:val="24"/>
              </w:rPr>
              <w:t>20</w:t>
            </w:r>
            <w:r w:rsidRPr="003A093F">
              <w:rPr>
                <w:sz w:val="24"/>
                <w:szCs w:val="24"/>
              </w:rPr>
              <w:t xml:space="preserve"> and 202</w:t>
            </w:r>
            <w:r w:rsidR="0005537D" w:rsidRPr="003A093F">
              <w:rPr>
                <w:sz w:val="24"/>
                <w:szCs w:val="24"/>
              </w:rPr>
              <w:t>1</w:t>
            </w:r>
            <w:r w:rsidRPr="003A093F">
              <w:rPr>
                <w:sz w:val="24"/>
                <w:szCs w:val="24"/>
              </w:rPr>
              <w:t>) ;</w:t>
            </w:r>
          </w:p>
          <w:p w14:paraId="597AAB42" w14:textId="6479BD5C" w:rsidR="006F0C0F" w:rsidRPr="003A093F" w:rsidRDefault="006F0C0F" w:rsidP="009E2DEE">
            <w:pPr>
              <w:pStyle w:val="ListParagraph"/>
              <w:numPr>
                <w:ilvl w:val="0"/>
                <w:numId w:val="37"/>
              </w:numPr>
              <w:rPr>
                <w:sz w:val="24"/>
                <w:szCs w:val="24"/>
              </w:rPr>
            </w:pPr>
            <w:r w:rsidRPr="003A093F">
              <w:rPr>
                <w:sz w:val="24"/>
                <w:szCs w:val="24"/>
              </w:rPr>
              <w:t>Submit financial statements certified by a licensed accountant for the three (3) years: (2018, 2019 and 2020).</w:t>
            </w:r>
          </w:p>
          <w:p w14:paraId="38B2F39C" w14:textId="59634725" w:rsidR="00DF0761" w:rsidRPr="003A093F" w:rsidRDefault="006F0C0F" w:rsidP="009E2DEE">
            <w:pPr>
              <w:spacing w:line="360" w:lineRule="auto"/>
              <w:jc w:val="both"/>
              <w:rPr>
                <w:rFonts w:ascii="Arial Narrow" w:hAnsi="Arial Narrow"/>
                <w:b/>
                <w:bCs/>
                <w:sz w:val="24"/>
                <w:szCs w:val="24"/>
              </w:rPr>
            </w:pPr>
            <w:r w:rsidRPr="003A093F">
              <w:rPr>
                <w:rFonts w:ascii="Arial Narrow" w:hAnsi="Arial Narrow"/>
                <w:sz w:val="24"/>
                <w:szCs w:val="24"/>
              </w:rPr>
              <w:t>NB: The structure must ensure that it meets all these criteria; failure to submit and comply with any of these criteria will disqualify the bidder.</w:t>
            </w:r>
          </w:p>
        </w:tc>
      </w:tr>
      <w:tr w:rsidR="00DF0761" w:rsidRPr="003A093F" w14:paraId="3465C465" w14:textId="77777777" w:rsidTr="003B562E">
        <w:tblPrEx>
          <w:tblBorders>
            <w:insideH w:val="single" w:sz="8" w:space="0" w:color="000000"/>
          </w:tblBorders>
        </w:tblPrEx>
        <w:tc>
          <w:tcPr>
            <w:tcW w:w="1135" w:type="dxa"/>
          </w:tcPr>
          <w:p w14:paraId="42E21D66" w14:textId="77777777" w:rsidR="00DF0761" w:rsidRPr="003A093F" w:rsidRDefault="00DF0761" w:rsidP="009E2DEE">
            <w:pPr>
              <w:tabs>
                <w:tab w:val="right" w:pos="7434"/>
              </w:tabs>
              <w:spacing w:before="120" w:after="120" w:line="360" w:lineRule="auto"/>
              <w:ind w:right="43"/>
              <w:jc w:val="both"/>
              <w:rPr>
                <w:rFonts w:ascii="Arial Narrow" w:hAnsi="Arial Narrow"/>
                <w:b/>
                <w:sz w:val="24"/>
                <w:szCs w:val="24"/>
              </w:rPr>
            </w:pPr>
            <w:r w:rsidRPr="003A093F">
              <w:rPr>
                <w:rFonts w:ascii="Arial Narrow" w:hAnsi="Arial Narrow"/>
                <w:b/>
                <w:sz w:val="24"/>
                <w:szCs w:val="24"/>
              </w:rPr>
              <w:lastRenderedPageBreak/>
              <w:t>IS 5.4</w:t>
            </w:r>
          </w:p>
        </w:tc>
        <w:tc>
          <w:tcPr>
            <w:tcW w:w="9072" w:type="dxa"/>
          </w:tcPr>
          <w:p w14:paraId="778E97E3" w14:textId="77777777" w:rsidR="00DF0761" w:rsidRPr="003A093F" w:rsidRDefault="006F0C0F" w:rsidP="009E2DEE">
            <w:pPr>
              <w:tabs>
                <w:tab w:val="right" w:pos="7254"/>
              </w:tabs>
              <w:spacing w:before="60" w:after="60" w:line="360" w:lineRule="auto"/>
              <w:ind w:right="43"/>
              <w:jc w:val="both"/>
              <w:rPr>
                <w:rFonts w:ascii="Arial Narrow" w:hAnsi="Arial Narrow"/>
                <w:sz w:val="24"/>
                <w:szCs w:val="24"/>
                <w:lang w:val="fr-FR"/>
              </w:rPr>
            </w:pPr>
            <w:r w:rsidRPr="003A093F">
              <w:rPr>
                <w:rFonts w:ascii="Arial Narrow" w:hAnsi="Arial Narrow"/>
                <w:sz w:val="24"/>
                <w:szCs w:val="24"/>
                <w:lang w:val="fr-FR"/>
              </w:rPr>
              <w:t>Variations are not allowed.</w:t>
            </w:r>
          </w:p>
        </w:tc>
      </w:tr>
      <w:tr w:rsidR="00DF0761" w:rsidRPr="003A093F" w14:paraId="0E9D9207" w14:textId="77777777" w:rsidTr="003B562E">
        <w:tblPrEx>
          <w:tblBorders>
            <w:insideH w:val="single" w:sz="8" w:space="0" w:color="000000"/>
          </w:tblBorders>
        </w:tblPrEx>
        <w:tc>
          <w:tcPr>
            <w:tcW w:w="1135" w:type="dxa"/>
          </w:tcPr>
          <w:p w14:paraId="3F2C23F1" w14:textId="77777777" w:rsidR="00DF0761" w:rsidRPr="003A093F" w:rsidRDefault="00DF0761" w:rsidP="009E2DEE">
            <w:pPr>
              <w:tabs>
                <w:tab w:val="right" w:pos="7434"/>
              </w:tabs>
              <w:spacing w:before="120" w:after="120" w:line="360" w:lineRule="auto"/>
              <w:ind w:right="43"/>
              <w:jc w:val="both"/>
              <w:rPr>
                <w:rFonts w:ascii="Arial Narrow" w:hAnsi="Arial Narrow"/>
                <w:b/>
                <w:sz w:val="24"/>
                <w:szCs w:val="24"/>
              </w:rPr>
            </w:pPr>
            <w:r w:rsidRPr="003A093F">
              <w:rPr>
                <w:rFonts w:ascii="Arial Narrow" w:hAnsi="Arial Narrow"/>
                <w:b/>
                <w:sz w:val="24"/>
                <w:szCs w:val="24"/>
              </w:rPr>
              <w:t>IS 5.5</w:t>
            </w:r>
          </w:p>
        </w:tc>
        <w:tc>
          <w:tcPr>
            <w:tcW w:w="9072" w:type="dxa"/>
          </w:tcPr>
          <w:p w14:paraId="1B6BB8CF" w14:textId="77777777" w:rsidR="00DF0761" w:rsidRPr="003A093F" w:rsidRDefault="006F0C0F" w:rsidP="009E2DEE">
            <w:pPr>
              <w:tabs>
                <w:tab w:val="right" w:pos="7254"/>
              </w:tabs>
              <w:spacing w:before="120" w:line="360" w:lineRule="auto"/>
              <w:ind w:right="43"/>
              <w:jc w:val="both"/>
              <w:rPr>
                <w:rFonts w:ascii="Arial Narrow" w:hAnsi="Arial Narrow"/>
                <w:sz w:val="24"/>
                <w:szCs w:val="24"/>
              </w:rPr>
            </w:pPr>
            <w:r w:rsidRPr="003A093F">
              <w:rPr>
                <w:rFonts w:ascii="Arial Narrow" w:hAnsi="Arial Narrow"/>
                <w:sz w:val="24"/>
                <w:szCs w:val="24"/>
              </w:rPr>
              <w:t>Variants concerning the execution time are not allowed.</w:t>
            </w:r>
          </w:p>
        </w:tc>
      </w:tr>
      <w:tr w:rsidR="00DF0761" w:rsidRPr="003A093F" w14:paraId="7540A57A" w14:textId="77777777" w:rsidTr="003B562E">
        <w:tblPrEx>
          <w:tblBorders>
            <w:insideH w:val="single" w:sz="8" w:space="0" w:color="000000"/>
          </w:tblBorders>
        </w:tblPrEx>
        <w:tc>
          <w:tcPr>
            <w:tcW w:w="1135" w:type="dxa"/>
            <w:vAlign w:val="center"/>
          </w:tcPr>
          <w:p w14:paraId="4DF7CC31" w14:textId="77777777" w:rsidR="00DF0761" w:rsidRPr="003A093F" w:rsidRDefault="00DF0761" w:rsidP="009E2DEE">
            <w:pPr>
              <w:tabs>
                <w:tab w:val="right" w:pos="7434"/>
              </w:tabs>
              <w:spacing w:before="120" w:after="120" w:line="360" w:lineRule="auto"/>
              <w:ind w:right="43"/>
              <w:jc w:val="both"/>
              <w:rPr>
                <w:rFonts w:ascii="Arial Narrow" w:hAnsi="Arial Narrow"/>
                <w:b/>
                <w:sz w:val="24"/>
                <w:szCs w:val="24"/>
              </w:rPr>
            </w:pPr>
            <w:r w:rsidRPr="003A093F">
              <w:rPr>
                <w:rFonts w:ascii="Arial Narrow" w:hAnsi="Arial Narrow"/>
                <w:b/>
                <w:sz w:val="24"/>
                <w:szCs w:val="24"/>
              </w:rPr>
              <w:t>IS 6</w:t>
            </w:r>
          </w:p>
        </w:tc>
        <w:tc>
          <w:tcPr>
            <w:tcW w:w="9072" w:type="dxa"/>
          </w:tcPr>
          <w:p w14:paraId="0F9C2B95" w14:textId="6C3C6F16" w:rsidR="00DD2D28" w:rsidRPr="003A093F" w:rsidRDefault="00DD2D28" w:rsidP="009E2DEE">
            <w:pPr>
              <w:pStyle w:val="Subtitle"/>
              <w:tabs>
                <w:tab w:val="left" w:pos="612"/>
              </w:tabs>
              <w:suppressAutoHyphens/>
              <w:spacing w:after="200"/>
              <w:ind w:left="322" w:right="43"/>
              <w:jc w:val="both"/>
              <w:rPr>
                <w:b w:val="0"/>
                <w:sz w:val="24"/>
                <w:szCs w:val="24"/>
                <w:highlight w:val="yellow"/>
                <w:lang w:val="en-US"/>
              </w:rPr>
            </w:pPr>
            <w:r w:rsidRPr="003A093F">
              <w:rPr>
                <w:b w:val="0"/>
                <w:sz w:val="24"/>
                <w:szCs w:val="24"/>
                <w:lang w:val="en-US"/>
              </w:rPr>
              <w:t>All bids submitted must be in US Dollars</w:t>
            </w:r>
          </w:p>
        </w:tc>
      </w:tr>
      <w:tr w:rsidR="00DF0761" w:rsidRPr="003A093F" w14:paraId="06E4C176" w14:textId="77777777" w:rsidTr="003B562E">
        <w:tblPrEx>
          <w:tblBorders>
            <w:insideH w:val="single" w:sz="8" w:space="0" w:color="000000"/>
          </w:tblBorders>
        </w:tblPrEx>
        <w:tc>
          <w:tcPr>
            <w:tcW w:w="1135" w:type="dxa"/>
            <w:vAlign w:val="center"/>
          </w:tcPr>
          <w:p w14:paraId="4C193BEB" w14:textId="77777777" w:rsidR="00DF0761" w:rsidRPr="003A093F" w:rsidRDefault="00DF0761" w:rsidP="009E2DEE">
            <w:pPr>
              <w:tabs>
                <w:tab w:val="right" w:pos="7434"/>
              </w:tabs>
              <w:spacing w:before="120" w:after="120" w:line="360" w:lineRule="auto"/>
              <w:ind w:right="43"/>
              <w:jc w:val="both"/>
              <w:rPr>
                <w:rFonts w:ascii="Arial Narrow" w:hAnsi="Arial Narrow"/>
                <w:b/>
                <w:sz w:val="24"/>
                <w:szCs w:val="24"/>
              </w:rPr>
            </w:pPr>
            <w:r w:rsidRPr="003A093F">
              <w:rPr>
                <w:rFonts w:ascii="Arial Narrow" w:hAnsi="Arial Narrow"/>
                <w:b/>
                <w:sz w:val="24"/>
                <w:szCs w:val="24"/>
              </w:rPr>
              <w:t>IS 6.1</w:t>
            </w:r>
          </w:p>
        </w:tc>
        <w:tc>
          <w:tcPr>
            <w:tcW w:w="9072" w:type="dxa"/>
          </w:tcPr>
          <w:p w14:paraId="7F1C9749" w14:textId="77777777" w:rsidR="00DF0761" w:rsidRPr="003A093F" w:rsidRDefault="00EE0B1B" w:rsidP="009E2DEE">
            <w:pPr>
              <w:pStyle w:val="ListParagraph"/>
              <w:tabs>
                <w:tab w:val="right" w:pos="7254"/>
              </w:tabs>
              <w:spacing w:before="120"/>
              <w:ind w:right="43"/>
              <w:rPr>
                <w:sz w:val="24"/>
                <w:szCs w:val="24"/>
              </w:rPr>
            </w:pPr>
            <w:r w:rsidRPr="003A093F">
              <w:rPr>
                <w:sz w:val="24"/>
                <w:szCs w:val="24"/>
              </w:rPr>
              <w:t>Validity of Bids: The validity period of the bid will be ninety (90) days from the date of bid submission</w:t>
            </w:r>
          </w:p>
        </w:tc>
      </w:tr>
      <w:tr w:rsidR="00DF0761" w:rsidRPr="003A093F" w14:paraId="65FEA637" w14:textId="77777777" w:rsidTr="003B562E">
        <w:tblPrEx>
          <w:tblBorders>
            <w:insideH w:val="single" w:sz="8" w:space="0" w:color="000000"/>
          </w:tblBorders>
        </w:tblPrEx>
        <w:tc>
          <w:tcPr>
            <w:tcW w:w="1135" w:type="dxa"/>
            <w:vAlign w:val="center"/>
          </w:tcPr>
          <w:p w14:paraId="10DE7BC0" w14:textId="77777777" w:rsidR="00DF0761" w:rsidRPr="003A093F" w:rsidRDefault="00DF0761" w:rsidP="009E2DEE">
            <w:pPr>
              <w:tabs>
                <w:tab w:val="right" w:pos="7434"/>
              </w:tabs>
              <w:spacing w:before="120" w:after="120" w:line="360" w:lineRule="auto"/>
              <w:ind w:right="43"/>
              <w:jc w:val="both"/>
              <w:rPr>
                <w:rFonts w:ascii="Arial Narrow" w:hAnsi="Arial Narrow"/>
                <w:b/>
                <w:sz w:val="24"/>
                <w:szCs w:val="24"/>
              </w:rPr>
            </w:pPr>
            <w:r w:rsidRPr="003A093F">
              <w:rPr>
                <w:rFonts w:ascii="Arial Narrow" w:hAnsi="Arial Narrow"/>
                <w:b/>
                <w:sz w:val="24"/>
                <w:szCs w:val="24"/>
              </w:rPr>
              <w:t>IS 6.2</w:t>
            </w:r>
          </w:p>
        </w:tc>
        <w:tc>
          <w:tcPr>
            <w:tcW w:w="9072" w:type="dxa"/>
          </w:tcPr>
          <w:p w14:paraId="423E2AD9" w14:textId="77777777" w:rsidR="00DF0761" w:rsidRPr="003A093F" w:rsidRDefault="00EE0B1B" w:rsidP="009E2DEE">
            <w:pPr>
              <w:pStyle w:val="ListParagraph"/>
              <w:tabs>
                <w:tab w:val="right" w:pos="7254"/>
              </w:tabs>
              <w:spacing w:before="120"/>
              <w:ind w:right="43"/>
              <w:rPr>
                <w:sz w:val="24"/>
                <w:szCs w:val="24"/>
              </w:rPr>
            </w:pPr>
            <w:r w:rsidRPr="003A093F">
              <w:rPr>
                <w:sz w:val="24"/>
                <w:szCs w:val="24"/>
              </w:rPr>
              <w:t>Validity of Bids: The validity period of the bid will be ninety (90) days from the date of bid submission</w:t>
            </w:r>
          </w:p>
        </w:tc>
      </w:tr>
      <w:tr w:rsidR="00DF0761" w:rsidRPr="003A093F" w14:paraId="337FEE0A" w14:textId="77777777" w:rsidTr="003B562E">
        <w:tblPrEx>
          <w:tblBorders>
            <w:insideH w:val="single" w:sz="8" w:space="0" w:color="000000"/>
          </w:tblBorders>
        </w:tblPrEx>
        <w:tc>
          <w:tcPr>
            <w:tcW w:w="1135" w:type="dxa"/>
            <w:vAlign w:val="center"/>
          </w:tcPr>
          <w:p w14:paraId="753B6E95" w14:textId="77777777" w:rsidR="00DF0761" w:rsidRPr="003A093F" w:rsidRDefault="00DF0761" w:rsidP="009E2DEE">
            <w:pPr>
              <w:tabs>
                <w:tab w:val="right" w:pos="7434"/>
              </w:tabs>
              <w:spacing w:before="120" w:after="120" w:line="360" w:lineRule="auto"/>
              <w:ind w:right="43"/>
              <w:jc w:val="both"/>
              <w:rPr>
                <w:rFonts w:ascii="Arial Narrow" w:hAnsi="Arial Narrow"/>
                <w:b/>
                <w:sz w:val="24"/>
                <w:szCs w:val="24"/>
              </w:rPr>
            </w:pPr>
            <w:r w:rsidRPr="003A093F">
              <w:rPr>
                <w:rFonts w:ascii="Arial Narrow" w:hAnsi="Arial Narrow"/>
                <w:b/>
                <w:sz w:val="24"/>
                <w:szCs w:val="24"/>
              </w:rPr>
              <w:t>IS 6.3</w:t>
            </w:r>
          </w:p>
        </w:tc>
        <w:tc>
          <w:tcPr>
            <w:tcW w:w="9072" w:type="dxa"/>
          </w:tcPr>
          <w:p w14:paraId="040E4BD5" w14:textId="77777777" w:rsidR="00DF0761" w:rsidRPr="003A093F" w:rsidRDefault="00EE0B1B" w:rsidP="009E2DEE">
            <w:pPr>
              <w:spacing w:line="360" w:lineRule="auto"/>
              <w:ind w:left="747"/>
              <w:jc w:val="both"/>
              <w:rPr>
                <w:rFonts w:ascii="Arial Narrow" w:hAnsi="Arial Narrow"/>
                <w:sz w:val="24"/>
                <w:szCs w:val="24"/>
              </w:rPr>
            </w:pPr>
            <w:r w:rsidRPr="003A093F">
              <w:rPr>
                <w:rFonts w:ascii="Arial Narrow" w:hAnsi="Arial Narrow"/>
                <w:sz w:val="24"/>
                <w:szCs w:val="24"/>
              </w:rPr>
              <w:t>Time Frame: The work shall be completed within a reasonable time frame. The construction time proposed by the bidder must be clearly stated in the bid letter.</w:t>
            </w:r>
          </w:p>
        </w:tc>
      </w:tr>
      <w:tr w:rsidR="00DF0761" w:rsidRPr="003A093F" w14:paraId="04D2C536" w14:textId="77777777" w:rsidTr="003B562E">
        <w:tblPrEx>
          <w:tblBorders>
            <w:insideH w:val="single" w:sz="8" w:space="0" w:color="000000"/>
          </w:tblBorders>
        </w:tblPrEx>
        <w:tc>
          <w:tcPr>
            <w:tcW w:w="10207" w:type="dxa"/>
            <w:gridSpan w:val="2"/>
          </w:tcPr>
          <w:p w14:paraId="4DDBD04C" w14:textId="77777777" w:rsidR="00DF0761" w:rsidRPr="003A093F" w:rsidRDefault="00EE0B1B" w:rsidP="009E2DEE">
            <w:pPr>
              <w:tabs>
                <w:tab w:val="right" w:pos="7434"/>
              </w:tabs>
              <w:spacing w:before="240" w:after="120" w:line="360" w:lineRule="auto"/>
              <w:ind w:right="43"/>
              <w:jc w:val="both"/>
              <w:rPr>
                <w:rFonts w:ascii="Arial Narrow" w:hAnsi="Arial Narrow"/>
                <w:b/>
                <w:sz w:val="24"/>
                <w:szCs w:val="24"/>
              </w:rPr>
            </w:pPr>
            <w:r w:rsidRPr="003A093F">
              <w:rPr>
                <w:rFonts w:ascii="Arial Narrow" w:hAnsi="Arial Narrow"/>
                <w:b/>
                <w:sz w:val="24"/>
                <w:szCs w:val="24"/>
              </w:rPr>
              <w:t>D. Place and deadline for receipt of applications</w:t>
            </w:r>
          </w:p>
        </w:tc>
      </w:tr>
      <w:tr w:rsidR="00DF0761" w:rsidRPr="003A093F" w14:paraId="692DD75B" w14:textId="77777777" w:rsidTr="003B562E">
        <w:tblPrEx>
          <w:tblBorders>
            <w:insideH w:val="single" w:sz="8" w:space="0" w:color="000000"/>
          </w:tblBorders>
        </w:tblPrEx>
        <w:tc>
          <w:tcPr>
            <w:tcW w:w="1135" w:type="dxa"/>
            <w:vAlign w:val="center"/>
          </w:tcPr>
          <w:p w14:paraId="24E454AD" w14:textId="77777777" w:rsidR="00DF0761" w:rsidRPr="003A093F" w:rsidRDefault="00DF0761" w:rsidP="009E2DEE">
            <w:pPr>
              <w:tabs>
                <w:tab w:val="right" w:pos="7434"/>
              </w:tabs>
              <w:spacing w:after="200" w:line="360" w:lineRule="auto"/>
              <w:ind w:right="43"/>
              <w:jc w:val="both"/>
              <w:rPr>
                <w:rFonts w:ascii="Arial Narrow" w:hAnsi="Arial Narrow"/>
                <w:b/>
                <w:sz w:val="24"/>
                <w:szCs w:val="24"/>
              </w:rPr>
            </w:pPr>
            <w:r w:rsidRPr="003A093F">
              <w:rPr>
                <w:rFonts w:ascii="Arial Narrow" w:hAnsi="Arial Narrow"/>
                <w:b/>
                <w:sz w:val="24"/>
                <w:szCs w:val="24"/>
              </w:rPr>
              <w:t>IS 7</w:t>
            </w:r>
          </w:p>
        </w:tc>
        <w:tc>
          <w:tcPr>
            <w:tcW w:w="9072" w:type="dxa"/>
            <w:shd w:val="clear" w:color="auto" w:fill="auto"/>
          </w:tcPr>
          <w:p w14:paraId="66914331" w14:textId="77777777" w:rsidR="00EE0B1B" w:rsidRPr="003A093F" w:rsidRDefault="00EE0B1B" w:rsidP="009E2DEE">
            <w:pPr>
              <w:spacing w:line="360" w:lineRule="auto"/>
              <w:ind w:firstLine="747"/>
              <w:jc w:val="both"/>
              <w:rPr>
                <w:rFonts w:ascii="Arial Narrow" w:hAnsi="Arial Narrow"/>
                <w:sz w:val="24"/>
                <w:szCs w:val="24"/>
              </w:rPr>
            </w:pPr>
            <w:r w:rsidRPr="003A093F">
              <w:rPr>
                <w:rFonts w:ascii="Arial Narrow" w:hAnsi="Arial Narrow"/>
                <w:sz w:val="24"/>
                <w:szCs w:val="24"/>
              </w:rPr>
              <w:t>The bidder shall submit online by email to the addresses below</w:t>
            </w:r>
          </w:p>
          <w:p w14:paraId="6DCBA08A" w14:textId="608E27B3" w:rsidR="00EE0B1B" w:rsidRPr="00B77988" w:rsidRDefault="00EE0B1B" w:rsidP="009E2DEE">
            <w:pPr>
              <w:spacing w:line="360" w:lineRule="auto"/>
              <w:ind w:firstLine="747"/>
              <w:jc w:val="both"/>
              <w:rPr>
                <w:rFonts w:ascii="Arial Narrow" w:hAnsi="Arial Narrow"/>
                <w:sz w:val="24"/>
                <w:szCs w:val="24"/>
              </w:rPr>
            </w:pPr>
            <w:r w:rsidRPr="003A093F">
              <w:rPr>
                <w:rFonts w:ascii="Arial Narrow" w:hAnsi="Arial Narrow"/>
                <w:sz w:val="24"/>
                <w:szCs w:val="24"/>
              </w:rPr>
              <w:t xml:space="preserve">E-mail addresses for submission of bids: </w:t>
            </w:r>
            <w:hyperlink r:id="rId19" w:history="1">
              <w:r w:rsidR="001F0814" w:rsidRPr="00B77988">
                <w:rPr>
                  <w:rStyle w:val="Hyperlink"/>
                  <w:rFonts w:ascii="Arial Narrow" w:hAnsi="Arial Narrow"/>
                  <w:color w:val="auto"/>
                  <w:sz w:val="24"/>
                  <w:szCs w:val="24"/>
                  <w:u w:val="none"/>
                </w:rPr>
                <w:t>info@kya-energy.com</w:t>
              </w:r>
            </w:hyperlink>
          </w:p>
          <w:p w14:paraId="633F9B1B" w14:textId="4A019A6B" w:rsidR="001F0814" w:rsidRPr="00B77988" w:rsidRDefault="001F0814" w:rsidP="009E2DEE">
            <w:pPr>
              <w:pStyle w:val="ListParagraph"/>
              <w:rPr>
                <w:sz w:val="24"/>
                <w:szCs w:val="24"/>
              </w:rPr>
            </w:pPr>
            <w:r w:rsidRPr="00B77988">
              <w:rPr>
                <w:sz w:val="24"/>
                <w:szCs w:val="24"/>
              </w:rPr>
              <w:t xml:space="preserve">Copy: </w:t>
            </w:r>
            <w:hyperlink r:id="rId20" w:history="1">
              <w:r w:rsidRPr="00B77988">
                <w:rPr>
                  <w:rStyle w:val="Hyperlink"/>
                  <w:color w:val="auto"/>
                  <w:sz w:val="24"/>
                  <w:szCs w:val="24"/>
                  <w:u w:val="none"/>
                </w:rPr>
                <w:t>yves.lawson@kya-energy.com</w:t>
              </w:r>
            </w:hyperlink>
            <w:r w:rsidRPr="00B77988">
              <w:rPr>
                <w:sz w:val="24"/>
                <w:szCs w:val="24"/>
              </w:rPr>
              <w:t xml:space="preserve"> , </w:t>
            </w:r>
            <w:hyperlink r:id="rId21" w:history="1">
              <w:r w:rsidRPr="00B77988">
                <w:rPr>
                  <w:rStyle w:val="Hyperlink"/>
                  <w:color w:val="auto"/>
                  <w:sz w:val="24"/>
                  <w:szCs w:val="24"/>
                  <w:u w:val="none"/>
                </w:rPr>
                <w:t>maxime.sehou@kya-energy.com</w:t>
              </w:r>
            </w:hyperlink>
            <w:r w:rsidRPr="00B77988">
              <w:rPr>
                <w:sz w:val="24"/>
                <w:szCs w:val="24"/>
              </w:rPr>
              <w:t>.</w:t>
            </w:r>
          </w:p>
          <w:p w14:paraId="37DAC3FF" w14:textId="2A4EDEF0" w:rsidR="00EE0B1B" w:rsidRPr="003A093F" w:rsidRDefault="00EE0B1B" w:rsidP="009E2DEE">
            <w:pPr>
              <w:spacing w:line="360" w:lineRule="auto"/>
              <w:ind w:firstLine="747"/>
              <w:jc w:val="both"/>
              <w:rPr>
                <w:rFonts w:ascii="Arial Narrow" w:hAnsi="Arial Narrow"/>
                <w:sz w:val="24"/>
                <w:szCs w:val="24"/>
              </w:rPr>
            </w:pPr>
            <w:r w:rsidRPr="003A093F">
              <w:rPr>
                <w:rFonts w:ascii="Arial Narrow" w:hAnsi="Arial Narrow"/>
                <w:sz w:val="24"/>
                <w:szCs w:val="24"/>
                <w:highlight w:val="yellow"/>
              </w:rPr>
              <w:t>Deadline for submission:</w:t>
            </w:r>
            <w:r w:rsidRPr="00125BDF">
              <w:rPr>
                <w:rFonts w:ascii="Arial Narrow" w:hAnsi="Arial Narrow"/>
                <w:sz w:val="24"/>
                <w:szCs w:val="24"/>
                <w:highlight w:val="yellow"/>
              </w:rPr>
              <w:t xml:space="preserve"> </w:t>
            </w:r>
            <w:r w:rsidR="00F933E7">
              <w:rPr>
                <w:rFonts w:ascii="Arial Narrow" w:hAnsi="Arial Narrow"/>
                <w:sz w:val="24"/>
                <w:szCs w:val="24"/>
                <w:highlight w:val="yellow"/>
              </w:rPr>
              <w:t xml:space="preserve">June 30, </w:t>
            </w:r>
            <w:r w:rsidR="00125BDF" w:rsidRPr="00125BDF">
              <w:rPr>
                <w:rFonts w:ascii="Arial Narrow" w:hAnsi="Arial Narrow"/>
                <w:sz w:val="24"/>
                <w:szCs w:val="24"/>
                <w:highlight w:val="yellow"/>
              </w:rPr>
              <w:t xml:space="preserve"> 2022.</w:t>
            </w:r>
          </w:p>
          <w:p w14:paraId="5E9DDCD6" w14:textId="77777777" w:rsidR="00DF0761" w:rsidRPr="003A093F" w:rsidRDefault="00EE0B1B" w:rsidP="009E2DEE">
            <w:pPr>
              <w:spacing w:line="360" w:lineRule="auto"/>
              <w:ind w:firstLine="747"/>
              <w:jc w:val="both"/>
              <w:rPr>
                <w:rFonts w:ascii="Arial Narrow" w:hAnsi="Arial Narrow"/>
                <w:sz w:val="24"/>
                <w:szCs w:val="24"/>
              </w:rPr>
            </w:pPr>
            <w:r w:rsidRPr="003A093F">
              <w:rPr>
                <w:rFonts w:ascii="Arial Narrow" w:hAnsi="Arial Narrow"/>
                <w:sz w:val="24"/>
                <w:szCs w:val="24"/>
              </w:rPr>
              <w:t>Time of execution of the works: 3 months</w:t>
            </w:r>
            <w:r w:rsidR="00DF0761" w:rsidRPr="003A093F">
              <w:rPr>
                <w:rFonts w:ascii="Arial Narrow" w:hAnsi="Arial Narrow"/>
                <w:sz w:val="24"/>
                <w:szCs w:val="24"/>
              </w:rPr>
              <w:t xml:space="preserve"> </w:t>
            </w:r>
          </w:p>
        </w:tc>
      </w:tr>
      <w:tr w:rsidR="00DF0761" w:rsidRPr="003A093F" w14:paraId="39539431" w14:textId="77777777" w:rsidTr="003B562E">
        <w:tblPrEx>
          <w:tblBorders>
            <w:insideH w:val="single" w:sz="8" w:space="0" w:color="000000"/>
          </w:tblBorders>
        </w:tblPrEx>
        <w:tc>
          <w:tcPr>
            <w:tcW w:w="10207" w:type="dxa"/>
            <w:gridSpan w:val="2"/>
          </w:tcPr>
          <w:p w14:paraId="1EABA131" w14:textId="77777777" w:rsidR="00DF0761" w:rsidRPr="003A093F" w:rsidRDefault="00DF0761" w:rsidP="009E2DEE">
            <w:pPr>
              <w:tabs>
                <w:tab w:val="right" w:pos="7434"/>
              </w:tabs>
              <w:spacing w:before="240" w:after="120" w:line="360" w:lineRule="auto"/>
              <w:ind w:right="43"/>
              <w:jc w:val="both"/>
              <w:rPr>
                <w:rFonts w:ascii="Arial Narrow" w:hAnsi="Arial Narrow"/>
                <w:b/>
                <w:sz w:val="24"/>
                <w:szCs w:val="24"/>
              </w:rPr>
            </w:pPr>
            <w:r w:rsidRPr="003A093F">
              <w:rPr>
                <w:rFonts w:ascii="Arial Narrow" w:hAnsi="Arial Narrow"/>
                <w:b/>
                <w:sz w:val="24"/>
                <w:szCs w:val="24"/>
              </w:rPr>
              <w:t>F.</w:t>
            </w:r>
            <w:r w:rsidR="00EE0B1B" w:rsidRPr="003A093F">
              <w:rPr>
                <w:rFonts w:ascii="Arial Narrow" w:hAnsi="Arial Narrow"/>
                <w:sz w:val="24"/>
                <w:szCs w:val="24"/>
              </w:rPr>
              <w:t xml:space="preserve"> </w:t>
            </w:r>
            <w:r w:rsidR="00EE0B1B" w:rsidRPr="003A093F">
              <w:rPr>
                <w:rFonts w:ascii="Arial Narrow" w:hAnsi="Arial Narrow"/>
                <w:b/>
                <w:sz w:val="24"/>
                <w:szCs w:val="24"/>
              </w:rPr>
              <w:t>Evaluation and comparison of offers</w:t>
            </w:r>
          </w:p>
        </w:tc>
      </w:tr>
      <w:tr w:rsidR="00DF0761" w:rsidRPr="003A093F" w14:paraId="6A312D39" w14:textId="77777777" w:rsidTr="003B562E">
        <w:tblPrEx>
          <w:tblBorders>
            <w:insideH w:val="single" w:sz="8" w:space="0" w:color="000000"/>
          </w:tblBorders>
        </w:tblPrEx>
        <w:tc>
          <w:tcPr>
            <w:tcW w:w="1135" w:type="dxa"/>
            <w:vAlign w:val="center"/>
          </w:tcPr>
          <w:p w14:paraId="5668E8E7" w14:textId="77777777" w:rsidR="00DF0761" w:rsidRPr="003A093F" w:rsidRDefault="00DF0761" w:rsidP="009E2DEE">
            <w:pPr>
              <w:tabs>
                <w:tab w:val="right" w:pos="7434"/>
              </w:tabs>
              <w:spacing w:before="120" w:after="120" w:line="360" w:lineRule="auto"/>
              <w:ind w:right="43"/>
              <w:jc w:val="both"/>
              <w:rPr>
                <w:rFonts w:ascii="Arial Narrow" w:hAnsi="Arial Narrow"/>
                <w:b/>
                <w:sz w:val="24"/>
                <w:szCs w:val="24"/>
              </w:rPr>
            </w:pPr>
            <w:r w:rsidRPr="003A093F">
              <w:rPr>
                <w:rFonts w:ascii="Arial Narrow" w:hAnsi="Arial Narrow"/>
                <w:b/>
                <w:sz w:val="24"/>
                <w:szCs w:val="24"/>
              </w:rPr>
              <w:lastRenderedPageBreak/>
              <w:t>IS 8</w:t>
            </w:r>
          </w:p>
        </w:tc>
        <w:tc>
          <w:tcPr>
            <w:tcW w:w="9072" w:type="dxa"/>
          </w:tcPr>
          <w:p w14:paraId="11BBBC3D" w14:textId="77777777" w:rsidR="00DF0761" w:rsidRPr="003A093F" w:rsidRDefault="00EE0B1B" w:rsidP="009E2DEE">
            <w:pPr>
              <w:pStyle w:val="ListParagraph"/>
              <w:tabs>
                <w:tab w:val="right" w:pos="7254"/>
              </w:tabs>
              <w:spacing w:after="200"/>
              <w:ind w:right="43"/>
              <w:rPr>
                <w:i/>
                <w:iCs/>
                <w:sz w:val="24"/>
                <w:szCs w:val="24"/>
              </w:rPr>
            </w:pPr>
            <w:r w:rsidRPr="003A093F">
              <w:rPr>
                <w:i/>
                <w:iCs/>
                <w:sz w:val="24"/>
                <w:szCs w:val="24"/>
              </w:rPr>
              <w:t>A margin of national or regional preference is not granted.</w:t>
            </w:r>
          </w:p>
        </w:tc>
      </w:tr>
      <w:tr w:rsidR="00DF0761" w:rsidRPr="003A093F" w14:paraId="668AD0DB" w14:textId="77777777" w:rsidTr="000019EA">
        <w:tblPrEx>
          <w:tblBorders>
            <w:insideH w:val="single" w:sz="8" w:space="0" w:color="000000"/>
          </w:tblBorders>
        </w:tblPrEx>
        <w:trPr>
          <w:trHeight w:val="374"/>
        </w:trPr>
        <w:tc>
          <w:tcPr>
            <w:tcW w:w="10207" w:type="dxa"/>
            <w:gridSpan w:val="2"/>
            <w:vAlign w:val="center"/>
          </w:tcPr>
          <w:p w14:paraId="7BA0E554" w14:textId="77777777" w:rsidR="00DF0761" w:rsidRPr="003A093F" w:rsidRDefault="00DF0761" w:rsidP="009E2DEE">
            <w:pPr>
              <w:pStyle w:val="ListParagraph"/>
              <w:tabs>
                <w:tab w:val="right" w:pos="7254"/>
              </w:tabs>
              <w:spacing w:after="200"/>
              <w:ind w:right="43"/>
              <w:rPr>
                <w:b/>
                <w:bCs/>
                <w:iCs/>
                <w:sz w:val="24"/>
                <w:szCs w:val="24"/>
                <w:lang w:val="fr-FR"/>
              </w:rPr>
            </w:pPr>
            <w:r w:rsidRPr="003A093F">
              <w:rPr>
                <w:b/>
                <w:bCs/>
                <w:iCs/>
                <w:sz w:val="24"/>
                <w:szCs w:val="24"/>
                <w:lang w:val="fr-FR"/>
              </w:rPr>
              <w:t xml:space="preserve">G. </w:t>
            </w:r>
            <w:r w:rsidR="00EE0B1B" w:rsidRPr="003A093F">
              <w:rPr>
                <w:rFonts w:cs="Segoe UI"/>
                <w:b/>
                <w:color w:val="000000"/>
                <w:sz w:val="24"/>
                <w:szCs w:val="24"/>
                <w:shd w:val="clear" w:color="auto" w:fill="FFFFFF"/>
              </w:rPr>
              <w:t>Methods of payment</w:t>
            </w:r>
          </w:p>
        </w:tc>
      </w:tr>
      <w:tr w:rsidR="00DF0761" w:rsidRPr="003A093F" w14:paraId="30F5B7A5" w14:textId="77777777" w:rsidTr="003B562E">
        <w:tblPrEx>
          <w:tblBorders>
            <w:insideH w:val="single" w:sz="8" w:space="0" w:color="000000"/>
          </w:tblBorders>
        </w:tblPrEx>
        <w:tc>
          <w:tcPr>
            <w:tcW w:w="1135" w:type="dxa"/>
          </w:tcPr>
          <w:p w14:paraId="767B5FCF" w14:textId="77777777" w:rsidR="00DF0761" w:rsidRPr="003A093F" w:rsidRDefault="00DF0761" w:rsidP="009E2DEE">
            <w:pPr>
              <w:tabs>
                <w:tab w:val="right" w:pos="7434"/>
              </w:tabs>
              <w:spacing w:before="120" w:after="120" w:line="360" w:lineRule="auto"/>
              <w:ind w:right="43"/>
              <w:jc w:val="both"/>
              <w:rPr>
                <w:rFonts w:ascii="Arial Narrow" w:hAnsi="Arial Narrow"/>
                <w:b/>
                <w:sz w:val="24"/>
                <w:szCs w:val="24"/>
              </w:rPr>
            </w:pPr>
            <w:r w:rsidRPr="003A093F">
              <w:rPr>
                <w:rFonts w:ascii="Arial Narrow" w:hAnsi="Arial Narrow"/>
                <w:b/>
                <w:sz w:val="24"/>
                <w:szCs w:val="24"/>
              </w:rPr>
              <w:t>IS 9</w:t>
            </w:r>
          </w:p>
        </w:tc>
        <w:tc>
          <w:tcPr>
            <w:tcW w:w="9072" w:type="dxa"/>
          </w:tcPr>
          <w:p w14:paraId="76178ADF" w14:textId="77777777" w:rsidR="00EE0B1B" w:rsidRPr="003A093F" w:rsidRDefault="00EE0B1B" w:rsidP="009E2DEE">
            <w:pPr>
              <w:numPr>
                <w:ilvl w:val="0"/>
                <w:numId w:val="29"/>
              </w:numPr>
              <w:spacing w:after="0" w:line="360" w:lineRule="auto"/>
              <w:jc w:val="both"/>
              <w:rPr>
                <w:rFonts w:ascii="Arial Narrow" w:hAnsi="Arial Narrow"/>
                <w:sz w:val="24"/>
                <w:szCs w:val="24"/>
              </w:rPr>
            </w:pPr>
            <w:r w:rsidRPr="003A093F">
              <w:rPr>
                <w:rFonts w:ascii="Arial Narrow" w:hAnsi="Arial Narrow"/>
                <w:sz w:val="24"/>
                <w:szCs w:val="24"/>
              </w:rPr>
              <w:t>Payments will be made by bank transfer, as follows</w:t>
            </w:r>
          </w:p>
          <w:p w14:paraId="003784D4" w14:textId="77777777" w:rsidR="00EE0B1B" w:rsidRPr="003A093F" w:rsidRDefault="00EE0B1B" w:rsidP="009E2DEE">
            <w:pPr>
              <w:numPr>
                <w:ilvl w:val="0"/>
                <w:numId w:val="29"/>
              </w:numPr>
              <w:spacing w:after="0" w:line="360" w:lineRule="auto"/>
              <w:jc w:val="both"/>
              <w:rPr>
                <w:rFonts w:ascii="Arial Narrow" w:hAnsi="Arial Narrow"/>
                <w:sz w:val="24"/>
                <w:szCs w:val="24"/>
              </w:rPr>
            </w:pPr>
            <w:r w:rsidRPr="003A093F">
              <w:rPr>
                <w:rFonts w:ascii="Arial Narrow" w:hAnsi="Arial Narrow"/>
                <w:sz w:val="24"/>
                <w:szCs w:val="24"/>
              </w:rPr>
              <w:t>30% at the start of the works against bank guarantee ;</w:t>
            </w:r>
          </w:p>
          <w:p w14:paraId="6CEF5736" w14:textId="56CC9F0C" w:rsidR="00EE0B1B" w:rsidRPr="003A093F" w:rsidRDefault="00EE0B1B" w:rsidP="009E2DEE">
            <w:pPr>
              <w:numPr>
                <w:ilvl w:val="0"/>
                <w:numId w:val="29"/>
              </w:numPr>
              <w:spacing w:after="0" w:line="360" w:lineRule="auto"/>
              <w:jc w:val="both"/>
              <w:rPr>
                <w:rFonts w:ascii="Arial Narrow" w:hAnsi="Arial Narrow"/>
                <w:sz w:val="24"/>
                <w:szCs w:val="24"/>
              </w:rPr>
            </w:pPr>
            <w:r w:rsidRPr="003A093F">
              <w:rPr>
                <w:rFonts w:ascii="Arial Narrow" w:hAnsi="Arial Narrow"/>
                <w:sz w:val="24"/>
                <w:szCs w:val="24"/>
              </w:rPr>
              <w:t>30% upon acceptance of the equipment;</w:t>
            </w:r>
          </w:p>
          <w:p w14:paraId="34F1942D" w14:textId="02FE7EA2" w:rsidR="00EE0B1B" w:rsidRPr="003A093F" w:rsidRDefault="00EE0B1B" w:rsidP="009E2DEE">
            <w:pPr>
              <w:numPr>
                <w:ilvl w:val="0"/>
                <w:numId w:val="29"/>
              </w:numPr>
              <w:spacing w:after="0" w:line="360" w:lineRule="auto"/>
              <w:jc w:val="both"/>
              <w:rPr>
                <w:rFonts w:ascii="Arial Narrow" w:hAnsi="Arial Narrow"/>
                <w:sz w:val="24"/>
                <w:szCs w:val="24"/>
              </w:rPr>
            </w:pPr>
            <w:r w:rsidRPr="003A093F">
              <w:rPr>
                <w:rFonts w:ascii="Arial Narrow" w:hAnsi="Arial Narrow"/>
                <w:sz w:val="24"/>
                <w:szCs w:val="24"/>
              </w:rPr>
              <w:t>30% at the provisional acceptance of the works;</w:t>
            </w:r>
          </w:p>
          <w:p w14:paraId="32CE573E" w14:textId="77777777" w:rsidR="00DF0761" w:rsidRPr="003A093F" w:rsidRDefault="00EE0B1B" w:rsidP="009E2DEE">
            <w:pPr>
              <w:numPr>
                <w:ilvl w:val="0"/>
                <w:numId w:val="29"/>
              </w:numPr>
              <w:spacing w:after="0" w:line="360" w:lineRule="auto"/>
              <w:jc w:val="both"/>
              <w:rPr>
                <w:rFonts w:ascii="Arial Narrow" w:hAnsi="Arial Narrow"/>
                <w:sz w:val="24"/>
                <w:szCs w:val="24"/>
              </w:rPr>
            </w:pPr>
            <w:r w:rsidRPr="003A093F">
              <w:rPr>
                <w:rFonts w:ascii="Arial Narrow" w:hAnsi="Arial Narrow"/>
                <w:sz w:val="24"/>
                <w:szCs w:val="24"/>
              </w:rPr>
              <w:t xml:space="preserve"> 10% at the final acceptance of the work.</w:t>
            </w:r>
          </w:p>
        </w:tc>
      </w:tr>
    </w:tbl>
    <w:p w14:paraId="02DE8666" w14:textId="77777777" w:rsidR="000019EA" w:rsidRPr="003A093F" w:rsidRDefault="0017072D" w:rsidP="009E2DEE">
      <w:pPr>
        <w:spacing w:line="360" w:lineRule="auto"/>
        <w:jc w:val="both"/>
        <w:rPr>
          <w:rFonts w:ascii="Arial Narrow" w:hAnsi="Arial Narrow"/>
          <w:b/>
          <w:sz w:val="24"/>
          <w:szCs w:val="24"/>
        </w:rPr>
        <w:sectPr w:rsidR="000019EA" w:rsidRPr="003A093F" w:rsidSect="00A954BD">
          <w:headerReference w:type="default" r:id="rId22"/>
          <w:pgSz w:w="11906" w:h="16838"/>
          <w:pgMar w:top="1417" w:right="1417" w:bottom="1417" w:left="1417" w:header="708" w:footer="708" w:gutter="0"/>
          <w:cols w:space="708"/>
          <w:docGrid w:linePitch="360"/>
        </w:sectPr>
      </w:pPr>
      <w:r w:rsidRPr="003A093F">
        <w:rPr>
          <w:rFonts w:ascii="Arial Narrow" w:hAnsi="Arial Narrow"/>
          <w:b/>
          <w:sz w:val="24"/>
          <w:szCs w:val="24"/>
        </w:rPr>
        <w:tab/>
      </w:r>
      <w:r w:rsidRPr="003A093F">
        <w:rPr>
          <w:rFonts w:ascii="Arial Narrow" w:hAnsi="Arial Narrow"/>
          <w:b/>
          <w:sz w:val="24"/>
          <w:szCs w:val="24"/>
        </w:rPr>
        <w:tab/>
      </w:r>
    </w:p>
    <w:p w14:paraId="3966A745" w14:textId="15BFBD0E" w:rsidR="000019EA" w:rsidRPr="003A093F" w:rsidRDefault="0017072D" w:rsidP="009E2DEE">
      <w:pPr>
        <w:spacing w:line="360" w:lineRule="auto"/>
        <w:jc w:val="both"/>
        <w:rPr>
          <w:rFonts w:ascii="Arial Narrow" w:hAnsi="Arial Narrow"/>
          <w:sz w:val="24"/>
          <w:szCs w:val="24"/>
        </w:rPr>
      </w:pPr>
      <w:r w:rsidRPr="003A093F">
        <w:rPr>
          <w:rFonts w:ascii="Arial Narrow" w:hAnsi="Arial Narrow"/>
          <w:b/>
          <w:sz w:val="24"/>
          <w:szCs w:val="24"/>
        </w:rPr>
        <w:lastRenderedPageBreak/>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000019EA" w:rsidRPr="003A093F">
        <w:rPr>
          <w:rFonts w:ascii="Arial Narrow" w:hAnsi="Arial Narrow"/>
          <w:b/>
          <w:noProof/>
          <w:sz w:val="24"/>
          <w:szCs w:val="24"/>
          <w:lang w:val="fr-FR" w:eastAsia="fr-FR"/>
        </w:rPr>
        <mc:AlternateContent>
          <mc:Choice Requires="wps">
            <w:drawing>
              <wp:anchor distT="0" distB="0" distL="114300" distR="114300" simplePos="0" relativeHeight="251696128" behindDoc="0" locked="0" layoutInCell="1" allowOverlap="1" wp14:anchorId="29BD107B" wp14:editId="552E0856">
                <wp:simplePos x="0" y="0"/>
                <wp:positionH relativeFrom="column">
                  <wp:posOffset>0</wp:posOffset>
                </wp:positionH>
                <wp:positionV relativeFrom="paragraph">
                  <wp:posOffset>188595</wp:posOffset>
                </wp:positionV>
                <wp:extent cx="5645426" cy="409464"/>
                <wp:effectExtent l="0" t="0" r="12700" b="10160"/>
                <wp:wrapNone/>
                <wp:docPr id="1" name="Rectangle 1"/>
                <wp:cNvGraphicFramePr/>
                <a:graphic xmlns:a="http://schemas.openxmlformats.org/drawingml/2006/main">
                  <a:graphicData uri="http://schemas.microsoft.com/office/word/2010/wordprocessingShape">
                    <wps:wsp>
                      <wps:cNvSpPr/>
                      <wps:spPr>
                        <a:xfrm>
                          <a:off x="0" y="0"/>
                          <a:ext cx="5645426" cy="40946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3F236A" w14:textId="77777777" w:rsidR="00A35D51" w:rsidRPr="00EE0B1B" w:rsidRDefault="00A35D51" w:rsidP="000019EA">
                            <w:pPr>
                              <w:jc w:val="center"/>
                              <w:rPr>
                                <w:b/>
                                <w:sz w:val="32"/>
                                <w:szCs w:val="32"/>
                              </w:rPr>
                            </w:pPr>
                            <w:bookmarkStart w:id="248" w:name="_Hlk93061178"/>
                            <w:r w:rsidRPr="0017072D">
                              <w:rPr>
                                <w:b/>
                                <w:sz w:val="32"/>
                                <w:szCs w:val="32"/>
                              </w:rPr>
                              <w:t>Section III. Evaluation and Qualific</w:t>
                            </w:r>
                            <w:r w:rsidRPr="00E67DDA">
                              <w:rPr>
                                <w:rFonts w:ascii="Arial Narrow" w:hAnsi="Arial Narrow"/>
                                <w:b/>
                                <w:sz w:val="32"/>
                                <w:szCs w:val="32"/>
                              </w:rPr>
                              <w:t xml:space="preserve">ation </w:t>
                            </w:r>
                            <w:r w:rsidRPr="0017072D">
                              <w:rPr>
                                <w:b/>
                                <w:sz w:val="32"/>
                                <w:szCs w:val="32"/>
                              </w:rPr>
                              <w:t>Criteria</w:t>
                            </w:r>
                          </w:p>
                          <w:bookmarkEnd w:id="248"/>
                          <w:p w14:paraId="0D3E6317" w14:textId="77777777" w:rsidR="00A35D51" w:rsidRDefault="00A35D51" w:rsidP="000019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D107B" id="Rectangle 1" o:spid="_x0000_s1028" style="position:absolute;left:0;text-align:left;margin-left:0;margin-top:14.85pt;width:444.5pt;height:3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" fillcolor="white [3201]" strokecolor="black [3213]" strokeweight="1pt">
                <v:textbox>
                  <w:txbxContent>
                    <w:p w14:paraId="2C3F236A" w14:textId="77777777" w:rsidR="00A35D51" w:rsidRPr="00EE0B1B" w:rsidRDefault="00A35D51" w:rsidP="000019EA">
                      <w:pPr>
                        <w:jc w:val="center"/>
                        <w:rPr>
                          <w:b/>
                          <w:sz w:val="32"/>
                          <w:szCs w:val="32"/>
                        </w:rPr>
                      </w:pPr>
                      <w:bookmarkStart w:id="249" w:name="_Hlk93061178"/>
                      <w:r w:rsidRPr="0017072D">
                        <w:rPr>
                          <w:b/>
                          <w:sz w:val="32"/>
                          <w:szCs w:val="32"/>
                        </w:rPr>
                        <w:t>Section III. Evaluation and Qualific</w:t>
                      </w:r>
                      <w:r w:rsidRPr="00E67DDA">
                        <w:rPr>
                          <w:rFonts w:ascii="Arial Narrow" w:hAnsi="Arial Narrow"/>
                          <w:b/>
                          <w:sz w:val="32"/>
                          <w:szCs w:val="32"/>
                        </w:rPr>
                        <w:t xml:space="preserve">ation </w:t>
                      </w:r>
                      <w:r w:rsidRPr="0017072D">
                        <w:rPr>
                          <w:b/>
                          <w:sz w:val="32"/>
                          <w:szCs w:val="32"/>
                        </w:rPr>
                        <w:t>Criteria</w:t>
                      </w:r>
                    </w:p>
                    <w:bookmarkEnd w:id="249"/>
                    <w:p w14:paraId="0D3E6317" w14:textId="77777777" w:rsidR="00A35D51" w:rsidRDefault="00A35D51" w:rsidP="000019EA">
                      <w:pPr>
                        <w:jc w:val="center"/>
                      </w:pPr>
                    </w:p>
                  </w:txbxContent>
                </v:textbox>
              </v:rect>
            </w:pict>
          </mc:Fallback>
        </mc:AlternateContent>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sz w:val="24"/>
          <w:szCs w:val="24"/>
        </w:rPr>
        <w:tab/>
      </w:r>
    </w:p>
    <w:p w14:paraId="5D9311C7" w14:textId="71613622" w:rsidR="0017072D" w:rsidRPr="003A093F" w:rsidRDefault="0017072D" w:rsidP="009E2DEE">
      <w:pPr>
        <w:spacing w:line="360" w:lineRule="auto"/>
        <w:jc w:val="both"/>
        <w:rPr>
          <w:rFonts w:ascii="Arial Narrow" w:hAnsi="Arial Narrow"/>
          <w:sz w:val="24"/>
          <w:szCs w:val="24"/>
        </w:rPr>
      </w:pPr>
      <w:r w:rsidRPr="003A093F">
        <w:rPr>
          <w:rFonts w:ascii="Arial Narrow" w:hAnsi="Arial Narrow"/>
          <w:sz w:val="24"/>
          <w:szCs w:val="24"/>
        </w:rPr>
        <w:t xml:space="preserve">This Section contains all the factors that the Employer will use to evaluate a bid and determine whether a Bidder meets the required qualifications. The Employer will not use any criteria other than those listed. The Bidder must provide all requested information using the forms in Section IV, Bidding Forms. </w:t>
      </w:r>
    </w:p>
    <w:p w14:paraId="6E1DDB27" w14:textId="61B623B6" w:rsidR="0017072D" w:rsidRPr="003A093F" w:rsidRDefault="00F5436A" w:rsidP="009E2DEE">
      <w:pPr>
        <w:spacing w:line="360" w:lineRule="auto"/>
        <w:jc w:val="both"/>
        <w:rPr>
          <w:rFonts w:ascii="Arial Narrow" w:hAnsi="Arial Narrow"/>
          <w:b/>
          <w:bCs/>
          <w:sz w:val="24"/>
          <w:szCs w:val="24"/>
        </w:rPr>
      </w:pPr>
      <w:r w:rsidRPr="003A093F">
        <w:rPr>
          <w:rFonts w:ascii="Arial Narrow" w:hAnsi="Arial Narrow"/>
          <w:b/>
          <w:bCs/>
          <w:sz w:val="24"/>
          <w:szCs w:val="24"/>
        </w:rPr>
        <w:t xml:space="preserve">1 </w:t>
      </w:r>
      <w:r w:rsidR="0017072D" w:rsidRPr="003A093F">
        <w:rPr>
          <w:rFonts w:ascii="Arial Narrow" w:hAnsi="Arial Narrow"/>
          <w:b/>
          <w:bCs/>
          <w:sz w:val="24"/>
          <w:szCs w:val="24"/>
        </w:rPr>
        <w:t>Evaluation Criteria and Methods</w:t>
      </w:r>
    </w:p>
    <w:p w14:paraId="0A6D5B89" w14:textId="77777777" w:rsidR="0017072D" w:rsidRPr="003A093F" w:rsidRDefault="00F5436A" w:rsidP="009E2DEE">
      <w:pPr>
        <w:spacing w:line="360" w:lineRule="auto"/>
        <w:jc w:val="both"/>
        <w:rPr>
          <w:rFonts w:ascii="Arial Narrow" w:hAnsi="Arial Narrow"/>
          <w:b/>
          <w:bCs/>
          <w:sz w:val="24"/>
          <w:szCs w:val="24"/>
        </w:rPr>
      </w:pPr>
      <w:r w:rsidRPr="003A093F">
        <w:rPr>
          <w:rFonts w:ascii="Arial Narrow" w:hAnsi="Arial Narrow"/>
          <w:b/>
          <w:bCs/>
          <w:sz w:val="24"/>
          <w:szCs w:val="24"/>
        </w:rPr>
        <w:t xml:space="preserve">1.1 </w:t>
      </w:r>
      <w:r w:rsidR="0017072D" w:rsidRPr="003A093F">
        <w:rPr>
          <w:rFonts w:ascii="Arial Narrow" w:hAnsi="Arial Narrow"/>
          <w:b/>
          <w:bCs/>
          <w:sz w:val="24"/>
          <w:szCs w:val="24"/>
        </w:rPr>
        <w:t xml:space="preserve">Alternate Bids </w:t>
      </w:r>
    </w:p>
    <w:p w14:paraId="205D4DB2" w14:textId="77777777" w:rsidR="0017072D" w:rsidRPr="003A093F" w:rsidRDefault="0017072D" w:rsidP="009E2DEE">
      <w:pPr>
        <w:spacing w:line="360" w:lineRule="auto"/>
        <w:jc w:val="both"/>
        <w:rPr>
          <w:rFonts w:ascii="Arial Narrow" w:hAnsi="Arial Narrow"/>
          <w:sz w:val="24"/>
          <w:szCs w:val="24"/>
        </w:rPr>
      </w:pPr>
      <w:r w:rsidRPr="003A093F">
        <w:rPr>
          <w:rFonts w:ascii="Arial Narrow" w:hAnsi="Arial Narrow"/>
          <w:sz w:val="24"/>
          <w:szCs w:val="24"/>
        </w:rPr>
        <w:t>Not applicable</w:t>
      </w:r>
    </w:p>
    <w:p w14:paraId="367A5E9C" w14:textId="77777777" w:rsidR="0017072D" w:rsidRPr="003A093F" w:rsidRDefault="00F5436A" w:rsidP="009E2DEE">
      <w:pPr>
        <w:spacing w:line="360" w:lineRule="auto"/>
        <w:jc w:val="both"/>
        <w:rPr>
          <w:rFonts w:ascii="Arial Narrow" w:hAnsi="Arial Narrow"/>
          <w:b/>
          <w:bCs/>
          <w:sz w:val="24"/>
          <w:szCs w:val="24"/>
        </w:rPr>
      </w:pPr>
      <w:r w:rsidRPr="003A093F">
        <w:rPr>
          <w:rFonts w:ascii="Arial Narrow" w:hAnsi="Arial Narrow"/>
          <w:b/>
          <w:bCs/>
          <w:sz w:val="24"/>
          <w:szCs w:val="24"/>
        </w:rPr>
        <w:t xml:space="preserve">1.2 </w:t>
      </w:r>
      <w:r w:rsidR="0017072D" w:rsidRPr="003A093F">
        <w:rPr>
          <w:rFonts w:ascii="Arial Narrow" w:hAnsi="Arial Narrow"/>
          <w:b/>
          <w:bCs/>
          <w:sz w:val="24"/>
          <w:szCs w:val="24"/>
        </w:rPr>
        <w:t xml:space="preserve">Correction of Arithmetical Errors </w:t>
      </w:r>
    </w:p>
    <w:p w14:paraId="0F8C6250" w14:textId="7E6F65F8" w:rsidR="0017072D" w:rsidRPr="003A093F" w:rsidRDefault="0017072D" w:rsidP="009E2DEE">
      <w:pPr>
        <w:spacing w:line="360" w:lineRule="auto"/>
        <w:ind w:left="851" w:hanging="284"/>
        <w:jc w:val="both"/>
        <w:rPr>
          <w:rFonts w:ascii="Arial Narrow" w:hAnsi="Arial Narrow"/>
          <w:sz w:val="24"/>
          <w:szCs w:val="24"/>
        </w:rPr>
      </w:pPr>
      <w:r w:rsidRPr="003A093F">
        <w:rPr>
          <w:rFonts w:ascii="Arial Narrow" w:hAnsi="Arial Narrow"/>
          <w:sz w:val="24"/>
          <w:szCs w:val="24"/>
        </w:rPr>
        <w:t>(a)</w:t>
      </w:r>
      <w:r w:rsidR="00EB2C19" w:rsidRPr="003A093F">
        <w:rPr>
          <w:rFonts w:ascii="Arial Narrow" w:hAnsi="Arial Narrow"/>
          <w:sz w:val="24"/>
          <w:szCs w:val="24"/>
        </w:rPr>
        <w:t>-</w:t>
      </w:r>
      <w:r w:rsidRPr="003A093F">
        <w:rPr>
          <w:rFonts w:ascii="Arial Narrow" w:hAnsi="Arial Narrow"/>
          <w:sz w:val="24"/>
          <w:szCs w:val="24"/>
        </w:rPr>
        <w:t xml:space="preserve"> If there is a discrepancy between the total of the amounts indicated in the price sub-detail column and the amount indicated for the Total Price, the former shall prevail and the latter shall be corrected accordingly.</w:t>
      </w:r>
    </w:p>
    <w:p w14:paraId="17A45029" w14:textId="77777777" w:rsidR="0017072D" w:rsidRPr="003A093F" w:rsidRDefault="0017072D" w:rsidP="009E2DEE">
      <w:pPr>
        <w:spacing w:line="360" w:lineRule="auto"/>
        <w:ind w:left="851" w:hanging="284"/>
        <w:jc w:val="both"/>
        <w:rPr>
          <w:rFonts w:ascii="Arial Narrow" w:hAnsi="Arial Narrow"/>
          <w:sz w:val="24"/>
          <w:szCs w:val="24"/>
        </w:rPr>
      </w:pPr>
      <w:r w:rsidRPr="003A093F">
        <w:rPr>
          <w:rFonts w:ascii="Arial Narrow" w:hAnsi="Arial Narrow"/>
          <w:sz w:val="24"/>
          <w:szCs w:val="24"/>
        </w:rPr>
        <w:t>(b) If there is a discrepancy between the unit price and the total price obtained by multiplying the unit price by the quantity, the unit price shall prevail and the total price shall be corrected, unless, in the opinion of the Employer, the decimal point in the unit price is obviously misplaced, in which case the total price shown shall prevail and the unit price shall be corrected;</w:t>
      </w:r>
    </w:p>
    <w:p w14:paraId="15A3F81C" w14:textId="77777777" w:rsidR="0017072D" w:rsidRPr="003A093F" w:rsidRDefault="0017072D" w:rsidP="009E2DEE">
      <w:pPr>
        <w:spacing w:line="360" w:lineRule="auto"/>
        <w:ind w:left="567"/>
        <w:jc w:val="both"/>
        <w:rPr>
          <w:rFonts w:ascii="Arial Narrow" w:hAnsi="Arial Narrow"/>
          <w:sz w:val="24"/>
          <w:szCs w:val="24"/>
        </w:rPr>
      </w:pPr>
      <w:r w:rsidRPr="003A093F">
        <w:rPr>
          <w:rFonts w:ascii="Arial Narrow" w:hAnsi="Arial Narrow"/>
          <w:sz w:val="24"/>
          <w:szCs w:val="24"/>
        </w:rPr>
        <w:t>(c) If the total obtained by adding or subtracting the subtotals is not correct, the subtotals shall govern and the total shall be corrected.</w:t>
      </w:r>
    </w:p>
    <w:p w14:paraId="4E71FB06" w14:textId="77777777" w:rsidR="0017072D" w:rsidRPr="003A093F" w:rsidRDefault="0017072D" w:rsidP="009E2DEE">
      <w:pPr>
        <w:spacing w:line="360" w:lineRule="auto"/>
        <w:ind w:left="567"/>
        <w:jc w:val="both"/>
        <w:rPr>
          <w:rFonts w:ascii="Arial Narrow" w:hAnsi="Arial Narrow"/>
          <w:sz w:val="24"/>
          <w:szCs w:val="24"/>
        </w:rPr>
      </w:pPr>
      <w:r w:rsidRPr="003A093F">
        <w:rPr>
          <w:rFonts w:ascii="Arial Narrow" w:hAnsi="Arial Narrow"/>
          <w:sz w:val="24"/>
          <w:szCs w:val="24"/>
        </w:rPr>
        <w:t>(d) If there is a discrepancy between the price stated in words and in figures, the amount in words shall prevail, unless such amount is related to an arithmetical error, in which case the amount in figures shall prevail subject to (a) and (b) above.</w:t>
      </w:r>
    </w:p>
    <w:p w14:paraId="05B7FF82" w14:textId="77777777" w:rsidR="0017072D" w:rsidRPr="003A093F" w:rsidRDefault="00F5436A" w:rsidP="009E2DEE">
      <w:pPr>
        <w:spacing w:line="360" w:lineRule="auto"/>
        <w:jc w:val="both"/>
        <w:rPr>
          <w:rFonts w:ascii="Arial Narrow" w:hAnsi="Arial Narrow"/>
          <w:sz w:val="24"/>
          <w:szCs w:val="24"/>
        </w:rPr>
      </w:pPr>
      <w:r w:rsidRPr="003A093F">
        <w:rPr>
          <w:rFonts w:ascii="Arial Narrow" w:hAnsi="Arial Narrow"/>
          <w:sz w:val="24"/>
          <w:szCs w:val="24"/>
        </w:rPr>
        <w:t>1</w:t>
      </w:r>
      <w:r w:rsidRPr="003A093F">
        <w:rPr>
          <w:rFonts w:ascii="Arial Narrow" w:hAnsi="Arial Narrow"/>
          <w:b/>
          <w:bCs/>
          <w:sz w:val="24"/>
          <w:szCs w:val="24"/>
        </w:rPr>
        <w:t xml:space="preserve">.3    </w:t>
      </w:r>
      <w:r w:rsidR="0017072D" w:rsidRPr="003A093F">
        <w:rPr>
          <w:rFonts w:ascii="Arial Narrow" w:hAnsi="Arial Narrow"/>
          <w:b/>
          <w:bCs/>
          <w:sz w:val="24"/>
          <w:szCs w:val="24"/>
        </w:rPr>
        <w:t>Conversion to Single Currency</w:t>
      </w:r>
      <w:r w:rsidR="0017072D" w:rsidRPr="003A093F">
        <w:rPr>
          <w:rFonts w:ascii="Arial Narrow" w:hAnsi="Arial Narrow"/>
          <w:sz w:val="24"/>
          <w:szCs w:val="24"/>
        </w:rPr>
        <w:t xml:space="preserve"> </w:t>
      </w:r>
    </w:p>
    <w:p w14:paraId="7ED1C808" w14:textId="2609CFA9" w:rsidR="0017072D" w:rsidRPr="003A093F" w:rsidRDefault="00704E2E" w:rsidP="009E2DEE">
      <w:pPr>
        <w:spacing w:line="360" w:lineRule="auto"/>
        <w:jc w:val="both"/>
        <w:rPr>
          <w:rFonts w:ascii="Arial Narrow" w:hAnsi="Arial Narrow"/>
          <w:sz w:val="24"/>
          <w:szCs w:val="24"/>
        </w:rPr>
      </w:pPr>
      <w:r w:rsidRPr="003A093F">
        <w:rPr>
          <w:rFonts w:ascii="Arial Narrow" w:hAnsi="Arial Narrow"/>
          <w:sz w:val="24"/>
          <w:szCs w:val="24"/>
        </w:rPr>
        <w:t>For evaluation purposes, bids/proposals must be submitted in US Dollars</w:t>
      </w:r>
      <w:r w:rsidR="00DE6B1A" w:rsidRPr="003A093F">
        <w:rPr>
          <w:rFonts w:ascii="Arial Narrow" w:hAnsi="Arial Narrow"/>
          <w:sz w:val="24"/>
          <w:szCs w:val="24"/>
        </w:rPr>
        <w:t>.</w:t>
      </w:r>
    </w:p>
    <w:p w14:paraId="3834BB62" w14:textId="057F139F" w:rsidR="00F5436A" w:rsidRPr="003A093F" w:rsidRDefault="00F5436A" w:rsidP="009E2DEE">
      <w:pPr>
        <w:spacing w:line="360" w:lineRule="auto"/>
        <w:jc w:val="both"/>
        <w:rPr>
          <w:rFonts w:ascii="Arial Narrow" w:hAnsi="Arial Narrow"/>
          <w:b/>
          <w:bCs/>
          <w:sz w:val="24"/>
          <w:szCs w:val="24"/>
        </w:rPr>
      </w:pPr>
      <w:r w:rsidRPr="003A093F">
        <w:rPr>
          <w:rFonts w:ascii="Arial Narrow" w:hAnsi="Arial Narrow"/>
          <w:b/>
          <w:bCs/>
          <w:sz w:val="24"/>
          <w:szCs w:val="24"/>
        </w:rPr>
        <w:t xml:space="preserve">1.4    </w:t>
      </w:r>
      <w:r w:rsidR="0017072D" w:rsidRPr="003A093F">
        <w:rPr>
          <w:rFonts w:ascii="Arial Narrow" w:hAnsi="Arial Narrow"/>
          <w:b/>
          <w:bCs/>
          <w:sz w:val="24"/>
          <w:szCs w:val="24"/>
        </w:rPr>
        <w:t>Quantifiable Non-Essential Non-Compliances</w:t>
      </w:r>
    </w:p>
    <w:p w14:paraId="5A0569D4" w14:textId="5558375B" w:rsidR="00F5436A" w:rsidRPr="003A093F" w:rsidRDefault="00F5436A" w:rsidP="009E2DEE">
      <w:pPr>
        <w:spacing w:line="360" w:lineRule="auto"/>
        <w:jc w:val="both"/>
        <w:rPr>
          <w:rFonts w:ascii="Arial Narrow" w:hAnsi="Arial Narrow"/>
          <w:sz w:val="24"/>
          <w:szCs w:val="24"/>
        </w:rPr>
      </w:pPr>
      <w:r w:rsidRPr="003A093F">
        <w:rPr>
          <w:rFonts w:ascii="Arial Narrow" w:hAnsi="Arial Narrow"/>
          <w:sz w:val="24"/>
          <w:szCs w:val="24"/>
        </w:rPr>
        <w:t xml:space="preserve">Adjustment will be made in accordance with the following procedure: If a bid is substantially compliant, the Employer will correct non-essential nonconformities that affect the bid price. For this purpose, the bid </w:t>
      </w:r>
      <w:r w:rsidRPr="003A093F">
        <w:rPr>
          <w:rFonts w:ascii="Arial Narrow" w:hAnsi="Arial Narrow"/>
          <w:sz w:val="24"/>
          <w:szCs w:val="24"/>
        </w:rPr>
        <w:lastRenderedPageBreak/>
        <w:t>price will be adjusted, for evaluation purposes only, to reflect the missing or nonconforming item or component.</w:t>
      </w:r>
    </w:p>
    <w:p w14:paraId="1CB9D1F2" w14:textId="00FBA5D3" w:rsidR="00F5436A" w:rsidRPr="003A093F" w:rsidRDefault="00F5436A" w:rsidP="009E2DEE">
      <w:pPr>
        <w:spacing w:line="360" w:lineRule="auto"/>
        <w:jc w:val="both"/>
        <w:rPr>
          <w:rFonts w:ascii="Arial Narrow" w:hAnsi="Arial Narrow"/>
          <w:sz w:val="24"/>
          <w:szCs w:val="24"/>
        </w:rPr>
      </w:pPr>
      <w:r w:rsidRPr="003A093F">
        <w:rPr>
          <w:rFonts w:ascii="Arial Narrow" w:hAnsi="Arial Narrow"/>
          <w:sz w:val="24"/>
          <w:szCs w:val="24"/>
        </w:rPr>
        <w:t xml:space="preserve">In the event that a Bidder omits the unit price of an item designated but quantified in the Price Schedule by the Purchaser and therefore not having an amount (Unit Price x Quantity), the highest corresponding unit price among the bids declared technically acceptable and selected for financial evaluation will be applied to the corresponding quantity in the Price Schedule of the DAO for evaluation of the Bidder's bid. </w:t>
      </w:r>
    </w:p>
    <w:p w14:paraId="5115521D" w14:textId="77777777" w:rsidR="001A4DDB" w:rsidRPr="003A093F" w:rsidRDefault="001A4DDB" w:rsidP="009E2DEE">
      <w:pPr>
        <w:spacing w:line="360" w:lineRule="auto"/>
        <w:jc w:val="both"/>
        <w:rPr>
          <w:rFonts w:ascii="Arial Narrow" w:hAnsi="Arial Narrow"/>
          <w:sz w:val="24"/>
          <w:szCs w:val="24"/>
        </w:rPr>
      </w:pPr>
    </w:p>
    <w:p w14:paraId="1FB7E1EB" w14:textId="1A78AD5D" w:rsidR="00F5436A" w:rsidRPr="009E2DEE" w:rsidRDefault="00F5436A" w:rsidP="009E2DEE">
      <w:pPr>
        <w:spacing w:line="360" w:lineRule="auto"/>
        <w:jc w:val="both"/>
        <w:rPr>
          <w:rFonts w:ascii="Arial Narrow" w:hAnsi="Arial Narrow"/>
          <w:b/>
          <w:bCs/>
          <w:sz w:val="24"/>
          <w:szCs w:val="24"/>
        </w:rPr>
      </w:pPr>
      <w:r w:rsidRPr="009E2DEE">
        <w:rPr>
          <w:rFonts w:ascii="Arial Narrow" w:hAnsi="Arial Narrow"/>
          <w:b/>
          <w:bCs/>
          <w:sz w:val="24"/>
          <w:szCs w:val="24"/>
        </w:rPr>
        <w:t xml:space="preserve">1.7 </w:t>
      </w:r>
      <w:r w:rsidR="00811774" w:rsidRPr="009E2DEE">
        <w:rPr>
          <w:rFonts w:ascii="Arial Narrow" w:hAnsi="Arial Narrow"/>
          <w:b/>
          <w:bCs/>
          <w:sz w:val="24"/>
          <w:szCs w:val="24"/>
        </w:rPr>
        <w:t xml:space="preserve">     </w:t>
      </w:r>
      <w:r w:rsidRPr="009E2DEE">
        <w:rPr>
          <w:rFonts w:ascii="Arial Narrow" w:hAnsi="Arial Narrow"/>
          <w:b/>
          <w:bCs/>
          <w:sz w:val="24"/>
          <w:szCs w:val="24"/>
        </w:rPr>
        <w:t>Factors and Methods for Bid Evaluation and Adjustments</w:t>
      </w:r>
    </w:p>
    <w:p w14:paraId="6C62C644" w14:textId="77777777" w:rsidR="00F5436A" w:rsidRPr="009E2DEE" w:rsidRDefault="00F5436A" w:rsidP="009E2DEE">
      <w:pPr>
        <w:spacing w:line="360" w:lineRule="auto"/>
        <w:jc w:val="both"/>
        <w:rPr>
          <w:rFonts w:ascii="Arial Narrow" w:hAnsi="Arial Narrow"/>
          <w:sz w:val="24"/>
          <w:szCs w:val="24"/>
        </w:rPr>
      </w:pPr>
      <w:r w:rsidRPr="009E2DEE">
        <w:rPr>
          <w:rFonts w:ascii="Arial Narrow" w:hAnsi="Arial Narrow"/>
          <w:sz w:val="24"/>
          <w:szCs w:val="24"/>
        </w:rPr>
        <w:t>The following evaluation factors and methods of application described below will be used:</w:t>
      </w:r>
    </w:p>
    <w:p w14:paraId="245D0D00" w14:textId="77777777" w:rsidR="00F5436A" w:rsidRPr="009E2DEE" w:rsidRDefault="00F5436A" w:rsidP="009E2DEE">
      <w:pPr>
        <w:spacing w:line="360" w:lineRule="auto"/>
        <w:jc w:val="both"/>
        <w:rPr>
          <w:rFonts w:ascii="Arial Narrow" w:hAnsi="Arial Narrow"/>
          <w:b/>
          <w:bCs/>
          <w:sz w:val="24"/>
          <w:szCs w:val="24"/>
        </w:rPr>
      </w:pPr>
      <w:r w:rsidRPr="009E2DEE">
        <w:rPr>
          <w:rFonts w:ascii="Arial Narrow" w:hAnsi="Arial Narrow"/>
          <w:b/>
          <w:bCs/>
          <w:sz w:val="24"/>
          <w:szCs w:val="24"/>
        </w:rPr>
        <w:t>(a) Time of Performance</w:t>
      </w:r>
    </w:p>
    <w:p w14:paraId="20C87ADD" w14:textId="77777777" w:rsidR="00F5436A" w:rsidRPr="009E2DEE" w:rsidRDefault="00F5436A" w:rsidP="009E2DEE">
      <w:pPr>
        <w:spacing w:line="360" w:lineRule="auto"/>
        <w:jc w:val="both"/>
        <w:rPr>
          <w:rFonts w:ascii="Arial Narrow" w:hAnsi="Arial Narrow"/>
          <w:sz w:val="24"/>
          <w:szCs w:val="24"/>
        </w:rPr>
      </w:pPr>
      <w:r w:rsidRPr="009E2DEE">
        <w:rPr>
          <w:rFonts w:ascii="Arial Narrow" w:hAnsi="Arial Narrow"/>
          <w:sz w:val="24"/>
          <w:szCs w:val="24"/>
        </w:rPr>
        <w:t>Not applicable</w:t>
      </w:r>
    </w:p>
    <w:p w14:paraId="461E3D29" w14:textId="77777777" w:rsidR="00F5436A" w:rsidRPr="009E2DEE" w:rsidRDefault="00F5436A" w:rsidP="009E2DEE">
      <w:pPr>
        <w:spacing w:line="360" w:lineRule="auto"/>
        <w:jc w:val="both"/>
        <w:rPr>
          <w:rFonts w:ascii="Arial Narrow" w:hAnsi="Arial Narrow"/>
          <w:b/>
          <w:bCs/>
          <w:sz w:val="24"/>
          <w:szCs w:val="24"/>
        </w:rPr>
      </w:pPr>
      <w:r w:rsidRPr="009E2DEE">
        <w:rPr>
          <w:rFonts w:ascii="Arial Narrow" w:hAnsi="Arial Narrow"/>
          <w:b/>
          <w:bCs/>
          <w:sz w:val="24"/>
          <w:szCs w:val="24"/>
        </w:rPr>
        <w:t>(b) Operation and Maintenance Costs</w:t>
      </w:r>
    </w:p>
    <w:p w14:paraId="111D35AC" w14:textId="77777777" w:rsidR="00F5436A" w:rsidRPr="009E2DEE" w:rsidRDefault="00F5436A" w:rsidP="009E2DEE">
      <w:pPr>
        <w:spacing w:line="360" w:lineRule="auto"/>
        <w:jc w:val="both"/>
        <w:rPr>
          <w:rFonts w:ascii="Arial Narrow" w:hAnsi="Arial Narrow"/>
          <w:sz w:val="24"/>
          <w:szCs w:val="24"/>
        </w:rPr>
      </w:pPr>
      <w:r w:rsidRPr="009E2DEE">
        <w:rPr>
          <w:rFonts w:ascii="Arial Narrow" w:hAnsi="Arial Narrow"/>
          <w:sz w:val="24"/>
          <w:szCs w:val="24"/>
        </w:rPr>
        <w:t>Not applicable.</w:t>
      </w:r>
    </w:p>
    <w:p w14:paraId="28A0D0EA" w14:textId="77777777" w:rsidR="003C6BB5" w:rsidRPr="009E2DEE" w:rsidRDefault="003C6BB5" w:rsidP="009E2DEE">
      <w:pPr>
        <w:spacing w:line="360" w:lineRule="auto"/>
        <w:jc w:val="both"/>
        <w:rPr>
          <w:rFonts w:ascii="Arial Narrow" w:hAnsi="Arial Narrow"/>
          <w:b/>
          <w:bCs/>
          <w:sz w:val="24"/>
          <w:szCs w:val="24"/>
          <w:lang w:val="fr-FR"/>
        </w:rPr>
      </w:pPr>
      <w:r w:rsidRPr="009E2DEE">
        <w:rPr>
          <w:rFonts w:ascii="Arial Narrow" w:hAnsi="Arial Narrow"/>
          <w:b/>
          <w:bCs/>
          <w:sz w:val="24"/>
          <w:szCs w:val="24"/>
          <w:lang w:val="fr-FR"/>
        </w:rPr>
        <w:t>(c) Garanties opérationnelles des installations</w:t>
      </w:r>
    </w:p>
    <w:p w14:paraId="3C7B7B26" w14:textId="77777777" w:rsidR="003C6BB5" w:rsidRPr="009E2DEE" w:rsidRDefault="003C6BB5" w:rsidP="009E2DEE">
      <w:pPr>
        <w:spacing w:line="360" w:lineRule="auto"/>
        <w:jc w:val="both"/>
        <w:rPr>
          <w:rFonts w:ascii="Arial Narrow" w:hAnsi="Arial Narrow"/>
          <w:sz w:val="24"/>
          <w:szCs w:val="24"/>
          <w:lang w:val="fr-FR"/>
        </w:rPr>
      </w:pPr>
      <w:r w:rsidRPr="009E2DEE">
        <w:rPr>
          <w:rFonts w:ascii="Arial Narrow" w:hAnsi="Arial Narrow"/>
          <w:sz w:val="24"/>
          <w:szCs w:val="24"/>
          <w:lang w:val="fr-FR"/>
        </w:rPr>
        <w:t>Sans objet</w:t>
      </w:r>
    </w:p>
    <w:tbl>
      <w:tblPr>
        <w:tblpPr w:leftFromText="141" w:rightFromText="141" w:vertAnchor="text" w:horzAnchor="margin" w:tblpXSpec="center" w:tblpY="159"/>
        <w:tblOverlap w:val="never"/>
        <w:tblW w:w="7654" w:type="dxa"/>
        <w:tblLayout w:type="fixed"/>
        <w:tblLook w:val="01E0" w:firstRow="1" w:lastRow="1" w:firstColumn="1" w:lastColumn="1" w:noHBand="0" w:noVBand="0"/>
      </w:tblPr>
      <w:tblGrid>
        <w:gridCol w:w="4100"/>
        <w:gridCol w:w="3554"/>
      </w:tblGrid>
      <w:tr w:rsidR="003C6BB5" w:rsidRPr="009E2DEE" w14:paraId="769C6AA5" w14:textId="77777777" w:rsidTr="003B562E">
        <w:tc>
          <w:tcPr>
            <w:tcW w:w="4100" w:type="dxa"/>
            <w:tcBorders>
              <w:top w:val="single" w:sz="12" w:space="0" w:color="auto"/>
              <w:left w:val="single" w:sz="12" w:space="0" w:color="auto"/>
              <w:bottom w:val="single" w:sz="12" w:space="0" w:color="auto"/>
              <w:right w:val="single" w:sz="12" w:space="0" w:color="auto"/>
            </w:tcBorders>
          </w:tcPr>
          <w:p w14:paraId="683027FC" w14:textId="77777777" w:rsidR="003C6BB5" w:rsidRPr="009E2DEE" w:rsidRDefault="003C6BB5" w:rsidP="009E2DEE">
            <w:pPr>
              <w:tabs>
                <w:tab w:val="right" w:pos="7254"/>
              </w:tabs>
              <w:suppressAutoHyphens/>
              <w:spacing w:before="60" w:after="60" w:line="360" w:lineRule="auto"/>
              <w:ind w:left="2" w:right="43" w:hanging="2"/>
              <w:jc w:val="both"/>
              <w:rPr>
                <w:rFonts w:ascii="Arial Narrow" w:hAnsi="Arial Narrow"/>
                <w:b/>
                <w:i/>
                <w:sz w:val="24"/>
                <w:szCs w:val="24"/>
              </w:rPr>
            </w:pPr>
            <w:r w:rsidRPr="009E2DEE">
              <w:rPr>
                <w:rFonts w:ascii="Arial Narrow" w:hAnsi="Arial Narrow"/>
                <w:b/>
                <w:i/>
                <w:sz w:val="24"/>
                <w:szCs w:val="24"/>
              </w:rPr>
              <w:t>Operational Warranty [as per Specifications, e.g. Performance, Efficiency, Consumption, etc.].</w:t>
            </w:r>
          </w:p>
        </w:tc>
        <w:tc>
          <w:tcPr>
            <w:tcW w:w="3554" w:type="dxa"/>
            <w:tcBorders>
              <w:top w:val="single" w:sz="12" w:space="0" w:color="auto"/>
              <w:left w:val="single" w:sz="12" w:space="0" w:color="auto"/>
              <w:bottom w:val="single" w:sz="12" w:space="0" w:color="auto"/>
              <w:right w:val="single" w:sz="12" w:space="0" w:color="auto"/>
            </w:tcBorders>
          </w:tcPr>
          <w:p w14:paraId="1A7ADDD1" w14:textId="77777777" w:rsidR="003C6BB5" w:rsidRPr="009E2DEE" w:rsidRDefault="003C6BB5" w:rsidP="009E2DEE">
            <w:pPr>
              <w:tabs>
                <w:tab w:val="right" w:pos="7254"/>
              </w:tabs>
              <w:suppressAutoHyphens/>
              <w:spacing w:before="60" w:after="60" w:line="360" w:lineRule="auto"/>
              <w:ind w:right="43" w:firstLine="17"/>
              <w:jc w:val="both"/>
              <w:rPr>
                <w:rFonts w:ascii="Arial Narrow" w:hAnsi="Arial Narrow"/>
                <w:b/>
                <w:i/>
                <w:sz w:val="24"/>
                <w:szCs w:val="24"/>
              </w:rPr>
            </w:pPr>
            <w:r w:rsidRPr="009E2DEE">
              <w:rPr>
                <w:rFonts w:ascii="Arial Narrow" w:hAnsi="Arial Narrow"/>
                <w:b/>
                <w:i/>
                <w:sz w:val="24"/>
                <w:szCs w:val="24"/>
              </w:rPr>
              <w:t>Minimum (or Maximum, if applicable) required [as per Specifications].</w:t>
            </w:r>
          </w:p>
        </w:tc>
      </w:tr>
      <w:tr w:rsidR="003C6BB5" w:rsidRPr="009E2DEE" w14:paraId="12C537EE" w14:textId="77777777" w:rsidTr="003B562E">
        <w:tc>
          <w:tcPr>
            <w:tcW w:w="4100" w:type="dxa"/>
            <w:tcBorders>
              <w:top w:val="single" w:sz="12" w:space="0" w:color="auto"/>
              <w:left w:val="single" w:sz="2" w:space="0" w:color="auto"/>
              <w:bottom w:val="single" w:sz="2" w:space="0" w:color="auto"/>
              <w:right w:val="single" w:sz="2" w:space="0" w:color="auto"/>
            </w:tcBorders>
          </w:tcPr>
          <w:p w14:paraId="69B44655" w14:textId="77777777" w:rsidR="003C6BB5" w:rsidRPr="009E2DEE" w:rsidRDefault="003C6BB5" w:rsidP="009E2DEE">
            <w:pPr>
              <w:tabs>
                <w:tab w:val="right" w:pos="7254"/>
              </w:tabs>
              <w:suppressAutoHyphens/>
              <w:spacing w:before="60" w:after="60" w:line="360" w:lineRule="auto"/>
              <w:ind w:left="2" w:right="43" w:hanging="2"/>
              <w:jc w:val="both"/>
              <w:rPr>
                <w:rFonts w:ascii="Arial Narrow" w:hAnsi="Arial Narrow"/>
                <w:sz w:val="24"/>
                <w:szCs w:val="24"/>
              </w:rPr>
            </w:pPr>
            <w:r w:rsidRPr="009E2DEE">
              <w:rPr>
                <w:rFonts w:ascii="Arial Narrow" w:hAnsi="Arial Narrow"/>
                <w:sz w:val="24"/>
                <w:szCs w:val="24"/>
              </w:rPr>
              <w:t>1.</w:t>
            </w:r>
          </w:p>
        </w:tc>
        <w:tc>
          <w:tcPr>
            <w:tcW w:w="3554" w:type="dxa"/>
            <w:tcBorders>
              <w:top w:val="single" w:sz="12" w:space="0" w:color="auto"/>
              <w:left w:val="single" w:sz="2" w:space="0" w:color="auto"/>
              <w:bottom w:val="single" w:sz="2" w:space="0" w:color="auto"/>
              <w:right w:val="single" w:sz="2" w:space="0" w:color="auto"/>
            </w:tcBorders>
          </w:tcPr>
          <w:p w14:paraId="43FB179A" w14:textId="77777777" w:rsidR="003C6BB5" w:rsidRPr="009E2DEE" w:rsidRDefault="003C6BB5" w:rsidP="009E2DEE">
            <w:pPr>
              <w:tabs>
                <w:tab w:val="right" w:pos="7254"/>
              </w:tabs>
              <w:suppressAutoHyphens/>
              <w:spacing w:before="60" w:after="60" w:line="360" w:lineRule="auto"/>
              <w:ind w:left="1440" w:right="43" w:hanging="720"/>
              <w:jc w:val="both"/>
              <w:rPr>
                <w:rFonts w:ascii="Arial Narrow" w:hAnsi="Arial Narrow"/>
                <w:i/>
                <w:sz w:val="24"/>
                <w:szCs w:val="24"/>
              </w:rPr>
            </w:pPr>
          </w:p>
        </w:tc>
      </w:tr>
      <w:tr w:rsidR="003C6BB5" w:rsidRPr="009E2DEE" w14:paraId="587D31E7" w14:textId="77777777" w:rsidTr="003B562E">
        <w:tc>
          <w:tcPr>
            <w:tcW w:w="4100" w:type="dxa"/>
            <w:tcBorders>
              <w:top w:val="single" w:sz="2" w:space="0" w:color="auto"/>
              <w:left w:val="single" w:sz="2" w:space="0" w:color="auto"/>
              <w:bottom w:val="single" w:sz="2" w:space="0" w:color="auto"/>
              <w:right w:val="single" w:sz="2" w:space="0" w:color="auto"/>
            </w:tcBorders>
          </w:tcPr>
          <w:p w14:paraId="32FF55CA" w14:textId="77777777" w:rsidR="003C6BB5" w:rsidRPr="009E2DEE" w:rsidRDefault="003C6BB5" w:rsidP="009E2DEE">
            <w:pPr>
              <w:tabs>
                <w:tab w:val="right" w:pos="7254"/>
              </w:tabs>
              <w:suppressAutoHyphens/>
              <w:spacing w:before="60" w:after="60" w:line="360" w:lineRule="auto"/>
              <w:ind w:left="2" w:right="43" w:hanging="2"/>
              <w:jc w:val="both"/>
              <w:rPr>
                <w:rFonts w:ascii="Arial Narrow" w:hAnsi="Arial Narrow"/>
                <w:sz w:val="24"/>
                <w:szCs w:val="24"/>
              </w:rPr>
            </w:pPr>
            <w:r w:rsidRPr="009E2DEE">
              <w:rPr>
                <w:rFonts w:ascii="Arial Narrow" w:hAnsi="Arial Narrow"/>
                <w:sz w:val="24"/>
                <w:szCs w:val="24"/>
              </w:rPr>
              <w:t>2.</w:t>
            </w:r>
          </w:p>
        </w:tc>
        <w:tc>
          <w:tcPr>
            <w:tcW w:w="3554" w:type="dxa"/>
            <w:tcBorders>
              <w:top w:val="single" w:sz="2" w:space="0" w:color="auto"/>
              <w:left w:val="single" w:sz="2" w:space="0" w:color="auto"/>
              <w:bottom w:val="single" w:sz="2" w:space="0" w:color="auto"/>
              <w:right w:val="single" w:sz="2" w:space="0" w:color="auto"/>
            </w:tcBorders>
          </w:tcPr>
          <w:p w14:paraId="088B064B" w14:textId="77777777" w:rsidR="003C6BB5" w:rsidRPr="009E2DEE" w:rsidRDefault="003C6BB5" w:rsidP="009E2DEE">
            <w:pPr>
              <w:tabs>
                <w:tab w:val="right" w:pos="7254"/>
              </w:tabs>
              <w:suppressAutoHyphens/>
              <w:spacing w:before="60" w:after="60" w:line="360" w:lineRule="auto"/>
              <w:ind w:left="1440" w:right="43" w:hanging="720"/>
              <w:jc w:val="both"/>
              <w:rPr>
                <w:rFonts w:ascii="Arial Narrow" w:hAnsi="Arial Narrow"/>
                <w:i/>
                <w:sz w:val="24"/>
                <w:szCs w:val="24"/>
              </w:rPr>
            </w:pPr>
          </w:p>
        </w:tc>
      </w:tr>
      <w:tr w:rsidR="003C6BB5" w:rsidRPr="009E2DEE" w14:paraId="1B6A9120" w14:textId="77777777" w:rsidTr="003B562E">
        <w:tc>
          <w:tcPr>
            <w:tcW w:w="4100" w:type="dxa"/>
            <w:tcBorders>
              <w:top w:val="single" w:sz="2" w:space="0" w:color="auto"/>
              <w:left w:val="single" w:sz="2" w:space="0" w:color="auto"/>
              <w:bottom w:val="single" w:sz="2" w:space="0" w:color="auto"/>
              <w:right w:val="single" w:sz="2" w:space="0" w:color="auto"/>
            </w:tcBorders>
          </w:tcPr>
          <w:p w14:paraId="55F04FC5" w14:textId="77777777" w:rsidR="003C6BB5" w:rsidRPr="009E2DEE" w:rsidRDefault="003C6BB5" w:rsidP="009E2DEE">
            <w:pPr>
              <w:tabs>
                <w:tab w:val="right" w:pos="7254"/>
              </w:tabs>
              <w:suppressAutoHyphens/>
              <w:spacing w:before="60" w:after="60" w:line="360" w:lineRule="auto"/>
              <w:ind w:left="2" w:right="43" w:hanging="2"/>
              <w:jc w:val="both"/>
              <w:rPr>
                <w:rFonts w:ascii="Arial Narrow" w:hAnsi="Arial Narrow"/>
                <w:sz w:val="24"/>
                <w:szCs w:val="24"/>
              </w:rPr>
            </w:pPr>
            <w:r w:rsidRPr="009E2DEE">
              <w:rPr>
                <w:rFonts w:ascii="Arial Narrow" w:hAnsi="Arial Narrow"/>
                <w:sz w:val="24"/>
                <w:szCs w:val="24"/>
              </w:rPr>
              <w:t>3.</w:t>
            </w:r>
          </w:p>
        </w:tc>
        <w:tc>
          <w:tcPr>
            <w:tcW w:w="3554" w:type="dxa"/>
            <w:tcBorders>
              <w:top w:val="single" w:sz="2" w:space="0" w:color="auto"/>
              <w:left w:val="single" w:sz="2" w:space="0" w:color="auto"/>
              <w:bottom w:val="single" w:sz="2" w:space="0" w:color="auto"/>
              <w:right w:val="single" w:sz="2" w:space="0" w:color="auto"/>
            </w:tcBorders>
          </w:tcPr>
          <w:p w14:paraId="7F312522" w14:textId="77777777" w:rsidR="003C6BB5" w:rsidRPr="009E2DEE" w:rsidRDefault="003C6BB5" w:rsidP="009E2DEE">
            <w:pPr>
              <w:tabs>
                <w:tab w:val="right" w:pos="7254"/>
              </w:tabs>
              <w:suppressAutoHyphens/>
              <w:spacing w:before="60" w:after="60" w:line="360" w:lineRule="auto"/>
              <w:ind w:left="1440" w:right="43" w:hanging="720"/>
              <w:jc w:val="both"/>
              <w:rPr>
                <w:rFonts w:ascii="Arial Narrow" w:hAnsi="Arial Narrow"/>
                <w:i/>
                <w:sz w:val="24"/>
                <w:szCs w:val="24"/>
              </w:rPr>
            </w:pPr>
          </w:p>
        </w:tc>
      </w:tr>
      <w:tr w:rsidR="003C6BB5" w:rsidRPr="009E2DEE" w14:paraId="6FDE7FDA" w14:textId="77777777" w:rsidTr="003B562E">
        <w:tc>
          <w:tcPr>
            <w:tcW w:w="4100" w:type="dxa"/>
            <w:tcBorders>
              <w:top w:val="single" w:sz="2" w:space="0" w:color="auto"/>
              <w:left w:val="single" w:sz="2" w:space="0" w:color="auto"/>
              <w:bottom w:val="single" w:sz="2" w:space="0" w:color="auto"/>
              <w:right w:val="single" w:sz="2" w:space="0" w:color="auto"/>
            </w:tcBorders>
          </w:tcPr>
          <w:p w14:paraId="624E3132" w14:textId="77777777" w:rsidR="003C6BB5" w:rsidRPr="009E2DEE" w:rsidRDefault="003C6BB5" w:rsidP="009E2DEE">
            <w:pPr>
              <w:tabs>
                <w:tab w:val="right" w:pos="7254"/>
              </w:tabs>
              <w:suppressAutoHyphens/>
              <w:spacing w:before="60" w:after="60" w:line="360" w:lineRule="auto"/>
              <w:ind w:left="2" w:right="43" w:hanging="2"/>
              <w:jc w:val="both"/>
              <w:rPr>
                <w:rFonts w:ascii="Arial Narrow" w:hAnsi="Arial Narrow"/>
                <w:i/>
                <w:sz w:val="24"/>
                <w:szCs w:val="24"/>
              </w:rPr>
            </w:pPr>
            <w:r w:rsidRPr="009E2DEE">
              <w:rPr>
                <w:rFonts w:ascii="Arial Narrow" w:hAnsi="Arial Narrow"/>
                <w:i/>
                <w:sz w:val="24"/>
                <w:szCs w:val="24"/>
              </w:rPr>
              <w:t>…</w:t>
            </w:r>
          </w:p>
        </w:tc>
        <w:tc>
          <w:tcPr>
            <w:tcW w:w="3554" w:type="dxa"/>
            <w:tcBorders>
              <w:top w:val="single" w:sz="2" w:space="0" w:color="auto"/>
              <w:left w:val="single" w:sz="2" w:space="0" w:color="auto"/>
              <w:bottom w:val="single" w:sz="2" w:space="0" w:color="auto"/>
              <w:right w:val="single" w:sz="2" w:space="0" w:color="auto"/>
            </w:tcBorders>
          </w:tcPr>
          <w:p w14:paraId="6CC22A52" w14:textId="77777777" w:rsidR="003C6BB5" w:rsidRPr="009E2DEE" w:rsidRDefault="003C6BB5" w:rsidP="009E2DEE">
            <w:pPr>
              <w:tabs>
                <w:tab w:val="right" w:pos="7254"/>
              </w:tabs>
              <w:suppressAutoHyphens/>
              <w:spacing w:before="60" w:after="60" w:line="360" w:lineRule="auto"/>
              <w:ind w:left="1440" w:right="43" w:hanging="720"/>
              <w:jc w:val="both"/>
              <w:rPr>
                <w:rFonts w:ascii="Arial Narrow" w:hAnsi="Arial Narrow"/>
                <w:i/>
                <w:sz w:val="24"/>
                <w:szCs w:val="24"/>
              </w:rPr>
            </w:pPr>
          </w:p>
        </w:tc>
      </w:tr>
    </w:tbl>
    <w:p w14:paraId="45DBB5F9" w14:textId="77777777" w:rsidR="003C6BB5" w:rsidRPr="009E2DEE" w:rsidRDefault="003C6BB5" w:rsidP="009E2DEE">
      <w:pPr>
        <w:spacing w:line="360" w:lineRule="auto"/>
        <w:jc w:val="both"/>
        <w:rPr>
          <w:rFonts w:ascii="Arial Narrow" w:hAnsi="Arial Narrow"/>
          <w:sz w:val="24"/>
          <w:szCs w:val="24"/>
        </w:rPr>
      </w:pPr>
      <w:r w:rsidRPr="009E2DEE">
        <w:rPr>
          <w:rFonts w:ascii="Arial Narrow" w:hAnsi="Arial Narrow"/>
          <w:sz w:val="24"/>
          <w:szCs w:val="24"/>
        </w:rPr>
        <w:tab/>
      </w:r>
    </w:p>
    <w:p w14:paraId="18E0DAF7" w14:textId="77777777" w:rsidR="003C6BB5" w:rsidRPr="009E2DEE" w:rsidRDefault="003C6BB5" w:rsidP="009E2DEE">
      <w:pPr>
        <w:spacing w:line="360" w:lineRule="auto"/>
        <w:jc w:val="both"/>
        <w:rPr>
          <w:rFonts w:ascii="Arial Narrow" w:hAnsi="Arial Narrow"/>
          <w:b/>
          <w:bCs/>
          <w:sz w:val="24"/>
          <w:szCs w:val="24"/>
        </w:rPr>
      </w:pPr>
      <w:r w:rsidRPr="009E2DEE">
        <w:rPr>
          <w:rFonts w:ascii="Arial Narrow" w:hAnsi="Arial Narrow"/>
          <w:b/>
          <w:bCs/>
          <w:sz w:val="24"/>
          <w:szCs w:val="24"/>
        </w:rPr>
        <w:t>(d) Works, services to be provided by the Employer</w:t>
      </w:r>
    </w:p>
    <w:p w14:paraId="053CF07A" w14:textId="77777777" w:rsidR="003C6BB5" w:rsidRPr="009E2DEE" w:rsidRDefault="003C6BB5" w:rsidP="009E2DEE">
      <w:pPr>
        <w:spacing w:line="360" w:lineRule="auto"/>
        <w:jc w:val="both"/>
        <w:rPr>
          <w:rFonts w:ascii="Arial Narrow" w:hAnsi="Arial Narrow"/>
          <w:sz w:val="24"/>
          <w:szCs w:val="24"/>
        </w:rPr>
      </w:pPr>
      <w:r w:rsidRPr="009E2DEE">
        <w:rPr>
          <w:rFonts w:ascii="Arial Narrow" w:hAnsi="Arial Narrow"/>
          <w:sz w:val="24"/>
          <w:szCs w:val="24"/>
        </w:rPr>
        <w:t>Not applicable</w:t>
      </w:r>
    </w:p>
    <w:p w14:paraId="0DE23B62" w14:textId="77777777" w:rsidR="003C6BB5" w:rsidRPr="009E2DEE" w:rsidRDefault="003C6BB5" w:rsidP="009E2DEE">
      <w:pPr>
        <w:spacing w:line="360" w:lineRule="auto"/>
        <w:jc w:val="both"/>
        <w:rPr>
          <w:rFonts w:ascii="Arial Narrow" w:hAnsi="Arial Narrow"/>
          <w:b/>
          <w:bCs/>
          <w:sz w:val="24"/>
          <w:szCs w:val="24"/>
        </w:rPr>
      </w:pPr>
      <w:r w:rsidRPr="009E2DEE">
        <w:rPr>
          <w:rFonts w:ascii="Arial Narrow" w:hAnsi="Arial Narrow"/>
          <w:b/>
          <w:bCs/>
          <w:sz w:val="24"/>
          <w:szCs w:val="24"/>
        </w:rPr>
        <w:t xml:space="preserve"> (e) Additional specific criteria</w:t>
      </w:r>
    </w:p>
    <w:p w14:paraId="3B0CE7E2" w14:textId="77777777" w:rsidR="003C6BB5" w:rsidRPr="003A093F" w:rsidRDefault="003C6BB5" w:rsidP="009E2DEE">
      <w:pPr>
        <w:spacing w:line="360" w:lineRule="auto"/>
        <w:jc w:val="both"/>
        <w:rPr>
          <w:rFonts w:ascii="Arial Narrow" w:hAnsi="Arial Narrow"/>
          <w:sz w:val="24"/>
          <w:szCs w:val="24"/>
        </w:rPr>
      </w:pPr>
      <w:r w:rsidRPr="009E2DEE">
        <w:rPr>
          <w:rFonts w:ascii="Arial Narrow" w:hAnsi="Arial Narrow"/>
          <w:sz w:val="24"/>
          <w:szCs w:val="24"/>
        </w:rPr>
        <w:lastRenderedPageBreak/>
        <w:t>Not applicable.</w:t>
      </w:r>
    </w:p>
    <w:p w14:paraId="7928954D" w14:textId="044992E7" w:rsidR="003C6BB5" w:rsidRPr="003A093F" w:rsidRDefault="003C6BB5" w:rsidP="009E2DEE">
      <w:pPr>
        <w:spacing w:line="360" w:lineRule="auto"/>
        <w:jc w:val="both"/>
        <w:rPr>
          <w:rFonts w:ascii="Arial Narrow" w:hAnsi="Arial Narrow"/>
          <w:sz w:val="24"/>
          <w:szCs w:val="24"/>
        </w:rPr>
      </w:pPr>
      <w:r w:rsidRPr="003A093F">
        <w:rPr>
          <w:rFonts w:ascii="Arial Narrow" w:hAnsi="Arial Narrow"/>
          <w:sz w:val="24"/>
          <w:szCs w:val="24"/>
        </w:rPr>
        <w:t>The Employer will evaluate and compare the bids to determine the combination of contracts awarded at the lowest cost to the Employer, taking into account any conditional discounts offered by the bidders. If a Bidder has submitted the lowest priced bid, the evaluation will include an assessment of the Bidder's ability to meet the cumulative qualification requirements for the lot, regarding: (i) financial status, and (ii) financing capacity.</w:t>
      </w:r>
    </w:p>
    <w:p w14:paraId="1595692F" w14:textId="7889FC0E" w:rsidR="00144248" w:rsidRPr="003A093F" w:rsidRDefault="00144248" w:rsidP="009E2DEE">
      <w:pPr>
        <w:spacing w:line="360" w:lineRule="auto"/>
        <w:jc w:val="both"/>
        <w:rPr>
          <w:rFonts w:ascii="Arial Narrow" w:hAnsi="Arial Narrow"/>
          <w:sz w:val="24"/>
          <w:szCs w:val="24"/>
        </w:rPr>
      </w:pPr>
      <w:r w:rsidRPr="003A093F">
        <w:rPr>
          <w:rFonts w:ascii="Arial Narrow" w:hAnsi="Arial Narrow"/>
          <w:sz w:val="24"/>
          <w:szCs w:val="24"/>
        </w:rPr>
        <w:t>beyond the above-mentioned criteria, the criteria below will be used for the evaluation of the technical offers</w:t>
      </w:r>
    </w:p>
    <w:tbl>
      <w:tblPr>
        <w:tblStyle w:val="TableGrid"/>
        <w:tblW w:w="0" w:type="auto"/>
        <w:tblLook w:val="04A0" w:firstRow="1" w:lastRow="0" w:firstColumn="1" w:lastColumn="0" w:noHBand="0" w:noVBand="1"/>
      </w:tblPr>
      <w:tblGrid>
        <w:gridCol w:w="455"/>
        <w:gridCol w:w="5611"/>
        <w:gridCol w:w="895"/>
      </w:tblGrid>
      <w:tr w:rsidR="00C24EBA" w:rsidRPr="003A093F" w14:paraId="7961849C" w14:textId="77777777" w:rsidTr="00D865EF">
        <w:tc>
          <w:tcPr>
            <w:tcW w:w="435" w:type="dxa"/>
          </w:tcPr>
          <w:p w14:paraId="47A054C5" w14:textId="77777777" w:rsidR="00C24EBA" w:rsidRPr="003A093F" w:rsidRDefault="00C24EBA" w:rsidP="009E2DEE">
            <w:pPr>
              <w:spacing w:line="360" w:lineRule="auto"/>
              <w:jc w:val="both"/>
              <w:rPr>
                <w:rFonts w:ascii="Arial Narrow" w:hAnsi="Arial Narrow"/>
                <w:sz w:val="24"/>
                <w:szCs w:val="24"/>
              </w:rPr>
            </w:pPr>
            <w:r w:rsidRPr="003A093F">
              <w:rPr>
                <w:rFonts w:ascii="Arial Narrow" w:hAnsi="Arial Narrow"/>
                <w:sz w:val="24"/>
                <w:szCs w:val="24"/>
              </w:rPr>
              <w:t>N°</w:t>
            </w:r>
          </w:p>
        </w:tc>
        <w:tc>
          <w:tcPr>
            <w:tcW w:w="5611" w:type="dxa"/>
          </w:tcPr>
          <w:p w14:paraId="6CE0DBE9" w14:textId="77777777" w:rsidR="00C24EBA" w:rsidRPr="003A093F" w:rsidRDefault="00C24EBA" w:rsidP="009E2DEE">
            <w:pPr>
              <w:spacing w:line="360" w:lineRule="auto"/>
              <w:jc w:val="both"/>
              <w:rPr>
                <w:rFonts w:ascii="Arial Narrow" w:hAnsi="Arial Narrow"/>
                <w:sz w:val="24"/>
                <w:szCs w:val="24"/>
              </w:rPr>
            </w:pPr>
            <w:r w:rsidRPr="003A093F">
              <w:rPr>
                <w:rFonts w:ascii="Arial Narrow" w:hAnsi="Arial Narrow"/>
                <w:sz w:val="24"/>
                <w:szCs w:val="24"/>
              </w:rPr>
              <w:t>Evaluation criteria</w:t>
            </w:r>
          </w:p>
        </w:tc>
        <w:tc>
          <w:tcPr>
            <w:tcW w:w="895" w:type="dxa"/>
          </w:tcPr>
          <w:p w14:paraId="09616B64" w14:textId="77777777" w:rsidR="00C24EBA" w:rsidRPr="003A093F" w:rsidRDefault="00C24EBA" w:rsidP="009E2DEE">
            <w:pPr>
              <w:spacing w:line="360" w:lineRule="auto"/>
              <w:jc w:val="both"/>
              <w:rPr>
                <w:rFonts w:ascii="Arial Narrow" w:hAnsi="Arial Narrow"/>
                <w:sz w:val="24"/>
                <w:szCs w:val="24"/>
              </w:rPr>
            </w:pPr>
            <w:r w:rsidRPr="003A093F">
              <w:rPr>
                <w:rFonts w:ascii="Arial Narrow" w:hAnsi="Arial Narrow"/>
                <w:sz w:val="24"/>
                <w:szCs w:val="24"/>
              </w:rPr>
              <w:t xml:space="preserve">Note </w:t>
            </w:r>
          </w:p>
        </w:tc>
      </w:tr>
      <w:tr w:rsidR="00C24EBA" w:rsidRPr="003A093F" w14:paraId="61493079" w14:textId="77777777" w:rsidTr="00D865EF">
        <w:tc>
          <w:tcPr>
            <w:tcW w:w="435" w:type="dxa"/>
          </w:tcPr>
          <w:p w14:paraId="2D295819" w14:textId="77777777" w:rsidR="00C24EBA" w:rsidRPr="003A093F" w:rsidRDefault="00C24EBA" w:rsidP="009E2DEE">
            <w:pPr>
              <w:spacing w:line="360" w:lineRule="auto"/>
              <w:jc w:val="both"/>
              <w:rPr>
                <w:rFonts w:ascii="Arial Narrow" w:hAnsi="Arial Narrow"/>
                <w:sz w:val="24"/>
                <w:szCs w:val="24"/>
              </w:rPr>
            </w:pPr>
            <w:r w:rsidRPr="003A093F">
              <w:rPr>
                <w:rFonts w:ascii="Arial Narrow" w:hAnsi="Arial Narrow"/>
                <w:sz w:val="24"/>
                <w:szCs w:val="24"/>
              </w:rPr>
              <w:t>1</w:t>
            </w:r>
          </w:p>
        </w:tc>
        <w:tc>
          <w:tcPr>
            <w:tcW w:w="5611" w:type="dxa"/>
          </w:tcPr>
          <w:p w14:paraId="262581A3" w14:textId="77777777" w:rsidR="00C24EBA" w:rsidRPr="003A093F" w:rsidRDefault="00C24EBA" w:rsidP="009E2DEE">
            <w:pPr>
              <w:spacing w:line="360" w:lineRule="auto"/>
              <w:jc w:val="both"/>
              <w:rPr>
                <w:rFonts w:ascii="Arial Narrow" w:hAnsi="Arial Narrow"/>
                <w:sz w:val="24"/>
                <w:szCs w:val="24"/>
              </w:rPr>
            </w:pPr>
            <w:r w:rsidRPr="003A093F">
              <w:rPr>
                <w:rFonts w:ascii="Arial Narrow" w:hAnsi="Arial Narrow"/>
                <w:sz w:val="24"/>
                <w:szCs w:val="24"/>
              </w:rPr>
              <w:t>Clarity and precision of offers</w:t>
            </w:r>
          </w:p>
        </w:tc>
        <w:tc>
          <w:tcPr>
            <w:tcW w:w="895" w:type="dxa"/>
          </w:tcPr>
          <w:p w14:paraId="07EB19CB" w14:textId="77777777" w:rsidR="00C24EBA" w:rsidRPr="003A093F" w:rsidRDefault="00C24EBA" w:rsidP="009E2DEE">
            <w:pPr>
              <w:spacing w:line="360" w:lineRule="auto"/>
              <w:jc w:val="both"/>
              <w:rPr>
                <w:rFonts w:ascii="Arial Narrow" w:hAnsi="Arial Narrow"/>
                <w:sz w:val="24"/>
                <w:szCs w:val="24"/>
              </w:rPr>
            </w:pPr>
            <w:r w:rsidRPr="003A093F">
              <w:rPr>
                <w:rFonts w:ascii="Arial Narrow" w:hAnsi="Arial Narrow"/>
                <w:sz w:val="24"/>
                <w:szCs w:val="24"/>
              </w:rPr>
              <w:t>10</w:t>
            </w:r>
          </w:p>
        </w:tc>
      </w:tr>
      <w:tr w:rsidR="00C24EBA" w:rsidRPr="003A093F" w14:paraId="3150CFC9" w14:textId="77777777" w:rsidTr="00D865EF">
        <w:tc>
          <w:tcPr>
            <w:tcW w:w="435" w:type="dxa"/>
          </w:tcPr>
          <w:p w14:paraId="4FD586D8" w14:textId="77777777" w:rsidR="00C24EBA" w:rsidRPr="003A093F" w:rsidRDefault="00C24EBA" w:rsidP="009E2DEE">
            <w:pPr>
              <w:spacing w:line="360" w:lineRule="auto"/>
              <w:jc w:val="both"/>
              <w:rPr>
                <w:rFonts w:ascii="Arial Narrow" w:hAnsi="Arial Narrow"/>
                <w:sz w:val="24"/>
                <w:szCs w:val="24"/>
              </w:rPr>
            </w:pPr>
            <w:r w:rsidRPr="003A093F">
              <w:rPr>
                <w:rFonts w:ascii="Arial Narrow" w:hAnsi="Arial Narrow"/>
                <w:sz w:val="24"/>
                <w:szCs w:val="24"/>
              </w:rPr>
              <w:t>2</w:t>
            </w:r>
          </w:p>
        </w:tc>
        <w:tc>
          <w:tcPr>
            <w:tcW w:w="5611" w:type="dxa"/>
          </w:tcPr>
          <w:p w14:paraId="4DA2F418" w14:textId="77777777" w:rsidR="00C24EBA" w:rsidRPr="003A093F" w:rsidRDefault="00C24EBA" w:rsidP="009E2DEE">
            <w:pPr>
              <w:spacing w:line="360" w:lineRule="auto"/>
              <w:jc w:val="both"/>
              <w:rPr>
                <w:rFonts w:ascii="Arial Narrow" w:hAnsi="Arial Narrow"/>
                <w:sz w:val="24"/>
                <w:szCs w:val="24"/>
              </w:rPr>
            </w:pPr>
            <w:r w:rsidRPr="003A093F">
              <w:rPr>
                <w:rFonts w:ascii="Arial Narrow" w:hAnsi="Arial Narrow"/>
                <w:sz w:val="24"/>
                <w:szCs w:val="24"/>
              </w:rPr>
              <w:t>Compliance with consultation specifications</w:t>
            </w:r>
          </w:p>
        </w:tc>
        <w:tc>
          <w:tcPr>
            <w:tcW w:w="895" w:type="dxa"/>
          </w:tcPr>
          <w:p w14:paraId="7F7B1E92" w14:textId="77777777" w:rsidR="00C24EBA" w:rsidRPr="003A093F" w:rsidRDefault="00C24EBA" w:rsidP="009E2DEE">
            <w:pPr>
              <w:spacing w:line="360" w:lineRule="auto"/>
              <w:jc w:val="both"/>
              <w:rPr>
                <w:rFonts w:ascii="Arial Narrow" w:hAnsi="Arial Narrow"/>
                <w:sz w:val="24"/>
                <w:szCs w:val="24"/>
              </w:rPr>
            </w:pPr>
            <w:r w:rsidRPr="003A093F">
              <w:rPr>
                <w:rFonts w:ascii="Arial Narrow" w:hAnsi="Arial Narrow"/>
                <w:sz w:val="24"/>
                <w:szCs w:val="24"/>
              </w:rPr>
              <w:t>10</w:t>
            </w:r>
          </w:p>
        </w:tc>
      </w:tr>
      <w:tr w:rsidR="00C24EBA" w:rsidRPr="003A093F" w14:paraId="311D2296" w14:textId="77777777" w:rsidTr="00D865EF">
        <w:tc>
          <w:tcPr>
            <w:tcW w:w="435" w:type="dxa"/>
          </w:tcPr>
          <w:p w14:paraId="04401888" w14:textId="77777777" w:rsidR="00C24EBA" w:rsidRPr="003A093F" w:rsidRDefault="00C24EBA" w:rsidP="009E2DEE">
            <w:pPr>
              <w:spacing w:line="360" w:lineRule="auto"/>
              <w:jc w:val="both"/>
              <w:rPr>
                <w:rFonts w:ascii="Arial Narrow" w:hAnsi="Arial Narrow"/>
                <w:sz w:val="24"/>
                <w:szCs w:val="24"/>
              </w:rPr>
            </w:pPr>
            <w:r w:rsidRPr="003A093F">
              <w:rPr>
                <w:rFonts w:ascii="Arial Narrow" w:hAnsi="Arial Narrow"/>
                <w:sz w:val="24"/>
                <w:szCs w:val="24"/>
              </w:rPr>
              <w:t>3</w:t>
            </w:r>
          </w:p>
        </w:tc>
        <w:tc>
          <w:tcPr>
            <w:tcW w:w="5611" w:type="dxa"/>
          </w:tcPr>
          <w:p w14:paraId="29F9C9F6" w14:textId="77777777" w:rsidR="00C24EBA" w:rsidRPr="003A093F" w:rsidRDefault="00C24EBA" w:rsidP="009E2DEE">
            <w:pPr>
              <w:spacing w:line="360" w:lineRule="auto"/>
              <w:jc w:val="both"/>
              <w:rPr>
                <w:rFonts w:ascii="Arial Narrow" w:hAnsi="Arial Narrow"/>
                <w:sz w:val="24"/>
                <w:szCs w:val="24"/>
              </w:rPr>
            </w:pPr>
            <w:r w:rsidRPr="003A093F">
              <w:rPr>
                <w:rFonts w:ascii="Arial Narrow" w:hAnsi="Arial Narrow"/>
                <w:sz w:val="24"/>
                <w:szCs w:val="24"/>
              </w:rPr>
              <w:t>Size, reputation of the bidder and each of its partners</w:t>
            </w:r>
          </w:p>
        </w:tc>
        <w:tc>
          <w:tcPr>
            <w:tcW w:w="895" w:type="dxa"/>
          </w:tcPr>
          <w:p w14:paraId="6EC5B0D1" w14:textId="77777777" w:rsidR="00C24EBA" w:rsidRPr="003A093F" w:rsidRDefault="00C24EBA" w:rsidP="009E2DEE">
            <w:pPr>
              <w:spacing w:line="360" w:lineRule="auto"/>
              <w:jc w:val="both"/>
              <w:rPr>
                <w:rFonts w:ascii="Arial Narrow" w:hAnsi="Arial Narrow"/>
                <w:sz w:val="24"/>
                <w:szCs w:val="24"/>
              </w:rPr>
            </w:pPr>
            <w:r w:rsidRPr="003A093F">
              <w:rPr>
                <w:rFonts w:ascii="Arial Narrow" w:hAnsi="Arial Narrow"/>
                <w:sz w:val="24"/>
                <w:szCs w:val="24"/>
              </w:rPr>
              <w:t>10</w:t>
            </w:r>
          </w:p>
        </w:tc>
      </w:tr>
      <w:tr w:rsidR="00C24EBA" w:rsidRPr="003A093F" w14:paraId="0B8904B3" w14:textId="77777777" w:rsidTr="00D865EF">
        <w:tc>
          <w:tcPr>
            <w:tcW w:w="435" w:type="dxa"/>
          </w:tcPr>
          <w:p w14:paraId="45C49442" w14:textId="77777777" w:rsidR="00C24EBA" w:rsidRPr="003A093F" w:rsidRDefault="00C24EBA" w:rsidP="009E2DEE">
            <w:pPr>
              <w:spacing w:line="360" w:lineRule="auto"/>
              <w:jc w:val="both"/>
              <w:rPr>
                <w:rFonts w:ascii="Arial Narrow" w:hAnsi="Arial Narrow"/>
                <w:sz w:val="24"/>
                <w:szCs w:val="24"/>
              </w:rPr>
            </w:pPr>
            <w:r w:rsidRPr="003A093F">
              <w:rPr>
                <w:rFonts w:ascii="Arial Narrow" w:hAnsi="Arial Narrow"/>
                <w:sz w:val="24"/>
                <w:szCs w:val="24"/>
              </w:rPr>
              <w:t>4</w:t>
            </w:r>
          </w:p>
        </w:tc>
        <w:tc>
          <w:tcPr>
            <w:tcW w:w="5611" w:type="dxa"/>
          </w:tcPr>
          <w:p w14:paraId="2178718F" w14:textId="77777777" w:rsidR="00C24EBA" w:rsidRPr="003A093F" w:rsidRDefault="00C24EBA" w:rsidP="009E2DEE">
            <w:pPr>
              <w:spacing w:line="360" w:lineRule="auto"/>
              <w:jc w:val="both"/>
              <w:rPr>
                <w:rFonts w:ascii="Arial Narrow" w:hAnsi="Arial Narrow"/>
                <w:sz w:val="24"/>
                <w:szCs w:val="24"/>
              </w:rPr>
            </w:pPr>
            <w:r w:rsidRPr="003A093F">
              <w:rPr>
                <w:rFonts w:ascii="Arial Narrow" w:hAnsi="Arial Narrow"/>
                <w:sz w:val="24"/>
                <w:szCs w:val="24"/>
              </w:rPr>
              <w:t>Competence of the technical team</w:t>
            </w:r>
          </w:p>
        </w:tc>
        <w:tc>
          <w:tcPr>
            <w:tcW w:w="895" w:type="dxa"/>
          </w:tcPr>
          <w:p w14:paraId="24A93CAA" w14:textId="77777777" w:rsidR="00C24EBA" w:rsidRPr="003A093F" w:rsidRDefault="00C24EBA" w:rsidP="009E2DEE">
            <w:pPr>
              <w:spacing w:line="360" w:lineRule="auto"/>
              <w:jc w:val="both"/>
              <w:rPr>
                <w:rFonts w:ascii="Arial Narrow" w:hAnsi="Arial Narrow"/>
                <w:sz w:val="24"/>
                <w:szCs w:val="24"/>
              </w:rPr>
            </w:pPr>
            <w:r w:rsidRPr="003A093F">
              <w:rPr>
                <w:rFonts w:ascii="Arial Narrow" w:hAnsi="Arial Narrow"/>
                <w:sz w:val="24"/>
                <w:szCs w:val="24"/>
              </w:rPr>
              <w:t>20</w:t>
            </w:r>
          </w:p>
        </w:tc>
      </w:tr>
      <w:tr w:rsidR="00C24EBA" w:rsidRPr="003A093F" w14:paraId="030FA424" w14:textId="77777777" w:rsidTr="00D865EF">
        <w:tc>
          <w:tcPr>
            <w:tcW w:w="435" w:type="dxa"/>
          </w:tcPr>
          <w:p w14:paraId="228610AF" w14:textId="77777777" w:rsidR="00C24EBA" w:rsidRPr="003A093F" w:rsidRDefault="00C24EBA" w:rsidP="009E2DEE">
            <w:pPr>
              <w:spacing w:line="360" w:lineRule="auto"/>
              <w:jc w:val="both"/>
              <w:rPr>
                <w:rFonts w:ascii="Arial Narrow" w:hAnsi="Arial Narrow"/>
                <w:sz w:val="24"/>
                <w:szCs w:val="24"/>
              </w:rPr>
            </w:pPr>
            <w:r w:rsidRPr="003A093F">
              <w:rPr>
                <w:rFonts w:ascii="Arial Narrow" w:hAnsi="Arial Narrow"/>
                <w:sz w:val="24"/>
                <w:szCs w:val="24"/>
              </w:rPr>
              <w:t>5</w:t>
            </w:r>
          </w:p>
        </w:tc>
        <w:tc>
          <w:tcPr>
            <w:tcW w:w="5611" w:type="dxa"/>
          </w:tcPr>
          <w:p w14:paraId="0C3AD242" w14:textId="77777777" w:rsidR="00C24EBA" w:rsidRPr="003A093F" w:rsidRDefault="00C24EBA" w:rsidP="009E2DEE">
            <w:pPr>
              <w:spacing w:line="360" w:lineRule="auto"/>
              <w:jc w:val="both"/>
              <w:rPr>
                <w:rFonts w:ascii="Arial Narrow" w:hAnsi="Arial Narrow"/>
                <w:sz w:val="24"/>
                <w:szCs w:val="24"/>
              </w:rPr>
            </w:pPr>
            <w:r w:rsidRPr="003A093F">
              <w:rPr>
                <w:rFonts w:ascii="Arial Narrow" w:hAnsi="Arial Narrow"/>
                <w:sz w:val="24"/>
                <w:szCs w:val="24"/>
              </w:rPr>
              <w:t>Competence in the field</w:t>
            </w:r>
          </w:p>
        </w:tc>
        <w:tc>
          <w:tcPr>
            <w:tcW w:w="895" w:type="dxa"/>
          </w:tcPr>
          <w:p w14:paraId="47A0E8CC" w14:textId="77777777" w:rsidR="00C24EBA" w:rsidRPr="003A093F" w:rsidRDefault="00C24EBA" w:rsidP="009E2DEE">
            <w:pPr>
              <w:spacing w:line="360" w:lineRule="auto"/>
              <w:jc w:val="both"/>
              <w:rPr>
                <w:rFonts w:ascii="Arial Narrow" w:hAnsi="Arial Narrow"/>
                <w:sz w:val="24"/>
                <w:szCs w:val="24"/>
              </w:rPr>
            </w:pPr>
            <w:r w:rsidRPr="003A093F">
              <w:rPr>
                <w:rFonts w:ascii="Arial Narrow" w:hAnsi="Arial Narrow"/>
                <w:sz w:val="24"/>
                <w:szCs w:val="24"/>
              </w:rPr>
              <w:t>10</w:t>
            </w:r>
          </w:p>
        </w:tc>
      </w:tr>
      <w:tr w:rsidR="00C24EBA" w:rsidRPr="003A093F" w14:paraId="3E4D96A9" w14:textId="77777777" w:rsidTr="00D865EF">
        <w:tc>
          <w:tcPr>
            <w:tcW w:w="435" w:type="dxa"/>
          </w:tcPr>
          <w:p w14:paraId="0A18BE3E" w14:textId="77777777" w:rsidR="00C24EBA" w:rsidRPr="003A093F" w:rsidRDefault="00C24EBA" w:rsidP="009E2DEE">
            <w:pPr>
              <w:spacing w:line="360" w:lineRule="auto"/>
              <w:jc w:val="both"/>
              <w:rPr>
                <w:rFonts w:ascii="Arial Narrow" w:hAnsi="Arial Narrow"/>
                <w:sz w:val="24"/>
                <w:szCs w:val="24"/>
              </w:rPr>
            </w:pPr>
            <w:r w:rsidRPr="003A093F">
              <w:rPr>
                <w:rFonts w:ascii="Arial Narrow" w:hAnsi="Arial Narrow"/>
                <w:sz w:val="24"/>
                <w:szCs w:val="24"/>
              </w:rPr>
              <w:t>6</w:t>
            </w:r>
          </w:p>
        </w:tc>
        <w:tc>
          <w:tcPr>
            <w:tcW w:w="5611" w:type="dxa"/>
          </w:tcPr>
          <w:p w14:paraId="7246F6BD" w14:textId="77777777" w:rsidR="00C24EBA" w:rsidRPr="003A093F" w:rsidRDefault="00C24EBA" w:rsidP="009E2DEE">
            <w:pPr>
              <w:spacing w:line="360" w:lineRule="auto"/>
              <w:jc w:val="both"/>
              <w:rPr>
                <w:rFonts w:ascii="Arial Narrow" w:hAnsi="Arial Narrow"/>
                <w:sz w:val="24"/>
                <w:szCs w:val="24"/>
              </w:rPr>
            </w:pPr>
            <w:r w:rsidRPr="003A093F">
              <w:rPr>
                <w:rFonts w:ascii="Arial Narrow" w:hAnsi="Arial Narrow"/>
                <w:sz w:val="24"/>
                <w:szCs w:val="24"/>
              </w:rPr>
              <w:t>Relevance of references from similar markets</w:t>
            </w:r>
          </w:p>
        </w:tc>
        <w:tc>
          <w:tcPr>
            <w:tcW w:w="895" w:type="dxa"/>
          </w:tcPr>
          <w:p w14:paraId="2774938F" w14:textId="77777777" w:rsidR="00C24EBA" w:rsidRPr="003A093F" w:rsidRDefault="00C24EBA" w:rsidP="009E2DEE">
            <w:pPr>
              <w:spacing w:line="360" w:lineRule="auto"/>
              <w:jc w:val="both"/>
              <w:rPr>
                <w:rFonts w:ascii="Arial Narrow" w:hAnsi="Arial Narrow"/>
                <w:sz w:val="24"/>
                <w:szCs w:val="24"/>
              </w:rPr>
            </w:pPr>
            <w:r w:rsidRPr="003A093F">
              <w:rPr>
                <w:rFonts w:ascii="Arial Narrow" w:hAnsi="Arial Narrow"/>
                <w:sz w:val="24"/>
                <w:szCs w:val="24"/>
              </w:rPr>
              <w:t>10</w:t>
            </w:r>
          </w:p>
        </w:tc>
      </w:tr>
      <w:tr w:rsidR="00C24EBA" w:rsidRPr="003A093F" w14:paraId="170462CC" w14:textId="77777777" w:rsidTr="00D865EF">
        <w:tc>
          <w:tcPr>
            <w:tcW w:w="435" w:type="dxa"/>
          </w:tcPr>
          <w:p w14:paraId="4199B6B3" w14:textId="77777777" w:rsidR="00C24EBA" w:rsidRPr="003A093F" w:rsidRDefault="00C24EBA" w:rsidP="009E2DEE">
            <w:pPr>
              <w:spacing w:line="360" w:lineRule="auto"/>
              <w:jc w:val="both"/>
              <w:rPr>
                <w:rFonts w:ascii="Arial Narrow" w:hAnsi="Arial Narrow"/>
                <w:sz w:val="24"/>
                <w:szCs w:val="24"/>
              </w:rPr>
            </w:pPr>
            <w:r w:rsidRPr="003A093F">
              <w:rPr>
                <w:rFonts w:ascii="Arial Narrow" w:hAnsi="Arial Narrow"/>
                <w:sz w:val="24"/>
                <w:szCs w:val="24"/>
              </w:rPr>
              <w:t>7</w:t>
            </w:r>
          </w:p>
        </w:tc>
        <w:tc>
          <w:tcPr>
            <w:tcW w:w="5611" w:type="dxa"/>
          </w:tcPr>
          <w:p w14:paraId="4102BAAF" w14:textId="77777777" w:rsidR="00C24EBA" w:rsidRPr="003A093F" w:rsidRDefault="00C24EBA" w:rsidP="009E2DEE">
            <w:pPr>
              <w:spacing w:line="360" w:lineRule="auto"/>
              <w:jc w:val="both"/>
              <w:rPr>
                <w:rFonts w:ascii="Arial Narrow" w:hAnsi="Arial Narrow"/>
                <w:sz w:val="24"/>
                <w:szCs w:val="24"/>
              </w:rPr>
            </w:pPr>
            <w:r w:rsidRPr="003A093F">
              <w:rPr>
                <w:rFonts w:ascii="Arial Narrow" w:hAnsi="Arial Narrow"/>
                <w:sz w:val="24"/>
                <w:szCs w:val="24"/>
              </w:rPr>
              <w:t>Commitment to quality of service, delivery times</w:t>
            </w:r>
          </w:p>
        </w:tc>
        <w:tc>
          <w:tcPr>
            <w:tcW w:w="895" w:type="dxa"/>
          </w:tcPr>
          <w:p w14:paraId="20C09442" w14:textId="77777777" w:rsidR="00C24EBA" w:rsidRPr="003A093F" w:rsidRDefault="00C24EBA" w:rsidP="009E2DEE">
            <w:pPr>
              <w:spacing w:line="360" w:lineRule="auto"/>
              <w:jc w:val="both"/>
              <w:rPr>
                <w:rFonts w:ascii="Arial Narrow" w:hAnsi="Arial Narrow"/>
                <w:sz w:val="24"/>
                <w:szCs w:val="24"/>
              </w:rPr>
            </w:pPr>
            <w:r w:rsidRPr="003A093F">
              <w:rPr>
                <w:rFonts w:ascii="Arial Narrow" w:hAnsi="Arial Narrow"/>
                <w:sz w:val="24"/>
                <w:szCs w:val="24"/>
              </w:rPr>
              <w:t>20</w:t>
            </w:r>
          </w:p>
        </w:tc>
      </w:tr>
      <w:tr w:rsidR="00C24EBA" w:rsidRPr="003A093F" w14:paraId="3DC11690" w14:textId="77777777" w:rsidTr="00D865EF">
        <w:tc>
          <w:tcPr>
            <w:tcW w:w="435" w:type="dxa"/>
          </w:tcPr>
          <w:p w14:paraId="1E4EF624" w14:textId="77777777" w:rsidR="00C24EBA" w:rsidRPr="003A093F" w:rsidRDefault="00C24EBA" w:rsidP="009E2DEE">
            <w:pPr>
              <w:spacing w:line="360" w:lineRule="auto"/>
              <w:jc w:val="both"/>
              <w:rPr>
                <w:rFonts w:ascii="Arial Narrow" w:hAnsi="Arial Narrow"/>
                <w:sz w:val="24"/>
                <w:szCs w:val="24"/>
              </w:rPr>
            </w:pPr>
            <w:r w:rsidRPr="003A093F">
              <w:rPr>
                <w:rFonts w:ascii="Arial Narrow" w:hAnsi="Arial Narrow"/>
                <w:sz w:val="24"/>
                <w:szCs w:val="24"/>
              </w:rPr>
              <w:t>8</w:t>
            </w:r>
          </w:p>
        </w:tc>
        <w:tc>
          <w:tcPr>
            <w:tcW w:w="5611" w:type="dxa"/>
          </w:tcPr>
          <w:p w14:paraId="5645883C" w14:textId="77777777" w:rsidR="00C24EBA" w:rsidRPr="003A093F" w:rsidRDefault="00C24EBA" w:rsidP="009E2DEE">
            <w:pPr>
              <w:spacing w:line="360" w:lineRule="auto"/>
              <w:jc w:val="both"/>
              <w:rPr>
                <w:rFonts w:ascii="Arial Narrow" w:hAnsi="Arial Narrow"/>
                <w:sz w:val="24"/>
                <w:szCs w:val="24"/>
              </w:rPr>
            </w:pPr>
            <w:r w:rsidRPr="003A093F">
              <w:rPr>
                <w:rFonts w:ascii="Arial Narrow" w:hAnsi="Arial Narrow"/>
                <w:sz w:val="24"/>
                <w:szCs w:val="24"/>
              </w:rPr>
              <w:t>Warranties offered and After-Sales Services (quality, extended)</w:t>
            </w:r>
          </w:p>
        </w:tc>
        <w:tc>
          <w:tcPr>
            <w:tcW w:w="895" w:type="dxa"/>
          </w:tcPr>
          <w:p w14:paraId="448858BD" w14:textId="77777777" w:rsidR="00C24EBA" w:rsidRPr="003A093F" w:rsidRDefault="00C24EBA" w:rsidP="009E2DEE">
            <w:pPr>
              <w:spacing w:line="360" w:lineRule="auto"/>
              <w:jc w:val="both"/>
              <w:rPr>
                <w:rFonts w:ascii="Arial Narrow" w:hAnsi="Arial Narrow"/>
                <w:sz w:val="24"/>
                <w:szCs w:val="24"/>
              </w:rPr>
            </w:pPr>
            <w:r w:rsidRPr="003A093F">
              <w:rPr>
                <w:rFonts w:ascii="Arial Narrow" w:hAnsi="Arial Narrow"/>
                <w:sz w:val="24"/>
                <w:szCs w:val="24"/>
              </w:rPr>
              <w:t>10</w:t>
            </w:r>
          </w:p>
        </w:tc>
      </w:tr>
      <w:tr w:rsidR="00C24EBA" w:rsidRPr="003A093F" w14:paraId="3FD62091" w14:textId="77777777" w:rsidTr="00D865EF">
        <w:tc>
          <w:tcPr>
            <w:tcW w:w="435" w:type="dxa"/>
          </w:tcPr>
          <w:p w14:paraId="338B6C3A" w14:textId="77777777" w:rsidR="00C24EBA" w:rsidRPr="003A093F" w:rsidRDefault="00C24EBA" w:rsidP="009E2DEE">
            <w:pPr>
              <w:spacing w:line="360" w:lineRule="auto"/>
              <w:jc w:val="both"/>
              <w:rPr>
                <w:rFonts w:ascii="Arial Narrow" w:hAnsi="Arial Narrow"/>
                <w:sz w:val="24"/>
                <w:szCs w:val="24"/>
              </w:rPr>
            </w:pPr>
          </w:p>
        </w:tc>
        <w:tc>
          <w:tcPr>
            <w:tcW w:w="5611" w:type="dxa"/>
          </w:tcPr>
          <w:p w14:paraId="06C3C5B7" w14:textId="77777777" w:rsidR="00C24EBA" w:rsidRPr="003A093F" w:rsidRDefault="00C24EBA" w:rsidP="009E2DEE">
            <w:pPr>
              <w:spacing w:line="360" w:lineRule="auto"/>
              <w:jc w:val="both"/>
              <w:rPr>
                <w:rFonts w:ascii="Arial Narrow" w:hAnsi="Arial Narrow"/>
                <w:b/>
                <w:bCs/>
                <w:sz w:val="24"/>
                <w:szCs w:val="24"/>
              </w:rPr>
            </w:pPr>
            <w:r w:rsidRPr="003A093F">
              <w:rPr>
                <w:rFonts w:ascii="Arial Narrow" w:hAnsi="Arial Narrow"/>
                <w:b/>
                <w:bCs/>
                <w:sz w:val="24"/>
                <w:szCs w:val="24"/>
              </w:rPr>
              <w:t>Total</w:t>
            </w:r>
          </w:p>
        </w:tc>
        <w:tc>
          <w:tcPr>
            <w:tcW w:w="895" w:type="dxa"/>
          </w:tcPr>
          <w:p w14:paraId="1F84AC63" w14:textId="77777777" w:rsidR="00C24EBA" w:rsidRPr="003A093F" w:rsidRDefault="00C24EBA" w:rsidP="009E2DEE">
            <w:pPr>
              <w:spacing w:line="360" w:lineRule="auto"/>
              <w:jc w:val="both"/>
              <w:rPr>
                <w:rFonts w:ascii="Arial Narrow" w:hAnsi="Arial Narrow"/>
                <w:sz w:val="24"/>
                <w:szCs w:val="24"/>
              </w:rPr>
            </w:pPr>
            <w:r w:rsidRPr="003A093F">
              <w:rPr>
                <w:rFonts w:ascii="Arial Narrow" w:hAnsi="Arial Narrow"/>
                <w:sz w:val="24"/>
                <w:szCs w:val="24"/>
              </w:rPr>
              <w:t>100</w:t>
            </w:r>
          </w:p>
        </w:tc>
      </w:tr>
    </w:tbl>
    <w:p w14:paraId="14AC22E9" w14:textId="77777777" w:rsidR="00C24EBA" w:rsidRPr="003A093F" w:rsidRDefault="00C24EBA" w:rsidP="009E2DEE">
      <w:pPr>
        <w:spacing w:line="360" w:lineRule="auto"/>
        <w:jc w:val="both"/>
        <w:rPr>
          <w:rFonts w:ascii="Arial Narrow" w:hAnsi="Arial Narrow"/>
          <w:sz w:val="24"/>
          <w:szCs w:val="24"/>
        </w:rPr>
      </w:pPr>
    </w:p>
    <w:p w14:paraId="0402B9FB" w14:textId="031F7BB8" w:rsidR="00823240" w:rsidRPr="003A093F" w:rsidRDefault="00C24EBA" w:rsidP="009E2DEE">
      <w:pPr>
        <w:spacing w:line="360" w:lineRule="auto"/>
        <w:jc w:val="both"/>
        <w:rPr>
          <w:rFonts w:ascii="Arial Narrow" w:hAnsi="Arial Narrow"/>
          <w:sz w:val="24"/>
          <w:szCs w:val="24"/>
        </w:rPr>
      </w:pPr>
      <w:r w:rsidRPr="003A093F">
        <w:rPr>
          <w:rFonts w:ascii="Arial Narrow" w:hAnsi="Arial Narrow"/>
          <w:b/>
          <w:bCs/>
          <w:sz w:val="24"/>
          <w:szCs w:val="24"/>
          <w:u w:val="single"/>
        </w:rPr>
        <w:t>NB:</w:t>
      </w:r>
      <w:r w:rsidRPr="003A093F">
        <w:rPr>
          <w:rFonts w:ascii="Arial Narrow" w:hAnsi="Arial Narrow"/>
          <w:sz w:val="24"/>
          <w:szCs w:val="24"/>
        </w:rPr>
        <w:t xml:space="preserve"> a mark lower than 70/100 is eliminatory</w:t>
      </w:r>
    </w:p>
    <w:p w14:paraId="24F4A0C3" w14:textId="77777777" w:rsidR="003C6BB5" w:rsidRPr="003A093F" w:rsidRDefault="003C6BB5" w:rsidP="009E2DEE">
      <w:pPr>
        <w:spacing w:line="360" w:lineRule="auto"/>
        <w:jc w:val="both"/>
        <w:rPr>
          <w:rFonts w:ascii="Arial Narrow" w:hAnsi="Arial Narrow"/>
          <w:b/>
          <w:bCs/>
          <w:sz w:val="24"/>
          <w:szCs w:val="24"/>
        </w:rPr>
      </w:pPr>
      <w:r w:rsidRPr="003A093F">
        <w:rPr>
          <w:rFonts w:ascii="Arial Narrow" w:hAnsi="Arial Narrow"/>
          <w:b/>
          <w:bCs/>
          <w:sz w:val="24"/>
          <w:szCs w:val="24"/>
        </w:rPr>
        <w:t>2.</w:t>
      </w:r>
      <w:r w:rsidRPr="003A093F">
        <w:rPr>
          <w:rFonts w:ascii="Arial Narrow" w:hAnsi="Arial Narrow"/>
          <w:b/>
          <w:bCs/>
          <w:sz w:val="24"/>
          <w:szCs w:val="24"/>
        </w:rPr>
        <w:tab/>
        <w:t>Personnel</w:t>
      </w:r>
    </w:p>
    <w:p w14:paraId="57C820FF" w14:textId="77777777" w:rsidR="003C6BB5" w:rsidRPr="003A093F" w:rsidRDefault="003C6BB5" w:rsidP="009E2DEE">
      <w:pPr>
        <w:spacing w:line="360" w:lineRule="auto"/>
        <w:jc w:val="both"/>
        <w:rPr>
          <w:rFonts w:ascii="Arial Narrow" w:hAnsi="Arial Narrow"/>
          <w:sz w:val="24"/>
          <w:szCs w:val="24"/>
        </w:rPr>
      </w:pPr>
      <w:r w:rsidRPr="003A093F">
        <w:rPr>
          <w:rFonts w:ascii="Arial Narrow" w:hAnsi="Arial Narrow"/>
          <w:sz w:val="24"/>
          <w:szCs w:val="24"/>
        </w:rPr>
        <w:t>The Bidder shall establish that it has the following key, qualified and experienced personnel:</w:t>
      </w:r>
    </w:p>
    <w:tbl>
      <w:tblPr>
        <w:tblW w:w="8053" w:type="dxa"/>
        <w:tblInd w:w="1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2933"/>
        <w:gridCol w:w="1884"/>
        <w:gridCol w:w="2528"/>
      </w:tblGrid>
      <w:tr w:rsidR="003C6BB5" w:rsidRPr="003A093F" w14:paraId="6CD236C9" w14:textId="77777777" w:rsidTr="006575DC">
        <w:trPr>
          <w:trHeight w:val="1227"/>
          <w:tblHeader/>
        </w:trPr>
        <w:tc>
          <w:tcPr>
            <w:tcW w:w="708" w:type="dxa"/>
            <w:tcBorders>
              <w:top w:val="single" w:sz="12" w:space="0" w:color="auto"/>
              <w:left w:val="single" w:sz="12" w:space="0" w:color="auto"/>
              <w:bottom w:val="single" w:sz="12" w:space="0" w:color="auto"/>
              <w:right w:val="single" w:sz="12" w:space="0" w:color="auto"/>
            </w:tcBorders>
            <w:vAlign w:val="center"/>
          </w:tcPr>
          <w:p w14:paraId="33A6AD68" w14:textId="77777777" w:rsidR="003C6BB5" w:rsidRPr="003A093F" w:rsidRDefault="003C6BB5" w:rsidP="009E2DEE">
            <w:pPr>
              <w:spacing w:line="360" w:lineRule="auto"/>
              <w:ind w:right="43"/>
              <w:jc w:val="both"/>
              <w:rPr>
                <w:rFonts w:ascii="Arial Narrow" w:hAnsi="Arial Narrow"/>
                <w:b/>
                <w:sz w:val="24"/>
                <w:szCs w:val="24"/>
              </w:rPr>
            </w:pPr>
            <w:r w:rsidRPr="003A093F">
              <w:rPr>
                <w:rFonts w:ascii="Arial Narrow" w:hAnsi="Arial Narrow"/>
                <w:b/>
                <w:sz w:val="24"/>
                <w:szCs w:val="24"/>
              </w:rPr>
              <w:t>N</w:t>
            </w:r>
            <w:r w:rsidRPr="003A093F">
              <w:rPr>
                <w:rFonts w:ascii="Arial Narrow" w:hAnsi="Arial Narrow"/>
                <w:b/>
                <w:sz w:val="24"/>
                <w:szCs w:val="24"/>
                <w:vertAlign w:val="superscript"/>
              </w:rPr>
              <w:t>o</w:t>
            </w:r>
          </w:p>
        </w:tc>
        <w:tc>
          <w:tcPr>
            <w:tcW w:w="2933" w:type="dxa"/>
            <w:tcBorders>
              <w:top w:val="single" w:sz="12" w:space="0" w:color="auto"/>
              <w:left w:val="single" w:sz="12" w:space="0" w:color="auto"/>
              <w:bottom w:val="single" w:sz="12" w:space="0" w:color="auto"/>
              <w:right w:val="single" w:sz="12" w:space="0" w:color="auto"/>
            </w:tcBorders>
            <w:vAlign w:val="center"/>
          </w:tcPr>
          <w:p w14:paraId="1C572F4C" w14:textId="77777777" w:rsidR="003C6BB5" w:rsidRPr="003A093F" w:rsidRDefault="003C6BB5" w:rsidP="009E2DEE">
            <w:pPr>
              <w:spacing w:line="360" w:lineRule="auto"/>
              <w:ind w:right="43"/>
              <w:jc w:val="both"/>
              <w:rPr>
                <w:rFonts w:ascii="Arial Narrow" w:hAnsi="Arial Narrow"/>
                <w:b/>
                <w:sz w:val="24"/>
                <w:szCs w:val="24"/>
              </w:rPr>
            </w:pPr>
            <w:r w:rsidRPr="003A093F">
              <w:rPr>
                <w:rFonts w:ascii="Arial Narrow" w:hAnsi="Arial Narrow"/>
                <w:b/>
                <w:sz w:val="24"/>
                <w:szCs w:val="24"/>
              </w:rPr>
              <w:t>Position</w:t>
            </w:r>
          </w:p>
        </w:tc>
        <w:tc>
          <w:tcPr>
            <w:tcW w:w="1884" w:type="dxa"/>
            <w:tcBorders>
              <w:top w:val="single" w:sz="12" w:space="0" w:color="auto"/>
              <w:left w:val="single" w:sz="12" w:space="0" w:color="auto"/>
              <w:bottom w:val="single" w:sz="12" w:space="0" w:color="auto"/>
              <w:right w:val="single" w:sz="12" w:space="0" w:color="auto"/>
            </w:tcBorders>
            <w:vAlign w:val="center"/>
          </w:tcPr>
          <w:p w14:paraId="57BE3925" w14:textId="77777777" w:rsidR="003C6BB5" w:rsidRPr="003A093F" w:rsidRDefault="00266BFD" w:rsidP="009E2DEE">
            <w:pPr>
              <w:spacing w:line="360" w:lineRule="auto"/>
              <w:ind w:right="43"/>
              <w:jc w:val="both"/>
              <w:rPr>
                <w:rFonts w:ascii="Arial Narrow" w:hAnsi="Arial Narrow"/>
                <w:b/>
                <w:sz w:val="24"/>
                <w:szCs w:val="24"/>
              </w:rPr>
            </w:pPr>
            <w:r w:rsidRPr="003A093F">
              <w:rPr>
                <w:rFonts w:ascii="Arial Narrow" w:hAnsi="Arial Narrow"/>
                <w:b/>
                <w:sz w:val="24"/>
                <w:szCs w:val="24"/>
              </w:rPr>
              <w:t>Overall experience (years)</w:t>
            </w:r>
          </w:p>
        </w:tc>
        <w:tc>
          <w:tcPr>
            <w:tcW w:w="2528" w:type="dxa"/>
            <w:tcBorders>
              <w:top w:val="single" w:sz="12" w:space="0" w:color="auto"/>
              <w:left w:val="single" w:sz="12" w:space="0" w:color="auto"/>
              <w:bottom w:val="single" w:sz="12" w:space="0" w:color="auto"/>
              <w:right w:val="single" w:sz="12" w:space="0" w:color="auto"/>
            </w:tcBorders>
            <w:vAlign w:val="center"/>
          </w:tcPr>
          <w:p w14:paraId="37A325AC" w14:textId="77777777" w:rsidR="00266BFD" w:rsidRPr="003A093F" w:rsidRDefault="00266BFD" w:rsidP="009E2DEE">
            <w:pPr>
              <w:spacing w:line="360" w:lineRule="auto"/>
              <w:ind w:right="43"/>
              <w:jc w:val="both"/>
              <w:rPr>
                <w:rFonts w:ascii="Arial Narrow" w:hAnsi="Arial Narrow"/>
                <w:b/>
                <w:sz w:val="24"/>
                <w:szCs w:val="24"/>
              </w:rPr>
            </w:pPr>
            <w:r w:rsidRPr="003A093F">
              <w:rPr>
                <w:rFonts w:ascii="Arial Narrow" w:hAnsi="Arial Narrow"/>
                <w:b/>
                <w:sz w:val="24"/>
                <w:szCs w:val="24"/>
              </w:rPr>
              <w:t>Experience in similar work</w:t>
            </w:r>
          </w:p>
          <w:p w14:paraId="08E8FA2D" w14:textId="77777777" w:rsidR="003C6BB5" w:rsidRPr="003A093F" w:rsidRDefault="00266BFD" w:rsidP="009E2DEE">
            <w:pPr>
              <w:spacing w:line="360" w:lineRule="auto"/>
              <w:ind w:right="43"/>
              <w:jc w:val="both"/>
              <w:rPr>
                <w:rFonts w:ascii="Arial Narrow" w:hAnsi="Arial Narrow"/>
                <w:b/>
                <w:sz w:val="24"/>
                <w:szCs w:val="24"/>
              </w:rPr>
            </w:pPr>
            <w:r w:rsidRPr="003A093F">
              <w:rPr>
                <w:rFonts w:ascii="Arial Narrow" w:hAnsi="Arial Narrow"/>
                <w:b/>
                <w:sz w:val="24"/>
                <w:szCs w:val="24"/>
              </w:rPr>
              <w:t>(years)</w:t>
            </w:r>
          </w:p>
        </w:tc>
      </w:tr>
      <w:tr w:rsidR="003C6BB5" w:rsidRPr="003A093F" w14:paraId="7CBC399F" w14:textId="77777777" w:rsidTr="00266BFD">
        <w:trPr>
          <w:trHeight w:val="1162"/>
        </w:trPr>
        <w:tc>
          <w:tcPr>
            <w:tcW w:w="708" w:type="dxa"/>
            <w:tcBorders>
              <w:top w:val="single" w:sz="12" w:space="0" w:color="auto"/>
              <w:left w:val="single" w:sz="6" w:space="0" w:color="auto"/>
              <w:bottom w:val="single" w:sz="6" w:space="0" w:color="auto"/>
              <w:right w:val="single" w:sz="6" w:space="0" w:color="auto"/>
            </w:tcBorders>
            <w:vAlign w:val="center"/>
          </w:tcPr>
          <w:p w14:paraId="578C9DD3" w14:textId="77777777" w:rsidR="003C6BB5" w:rsidRPr="003A093F" w:rsidRDefault="003C6BB5" w:rsidP="009E2DEE">
            <w:pPr>
              <w:pStyle w:val="Header"/>
              <w:pBdr>
                <w:bottom w:val="none" w:sz="0" w:space="0" w:color="auto"/>
              </w:pBdr>
              <w:ind w:right="43"/>
              <w:rPr>
                <w:iCs/>
                <w:szCs w:val="24"/>
                <w:lang w:val="fr-FR"/>
              </w:rPr>
            </w:pPr>
            <w:r w:rsidRPr="003A093F">
              <w:rPr>
                <w:iCs/>
                <w:szCs w:val="24"/>
                <w:lang w:val="fr-FR"/>
              </w:rPr>
              <w:t>1</w:t>
            </w:r>
          </w:p>
        </w:tc>
        <w:tc>
          <w:tcPr>
            <w:tcW w:w="2933" w:type="dxa"/>
            <w:tcBorders>
              <w:top w:val="single" w:sz="12" w:space="0" w:color="auto"/>
              <w:left w:val="single" w:sz="6" w:space="0" w:color="auto"/>
              <w:bottom w:val="single" w:sz="6" w:space="0" w:color="auto"/>
              <w:right w:val="single" w:sz="6" w:space="0" w:color="auto"/>
            </w:tcBorders>
            <w:vAlign w:val="center"/>
          </w:tcPr>
          <w:p w14:paraId="488F9B91" w14:textId="77777777" w:rsidR="003C6BB5" w:rsidRPr="003A093F" w:rsidRDefault="00266BFD" w:rsidP="009E2DEE">
            <w:pPr>
              <w:pStyle w:val="ListParagraph"/>
              <w:ind w:left="0"/>
              <w:rPr>
                <w:i/>
                <w:sz w:val="24"/>
                <w:szCs w:val="24"/>
              </w:rPr>
            </w:pPr>
            <w:r w:rsidRPr="003A093F">
              <w:rPr>
                <w:i/>
                <w:sz w:val="24"/>
                <w:szCs w:val="24"/>
              </w:rPr>
              <w:t>Electrical engineer (BAC+5, Master or equivalent)</w:t>
            </w:r>
          </w:p>
        </w:tc>
        <w:tc>
          <w:tcPr>
            <w:tcW w:w="1884" w:type="dxa"/>
            <w:tcBorders>
              <w:top w:val="single" w:sz="12" w:space="0" w:color="auto"/>
              <w:left w:val="single" w:sz="6" w:space="0" w:color="auto"/>
              <w:bottom w:val="single" w:sz="6" w:space="0" w:color="auto"/>
              <w:right w:val="single" w:sz="6" w:space="0" w:color="auto"/>
            </w:tcBorders>
            <w:vAlign w:val="center"/>
          </w:tcPr>
          <w:p w14:paraId="484FE371" w14:textId="77777777" w:rsidR="003C6BB5" w:rsidRPr="003A093F" w:rsidRDefault="00266BFD" w:rsidP="009E2DEE">
            <w:pPr>
              <w:spacing w:line="360" w:lineRule="auto"/>
              <w:jc w:val="both"/>
              <w:rPr>
                <w:rFonts w:ascii="Arial Narrow" w:hAnsi="Arial Narrow"/>
                <w:sz w:val="24"/>
                <w:szCs w:val="24"/>
              </w:rPr>
            </w:pPr>
            <w:r w:rsidRPr="003A093F">
              <w:rPr>
                <w:rFonts w:ascii="Arial Narrow" w:hAnsi="Arial Narrow"/>
                <w:sz w:val="24"/>
                <w:szCs w:val="24"/>
              </w:rPr>
              <w:t xml:space="preserve">Cumulative practical experience of at </w:t>
            </w:r>
            <w:r w:rsidRPr="003A093F">
              <w:rPr>
                <w:rFonts w:ascii="Arial Narrow" w:hAnsi="Arial Narrow"/>
                <w:sz w:val="24"/>
                <w:szCs w:val="24"/>
              </w:rPr>
              <w:lastRenderedPageBreak/>
              <w:t>least seven (07) years in mini-power plants</w:t>
            </w:r>
          </w:p>
        </w:tc>
        <w:tc>
          <w:tcPr>
            <w:tcW w:w="2528" w:type="dxa"/>
            <w:tcBorders>
              <w:top w:val="single" w:sz="12" w:space="0" w:color="auto"/>
              <w:left w:val="single" w:sz="6" w:space="0" w:color="auto"/>
              <w:bottom w:val="single" w:sz="6" w:space="0" w:color="auto"/>
              <w:right w:val="single" w:sz="6" w:space="0" w:color="auto"/>
            </w:tcBorders>
            <w:vAlign w:val="center"/>
          </w:tcPr>
          <w:p w14:paraId="3BD530C1" w14:textId="77777777" w:rsidR="003C6BB5" w:rsidRPr="003A093F" w:rsidRDefault="00266BFD" w:rsidP="009E2DEE">
            <w:pPr>
              <w:spacing w:line="360" w:lineRule="auto"/>
              <w:jc w:val="both"/>
              <w:rPr>
                <w:rFonts w:ascii="Arial Narrow" w:hAnsi="Arial Narrow"/>
                <w:sz w:val="24"/>
                <w:szCs w:val="24"/>
              </w:rPr>
            </w:pPr>
            <w:r w:rsidRPr="003A093F">
              <w:rPr>
                <w:rFonts w:ascii="Arial Narrow" w:hAnsi="Arial Narrow"/>
                <w:sz w:val="24"/>
                <w:szCs w:val="24"/>
              </w:rPr>
              <w:lastRenderedPageBreak/>
              <w:t xml:space="preserve">At least two (03) experiences in maintenance works of mini </w:t>
            </w:r>
            <w:r w:rsidRPr="003A093F">
              <w:rPr>
                <w:rFonts w:ascii="Arial Narrow" w:hAnsi="Arial Narrow"/>
                <w:sz w:val="24"/>
                <w:szCs w:val="24"/>
              </w:rPr>
              <w:lastRenderedPageBreak/>
              <w:t>solar power plants (of powers superior or equal to 400 kWp) during the last three years.</w:t>
            </w:r>
          </w:p>
        </w:tc>
      </w:tr>
      <w:tr w:rsidR="003C6BB5" w:rsidRPr="003A093F" w14:paraId="0DF03684" w14:textId="77777777" w:rsidTr="00266BFD">
        <w:trPr>
          <w:trHeight w:val="2441"/>
        </w:trPr>
        <w:tc>
          <w:tcPr>
            <w:tcW w:w="708" w:type="dxa"/>
            <w:tcBorders>
              <w:top w:val="single" w:sz="6" w:space="0" w:color="auto"/>
              <w:left w:val="single" w:sz="6" w:space="0" w:color="auto"/>
              <w:bottom w:val="single" w:sz="6" w:space="0" w:color="auto"/>
              <w:right w:val="single" w:sz="6" w:space="0" w:color="auto"/>
            </w:tcBorders>
            <w:vAlign w:val="center"/>
          </w:tcPr>
          <w:p w14:paraId="5BFB7CF9" w14:textId="77777777" w:rsidR="003C6BB5" w:rsidRPr="003A093F" w:rsidRDefault="003C6BB5" w:rsidP="009E2DEE">
            <w:pPr>
              <w:spacing w:line="360" w:lineRule="auto"/>
              <w:ind w:right="43"/>
              <w:jc w:val="both"/>
              <w:rPr>
                <w:rFonts w:ascii="Arial Narrow" w:hAnsi="Arial Narrow"/>
                <w:i/>
                <w:sz w:val="24"/>
                <w:szCs w:val="24"/>
              </w:rPr>
            </w:pPr>
            <w:r w:rsidRPr="003A093F">
              <w:rPr>
                <w:rFonts w:ascii="Arial Narrow" w:hAnsi="Arial Narrow"/>
                <w:i/>
                <w:sz w:val="24"/>
                <w:szCs w:val="24"/>
              </w:rPr>
              <w:lastRenderedPageBreak/>
              <w:t>2</w:t>
            </w:r>
          </w:p>
        </w:tc>
        <w:tc>
          <w:tcPr>
            <w:tcW w:w="2933" w:type="dxa"/>
            <w:tcBorders>
              <w:top w:val="single" w:sz="6" w:space="0" w:color="auto"/>
              <w:left w:val="single" w:sz="6" w:space="0" w:color="auto"/>
              <w:bottom w:val="single" w:sz="6" w:space="0" w:color="auto"/>
              <w:right w:val="single" w:sz="6" w:space="0" w:color="auto"/>
            </w:tcBorders>
            <w:vAlign w:val="center"/>
          </w:tcPr>
          <w:p w14:paraId="59F6522B" w14:textId="77777777" w:rsidR="003C6BB5" w:rsidRPr="003A093F" w:rsidRDefault="00266BFD" w:rsidP="009E2DEE">
            <w:pPr>
              <w:spacing w:line="360" w:lineRule="auto"/>
              <w:jc w:val="both"/>
              <w:rPr>
                <w:rFonts w:ascii="Arial Narrow" w:hAnsi="Arial Narrow"/>
                <w:i/>
                <w:sz w:val="24"/>
                <w:szCs w:val="24"/>
              </w:rPr>
            </w:pPr>
            <w:r w:rsidRPr="003A093F">
              <w:rPr>
                <w:rFonts w:ascii="Arial Narrow" w:hAnsi="Arial Narrow"/>
                <w:i/>
                <w:sz w:val="24"/>
                <w:szCs w:val="24"/>
              </w:rPr>
              <w:t>Two (02) Electrical technicians with a BAC+3 level or equivalent specializing in electrical work</w:t>
            </w:r>
          </w:p>
        </w:tc>
        <w:tc>
          <w:tcPr>
            <w:tcW w:w="1884" w:type="dxa"/>
            <w:tcBorders>
              <w:top w:val="single" w:sz="6" w:space="0" w:color="auto"/>
              <w:left w:val="single" w:sz="6" w:space="0" w:color="auto"/>
              <w:bottom w:val="single" w:sz="6" w:space="0" w:color="auto"/>
              <w:right w:val="single" w:sz="6" w:space="0" w:color="auto"/>
            </w:tcBorders>
            <w:vAlign w:val="center"/>
          </w:tcPr>
          <w:p w14:paraId="59BB232C" w14:textId="77777777" w:rsidR="003C6BB5" w:rsidRPr="003A093F" w:rsidRDefault="00266BFD" w:rsidP="009E2DEE">
            <w:pPr>
              <w:spacing w:line="360" w:lineRule="auto"/>
              <w:jc w:val="both"/>
              <w:rPr>
                <w:rFonts w:ascii="Arial Narrow" w:hAnsi="Arial Narrow"/>
                <w:iCs/>
                <w:sz w:val="24"/>
                <w:szCs w:val="24"/>
              </w:rPr>
            </w:pPr>
            <w:r w:rsidRPr="003A093F">
              <w:rPr>
                <w:rFonts w:ascii="Arial Narrow" w:hAnsi="Arial Narrow"/>
                <w:iCs/>
                <w:sz w:val="24"/>
                <w:szCs w:val="24"/>
              </w:rPr>
              <w:t>Cumulative practical experience of at least three (03) years in solar mini-power plants</w:t>
            </w:r>
          </w:p>
        </w:tc>
        <w:tc>
          <w:tcPr>
            <w:tcW w:w="2528" w:type="dxa"/>
            <w:tcBorders>
              <w:top w:val="single" w:sz="6" w:space="0" w:color="auto"/>
              <w:left w:val="single" w:sz="6" w:space="0" w:color="auto"/>
              <w:bottom w:val="single" w:sz="6" w:space="0" w:color="auto"/>
              <w:right w:val="single" w:sz="6" w:space="0" w:color="auto"/>
            </w:tcBorders>
            <w:vAlign w:val="center"/>
          </w:tcPr>
          <w:p w14:paraId="7B4129DE" w14:textId="77777777" w:rsidR="003C6BB5" w:rsidRPr="003A093F" w:rsidRDefault="00266BFD" w:rsidP="009E2DEE">
            <w:pPr>
              <w:spacing w:line="360" w:lineRule="auto"/>
              <w:ind w:right="43"/>
              <w:jc w:val="both"/>
              <w:rPr>
                <w:rFonts w:ascii="Arial Narrow" w:hAnsi="Arial Narrow"/>
                <w:i/>
                <w:sz w:val="24"/>
                <w:szCs w:val="24"/>
              </w:rPr>
            </w:pPr>
            <w:r w:rsidRPr="003A093F">
              <w:rPr>
                <w:rFonts w:ascii="Arial Narrow" w:hAnsi="Arial Narrow"/>
                <w:i/>
                <w:sz w:val="24"/>
                <w:szCs w:val="24"/>
              </w:rPr>
              <w:t>At least two (02) experiences in the maintenance of mini-power plants in the last three years.</w:t>
            </w:r>
          </w:p>
        </w:tc>
      </w:tr>
    </w:tbl>
    <w:p w14:paraId="53682C03" w14:textId="77777777" w:rsidR="00266BFD" w:rsidRPr="003A093F" w:rsidRDefault="00266BFD" w:rsidP="009E2DEE">
      <w:pPr>
        <w:spacing w:line="360" w:lineRule="auto"/>
        <w:jc w:val="both"/>
        <w:rPr>
          <w:rFonts w:ascii="Arial Narrow" w:hAnsi="Arial Narrow"/>
          <w:sz w:val="24"/>
          <w:szCs w:val="24"/>
        </w:rPr>
      </w:pPr>
      <w:r w:rsidRPr="003A093F">
        <w:rPr>
          <w:rFonts w:ascii="Arial Narrow" w:hAnsi="Arial Narrow"/>
          <w:sz w:val="24"/>
          <w:szCs w:val="24"/>
        </w:rPr>
        <w:t>NB: Attach legalized copies of the diplomas of each key personnel.</w:t>
      </w:r>
    </w:p>
    <w:p w14:paraId="5E6D428F" w14:textId="4873EB51" w:rsidR="00266BFD" w:rsidRPr="003A093F" w:rsidRDefault="00266BFD" w:rsidP="009E2DEE">
      <w:pPr>
        <w:spacing w:line="360" w:lineRule="auto"/>
        <w:jc w:val="both"/>
        <w:rPr>
          <w:rFonts w:ascii="Arial Narrow" w:hAnsi="Arial Narrow"/>
          <w:sz w:val="24"/>
          <w:szCs w:val="24"/>
        </w:rPr>
      </w:pPr>
      <w:r w:rsidRPr="003A093F">
        <w:rPr>
          <w:rFonts w:ascii="Arial Narrow" w:hAnsi="Arial Narrow"/>
          <w:sz w:val="24"/>
          <w:szCs w:val="24"/>
        </w:rPr>
        <w:t>In order to carry out the service, the Bidder may engage the necessary expertise to achieve the objectives set forth in these T</w:t>
      </w:r>
      <w:r w:rsidR="001E27F8" w:rsidRPr="003A093F">
        <w:rPr>
          <w:rFonts w:ascii="Arial Narrow" w:hAnsi="Arial Narrow"/>
          <w:sz w:val="24"/>
          <w:szCs w:val="24"/>
        </w:rPr>
        <w:t>D</w:t>
      </w:r>
      <w:r w:rsidRPr="003A093F">
        <w:rPr>
          <w:rFonts w:ascii="Arial Narrow" w:hAnsi="Arial Narrow"/>
          <w:sz w:val="24"/>
          <w:szCs w:val="24"/>
        </w:rPr>
        <w:t>Rs.</w:t>
      </w:r>
    </w:p>
    <w:p w14:paraId="209F4F21" w14:textId="77777777" w:rsidR="00266BFD" w:rsidRPr="003A093F" w:rsidRDefault="00266BFD" w:rsidP="009E2DEE">
      <w:pPr>
        <w:spacing w:line="360" w:lineRule="auto"/>
        <w:jc w:val="both"/>
        <w:rPr>
          <w:rFonts w:ascii="Arial Narrow" w:hAnsi="Arial Narrow"/>
          <w:sz w:val="24"/>
          <w:szCs w:val="24"/>
        </w:rPr>
      </w:pPr>
      <w:r w:rsidRPr="003A093F">
        <w:rPr>
          <w:rFonts w:ascii="Arial Narrow" w:hAnsi="Arial Narrow"/>
          <w:sz w:val="24"/>
          <w:szCs w:val="24"/>
        </w:rPr>
        <w:t>The Bidder shall provide details of the proposed personnel and their experience using PER 1 and PER 2 forms in Section IV, Bidding Forms.</w:t>
      </w:r>
    </w:p>
    <w:p w14:paraId="1AAB5D0A" w14:textId="66A5D52D" w:rsidR="00266BFD" w:rsidRPr="003A093F" w:rsidRDefault="00266BFD" w:rsidP="009E2DEE">
      <w:pPr>
        <w:spacing w:line="360" w:lineRule="auto"/>
        <w:ind w:firstLine="284"/>
        <w:jc w:val="both"/>
        <w:rPr>
          <w:rFonts w:ascii="Arial Narrow" w:hAnsi="Arial Narrow"/>
          <w:b/>
          <w:bCs/>
          <w:sz w:val="24"/>
          <w:szCs w:val="24"/>
        </w:rPr>
      </w:pPr>
      <w:r w:rsidRPr="003A093F">
        <w:rPr>
          <w:rFonts w:ascii="Arial Narrow" w:hAnsi="Arial Narrow"/>
          <w:b/>
          <w:bCs/>
          <w:sz w:val="24"/>
          <w:szCs w:val="24"/>
        </w:rPr>
        <w:t>3.</w:t>
      </w:r>
      <w:r w:rsidR="004466CF">
        <w:rPr>
          <w:rFonts w:ascii="Arial Narrow" w:hAnsi="Arial Narrow"/>
          <w:b/>
          <w:bCs/>
          <w:sz w:val="24"/>
          <w:szCs w:val="24"/>
        </w:rPr>
        <w:t xml:space="preserve"> </w:t>
      </w:r>
      <w:r w:rsidRPr="003A093F">
        <w:rPr>
          <w:rFonts w:ascii="Arial Narrow" w:hAnsi="Arial Narrow"/>
          <w:b/>
          <w:bCs/>
          <w:sz w:val="24"/>
          <w:szCs w:val="24"/>
        </w:rPr>
        <w:t>Materials</w:t>
      </w:r>
    </w:p>
    <w:p w14:paraId="3B1CF704" w14:textId="77777777" w:rsidR="00266BFD" w:rsidRPr="003A093F" w:rsidRDefault="00266BFD" w:rsidP="009E2DEE">
      <w:pPr>
        <w:spacing w:line="360" w:lineRule="auto"/>
        <w:jc w:val="both"/>
        <w:rPr>
          <w:rFonts w:ascii="Arial Narrow" w:hAnsi="Arial Narrow"/>
          <w:sz w:val="24"/>
          <w:szCs w:val="24"/>
        </w:rPr>
      </w:pPr>
      <w:r w:rsidRPr="003A093F">
        <w:rPr>
          <w:rFonts w:ascii="Arial Narrow" w:hAnsi="Arial Narrow"/>
          <w:sz w:val="24"/>
          <w:szCs w:val="24"/>
        </w:rPr>
        <w:t>The Bidder shall establish that it has good quality equipment for the performance of the work.</w:t>
      </w:r>
    </w:p>
    <w:p w14:paraId="613D18A3" w14:textId="77777777" w:rsidR="00266BFD" w:rsidRPr="003A093F" w:rsidRDefault="00266BFD" w:rsidP="009E2DEE">
      <w:pPr>
        <w:spacing w:line="360" w:lineRule="auto"/>
        <w:jc w:val="both"/>
        <w:rPr>
          <w:rFonts w:ascii="Arial Narrow" w:hAnsi="Arial Narrow"/>
          <w:sz w:val="24"/>
          <w:szCs w:val="24"/>
        </w:rPr>
      </w:pPr>
      <w:r w:rsidRPr="003A093F">
        <w:rPr>
          <w:rFonts w:ascii="Arial Narrow" w:hAnsi="Arial Narrow"/>
          <w:sz w:val="24"/>
          <w:szCs w:val="24"/>
        </w:rPr>
        <w:t>NB: Attach vehicle registration cards, receipts for purchase of equipment or rental or leasing certificates for equipment.</w:t>
      </w:r>
    </w:p>
    <w:p w14:paraId="7FE70A4A" w14:textId="38E7ED86" w:rsidR="00266BFD" w:rsidRPr="003A093F" w:rsidRDefault="00266BFD" w:rsidP="009E2DEE">
      <w:pPr>
        <w:spacing w:line="360" w:lineRule="auto"/>
        <w:jc w:val="both"/>
        <w:rPr>
          <w:rFonts w:ascii="Arial Narrow" w:hAnsi="Arial Narrow"/>
          <w:sz w:val="24"/>
          <w:szCs w:val="24"/>
        </w:rPr>
      </w:pPr>
      <w:r w:rsidRPr="003A093F">
        <w:rPr>
          <w:rFonts w:ascii="Arial Narrow" w:hAnsi="Arial Narrow"/>
          <w:sz w:val="24"/>
          <w:szCs w:val="24"/>
        </w:rPr>
        <w:t>The bidder must provide details of the proposed equipment using the MAT form</w:t>
      </w:r>
      <w:r w:rsidR="00EB11B2" w:rsidRPr="003A093F">
        <w:rPr>
          <w:rStyle w:val="FootnoteReference"/>
          <w:rFonts w:ascii="Arial Narrow" w:hAnsi="Arial Narrow"/>
          <w:sz w:val="24"/>
          <w:szCs w:val="24"/>
        </w:rPr>
        <w:footnoteReference w:id="1"/>
      </w:r>
      <w:r w:rsidRPr="003A093F">
        <w:rPr>
          <w:rFonts w:ascii="Arial Narrow" w:hAnsi="Arial Narrow"/>
          <w:sz w:val="24"/>
          <w:szCs w:val="24"/>
        </w:rPr>
        <w:t xml:space="preserve">in Section IV, Bid Form </w:t>
      </w:r>
    </w:p>
    <w:p w14:paraId="5D82BA5B" w14:textId="49A99431" w:rsidR="00266BFD" w:rsidRPr="003A093F" w:rsidRDefault="00266BFD" w:rsidP="009E2DEE">
      <w:pPr>
        <w:spacing w:line="360" w:lineRule="auto"/>
        <w:jc w:val="both"/>
        <w:rPr>
          <w:rFonts w:ascii="Arial Narrow" w:hAnsi="Arial Narrow"/>
          <w:b/>
          <w:bCs/>
          <w:sz w:val="24"/>
          <w:szCs w:val="24"/>
        </w:rPr>
      </w:pPr>
      <w:r w:rsidRPr="003A093F">
        <w:rPr>
          <w:rFonts w:ascii="Arial Narrow" w:hAnsi="Arial Narrow"/>
          <w:b/>
          <w:bCs/>
          <w:sz w:val="24"/>
          <w:szCs w:val="24"/>
        </w:rPr>
        <w:t>4.</w:t>
      </w:r>
      <w:r w:rsidR="004466CF">
        <w:rPr>
          <w:rFonts w:ascii="Arial Narrow" w:hAnsi="Arial Narrow"/>
          <w:b/>
          <w:bCs/>
          <w:sz w:val="24"/>
          <w:szCs w:val="24"/>
        </w:rPr>
        <w:t xml:space="preserve"> </w:t>
      </w:r>
      <w:r w:rsidRPr="003A093F">
        <w:rPr>
          <w:rFonts w:ascii="Arial Narrow" w:hAnsi="Arial Narrow"/>
          <w:b/>
          <w:bCs/>
          <w:sz w:val="24"/>
          <w:szCs w:val="24"/>
        </w:rPr>
        <w:t xml:space="preserve">Financial Status and Experience </w:t>
      </w:r>
    </w:p>
    <w:p w14:paraId="7B343076" w14:textId="77777777" w:rsidR="00266BFD" w:rsidRPr="003A093F" w:rsidRDefault="00266BFD" w:rsidP="009E2DEE">
      <w:pPr>
        <w:spacing w:line="360" w:lineRule="auto"/>
        <w:jc w:val="both"/>
        <w:rPr>
          <w:rFonts w:ascii="Arial Narrow" w:hAnsi="Arial Narrow"/>
          <w:b/>
          <w:bCs/>
          <w:sz w:val="24"/>
          <w:szCs w:val="24"/>
        </w:rPr>
      </w:pPr>
      <w:r w:rsidRPr="003A093F">
        <w:rPr>
          <w:rFonts w:ascii="Arial Narrow" w:hAnsi="Arial Narrow"/>
          <w:b/>
          <w:bCs/>
          <w:sz w:val="24"/>
          <w:szCs w:val="24"/>
        </w:rPr>
        <w:t>4.1. Financial Status</w:t>
      </w:r>
    </w:p>
    <w:p w14:paraId="1C34254B" w14:textId="77777777" w:rsidR="003C6BB5" w:rsidRPr="003A093F" w:rsidRDefault="00266BFD" w:rsidP="009E2DEE">
      <w:pPr>
        <w:spacing w:line="360" w:lineRule="auto"/>
        <w:jc w:val="both"/>
        <w:rPr>
          <w:rFonts w:ascii="Arial Narrow" w:hAnsi="Arial Narrow"/>
          <w:sz w:val="24"/>
          <w:szCs w:val="24"/>
        </w:rPr>
      </w:pPr>
      <w:r w:rsidRPr="003A093F">
        <w:rPr>
          <w:rFonts w:ascii="Arial Narrow" w:hAnsi="Arial Narrow"/>
          <w:sz w:val="24"/>
          <w:szCs w:val="24"/>
        </w:rPr>
        <w:lastRenderedPageBreak/>
        <w:t>The bidder shall submit audited balance sheets or, if not required by the regulations of the applicant's country, other financial statements acceptable to the Employer for the past three (3) years, i.e., 2018, 2019, 2020, demonstrating the applicant's current financial strength and long-term profitability.</w:t>
      </w:r>
    </w:p>
    <w:p w14:paraId="17875CA1" w14:textId="77777777" w:rsidR="00173728" w:rsidRPr="003A093F" w:rsidRDefault="00173728" w:rsidP="009E2DEE">
      <w:pPr>
        <w:spacing w:line="360" w:lineRule="auto"/>
        <w:jc w:val="both"/>
        <w:rPr>
          <w:rFonts w:ascii="Arial Narrow" w:hAnsi="Arial Narrow"/>
          <w:b/>
          <w:bCs/>
          <w:sz w:val="24"/>
          <w:szCs w:val="24"/>
        </w:rPr>
      </w:pPr>
      <w:r w:rsidRPr="003A093F">
        <w:rPr>
          <w:rFonts w:ascii="Arial Narrow" w:hAnsi="Arial Narrow"/>
          <w:b/>
          <w:bCs/>
          <w:sz w:val="24"/>
          <w:szCs w:val="24"/>
        </w:rPr>
        <w:t xml:space="preserve">4.1.1. Turnover </w:t>
      </w:r>
    </w:p>
    <w:p w14:paraId="3EF950AC" w14:textId="77777777" w:rsidR="00173728" w:rsidRPr="003A093F" w:rsidRDefault="00173728" w:rsidP="009E2DEE">
      <w:pPr>
        <w:spacing w:line="360" w:lineRule="auto"/>
        <w:jc w:val="both"/>
        <w:rPr>
          <w:rFonts w:ascii="Arial Narrow" w:hAnsi="Arial Narrow"/>
          <w:sz w:val="24"/>
          <w:szCs w:val="24"/>
        </w:rPr>
      </w:pPr>
      <w:r w:rsidRPr="003A093F">
        <w:rPr>
          <w:rFonts w:ascii="Arial Narrow" w:hAnsi="Arial Narrow"/>
          <w:sz w:val="24"/>
          <w:szCs w:val="24"/>
        </w:rPr>
        <w:t xml:space="preserve">The applicant must have an average turnover (of the three years: 2018, 2019, and 2020) of construction, supply and installation activities at least equal to 0.5 times the total amount of the financial offer. </w:t>
      </w:r>
    </w:p>
    <w:p w14:paraId="7D98BB8F" w14:textId="77777777" w:rsidR="00173728" w:rsidRPr="003A093F" w:rsidRDefault="00173728" w:rsidP="009E2DEE">
      <w:pPr>
        <w:spacing w:line="360" w:lineRule="auto"/>
        <w:jc w:val="both"/>
        <w:rPr>
          <w:rFonts w:ascii="Arial Narrow" w:hAnsi="Arial Narrow"/>
          <w:b/>
          <w:bCs/>
          <w:sz w:val="24"/>
          <w:szCs w:val="24"/>
        </w:rPr>
      </w:pPr>
      <w:r w:rsidRPr="003A093F">
        <w:rPr>
          <w:rFonts w:ascii="Arial Narrow" w:hAnsi="Arial Narrow"/>
          <w:b/>
          <w:bCs/>
          <w:sz w:val="24"/>
          <w:szCs w:val="24"/>
        </w:rPr>
        <w:t>4.1.2.</w:t>
      </w:r>
      <w:r w:rsidRPr="003A093F">
        <w:rPr>
          <w:rFonts w:ascii="Arial Narrow" w:hAnsi="Arial Narrow"/>
          <w:b/>
          <w:bCs/>
          <w:sz w:val="24"/>
          <w:szCs w:val="24"/>
        </w:rPr>
        <w:tab/>
        <w:t xml:space="preserve"> Financing Capacity </w:t>
      </w:r>
    </w:p>
    <w:p w14:paraId="771350A3" w14:textId="094B53A4" w:rsidR="00173728" w:rsidRPr="003A093F" w:rsidRDefault="00173728" w:rsidP="009E2DEE">
      <w:pPr>
        <w:spacing w:line="360" w:lineRule="auto"/>
        <w:jc w:val="both"/>
        <w:rPr>
          <w:rFonts w:ascii="Arial Narrow" w:hAnsi="Arial Narrow"/>
          <w:sz w:val="24"/>
          <w:szCs w:val="24"/>
        </w:rPr>
      </w:pPr>
      <w:r w:rsidRPr="003A093F">
        <w:rPr>
          <w:rFonts w:ascii="Arial Narrow" w:hAnsi="Arial Narrow"/>
          <w:sz w:val="24"/>
          <w:szCs w:val="24"/>
        </w:rPr>
        <w:t>The Bidder must demonstrate access to financing such as liquid assets, unencumbered assets, lines of credit, other than the potential start-up advance, in the amount of</w:t>
      </w:r>
      <w:r w:rsidR="0091030F" w:rsidRPr="003A093F">
        <w:rPr>
          <w:rFonts w:ascii="Arial Narrow" w:hAnsi="Arial Narrow"/>
          <w:sz w:val="24"/>
          <w:szCs w:val="24"/>
        </w:rPr>
        <w:t xml:space="preserve"> </w:t>
      </w:r>
      <w:r w:rsidRPr="003A093F">
        <w:rPr>
          <w:rFonts w:ascii="Arial Narrow" w:hAnsi="Arial Narrow"/>
          <w:sz w:val="24"/>
          <w:szCs w:val="24"/>
        </w:rPr>
        <w:t>:</w:t>
      </w:r>
      <w:r w:rsidR="0091030F" w:rsidRPr="003A093F">
        <w:rPr>
          <w:rFonts w:ascii="Arial Narrow" w:hAnsi="Arial Narrow"/>
          <w:sz w:val="24"/>
          <w:szCs w:val="24"/>
        </w:rPr>
        <w:t xml:space="preserve"> </w:t>
      </w:r>
      <w:r w:rsidRPr="003A093F">
        <w:rPr>
          <w:rFonts w:ascii="Arial Narrow" w:hAnsi="Arial Narrow"/>
          <w:sz w:val="24"/>
          <w:szCs w:val="24"/>
        </w:rPr>
        <w:t xml:space="preserve">0.5 times the total amount of the financial bid. </w:t>
      </w:r>
    </w:p>
    <w:p w14:paraId="3B0983A3" w14:textId="77777777" w:rsidR="00173728" w:rsidRPr="003A093F" w:rsidRDefault="00173728" w:rsidP="009E2DEE">
      <w:pPr>
        <w:spacing w:line="360" w:lineRule="auto"/>
        <w:jc w:val="both"/>
        <w:rPr>
          <w:rFonts w:ascii="Arial Narrow" w:hAnsi="Arial Narrow"/>
          <w:b/>
          <w:bCs/>
          <w:sz w:val="24"/>
          <w:szCs w:val="24"/>
        </w:rPr>
      </w:pPr>
      <w:r w:rsidRPr="003A093F">
        <w:rPr>
          <w:rFonts w:ascii="Arial Narrow" w:hAnsi="Arial Narrow"/>
          <w:b/>
          <w:bCs/>
          <w:sz w:val="24"/>
          <w:szCs w:val="24"/>
        </w:rPr>
        <w:t>4.2 Experience</w:t>
      </w:r>
    </w:p>
    <w:p w14:paraId="770BD8F5" w14:textId="77777777" w:rsidR="00173728" w:rsidRPr="003A093F" w:rsidRDefault="00173728" w:rsidP="009E2DEE">
      <w:pPr>
        <w:spacing w:line="360" w:lineRule="auto"/>
        <w:jc w:val="both"/>
        <w:rPr>
          <w:rFonts w:ascii="Arial Narrow" w:hAnsi="Arial Narrow"/>
          <w:sz w:val="24"/>
          <w:szCs w:val="24"/>
        </w:rPr>
      </w:pPr>
      <w:r w:rsidRPr="003A093F">
        <w:rPr>
          <w:rFonts w:ascii="Arial Narrow" w:hAnsi="Arial Narrow"/>
          <w:sz w:val="24"/>
          <w:szCs w:val="24"/>
        </w:rPr>
        <w:t>The bidder must prove its experience in contracts for the maintenance of mini-power plants as a contractor or subcontractor, including at least two (02) contracts in the last three (03) years with a minimum value equal to 0.5 times the total amount of the financial bid. The said contracts must have been satisfactorily executed and substantially completed. Similarity will be in physical size, complexity, methods/technologies or other characteristics as described in Section IV, Bid Forms.</w:t>
      </w:r>
    </w:p>
    <w:p w14:paraId="1C8F198E" w14:textId="77777777" w:rsidR="00173728" w:rsidRPr="003A093F" w:rsidRDefault="00173728" w:rsidP="009E2DEE">
      <w:pPr>
        <w:spacing w:line="360" w:lineRule="auto"/>
        <w:jc w:val="both"/>
        <w:rPr>
          <w:rFonts w:ascii="Arial Narrow" w:hAnsi="Arial Narrow"/>
          <w:b/>
          <w:bCs/>
          <w:sz w:val="24"/>
          <w:szCs w:val="24"/>
        </w:rPr>
      </w:pPr>
      <w:r w:rsidRPr="003A093F">
        <w:rPr>
          <w:rFonts w:ascii="Arial Narrow" w:hAnsi="Arial Narrow"/>
          <w:b/>
          <w:bCs/>
          <w:sz w:val="24"/>
          <w:szCs w:val="24"/>
        </w:rPr>
        <w:t>NB: Attach certifications of successful completion.</w:t>
      </w:r>
    </w:p>
    <w:p w14:paraId="38D41B74" w14:textId="77777777" w:rsidR="00173728" w:rsidRPr="003A093F" w:rsidRDefault="00173728" w:rsidP="009E2DEE">
      <w:pPr>
        <w:spacing w:line="360" w:lineRule="auto"/>
        <w:jc w:val="both"/>
        <w:rPr>
          <w:rFonts w:ascii="Arial Narrow" w:hAnsi="Arial Narrow"/>
          <w:b/>
          <w:bCs/>
          <w:sz w:val="24"/>
          <w:szCs w:val="24"/>
        </w:rPr>
      </w:pPr>
      <w:r w:rsidRPr="003A093F">
        <w:rPr>
          <w:rFonts w:ascii="Arial Narrow" w:hAnsi="Arial Narrow"/>
          <w:b/>
          <w:bCs/>
          <w:sz w:val="24"/>
          <w:szCs w:val="24"/>
        </w:rPr>
        <w:t xml:space="preserve">4.3 Bid Security </w:t>
      </w:r>
    </w:p>
    <w:p w14:paraId="3C2DF3D4" w14:textId="3036EF41" w:rsidR="00173728" w:rsidRPr="003A093F" w:rsidRDefault="00173728" w:rsidP="009E2DEE">
      <w:pPr>
        <w:spacing w:line="360" w:lineRule="auto"/>
        <w:jc w:val="both"/>
        <w:rPr>
          <w:rFonts w:ascii="Arial Narrow" w:hAnsi="Arial Narrow"/>
          <w:sz w:val="24"/>
          <w:szCs w:val="24"/>
        </w:rPr>
      </w:pPr>
      <w:r w:rsidRPr="003A093F">
        <w:rPr>
          <w:rFonts w:ascii="Arial Narrow" w:hAnsi="Arial Narrow"/>
          <w:sz w:val="24"/>
          <w:szCs w:val="24"/>
        </w:rPr>
        <w:t>Bids must include a bid security (Bank Guarantee) in the amount of two million (2</w:t>
      </w:r>
      <w:r w:rsidR="00C662A2" w:rsidRPr="003A093F">
        <w:rPr>
          <w:rFonts w:ascii="Arial Narrow" w:hAnsi="Arial Narrow"/>
          <w:sz w:val="24"/>
          <w:szCs w:val="24"/>
        </w:rPr>
        <w:t>,</w:t>
      </w:r>
      <w:r w:rsidRPr="003A093F">
        <w:rPr>
          <w:rFonts w:ascii="Arial Narrow" w:hAnsi="Arial Narrow"/>
          <w:sz w:val="24"/>
          <w:szCs w:val="24"/>
        </w:rPr>
        <w:t>000,000) CFA francs.</w:t>
      </w:r>
    </w:p>
    <w:p w14:paraId="49EFD8D1" w14:textId="6BA4F191" w:rsidR="00173728" w:rsidRPr="003A093F" w:rsidRDefault="00173728" w:rsidP="009E2DEE">
      <w:pPr>
        <w:spacing w:line="360" w:lineRule="auto"/>
        <w:jc w:val="both"/>
        <w:rPr>
          <w:rFonts w:ascii="Arial Narrow" w:hAnsi="Arial Narrow"/>
          <w:sz w:val="24"/>
          <w:szCs w:val="24"/>
        </w:rPr>
      </w:pPr>
      <w:r w:rsidRPr="003A093F">
        <w:rPr>
          <w:rFonts w:ascii="Arial Narrow" w:hAnsi="Arial Narrow"/>
          <w:sz w:val="24"/>
          <w:szCs w:val="24"/>
        </w:rPr>
        <w:t>The Employer reserves the right to request the physical version of the bid security from the bidder.</w:t>
      </w:r>
    </w:p>
    <w:p w14:paraId="31D434FF" w14:textId="3501F513" w:rsidR="00AE45F8" w:rsidRPr="003A093F" w:rsidRDefault="00AE45F8" w:rsidP="009E2DEE">
      <w:pPr>
        <w:spacing w:line="360" w:lineRule="auto"/>
        <w:jc w:val="both"/>
        <w:rPr>
          <w:rFonts w:ascii="Arial Narrow" w:hAnsi="Arial Narrow"/>
          <w:sz w:val="24"/>
          <w:szCs w:val="24"/>
        </w:rPr>
      </w:pPr>
    </w:p>
    <w:p w14:paraId="2723BCF6" w14:textId="2114E1CA" w:rsidR="00AE45F8" w:rsidRPr="003A093F" w:rsidRDefault="00AE45F8" w:rsidP="009E2DEE">
      <w:pPr>
        <w:spacing w:line="360" w:lineRule="auto"/>
        <w:jc w:val="both"/>
        <w:rPr>
          <w:rFonts w:ascii="Arial Narrow" w:hAnsi="Arial Narrow"/>
          <w:sz w:val="24"/>
          <w:szCs w:val="24"/>
        </w:rPr>
      </w:pPr>
    </w:p>
    <w:p w14:paraId="243EFC89" w14:textId="77777777" w:rsidR="007B75BD" w:rsidRDefault="007B75BD" w:rsidP="009E2DEE">
      <w:pPr>
        <w:spacing w:line="360" w:lineRule="auto"/>
        <w:jc w:val="both"/>
        <w:rPr>
          <w:rFonts w:ascii="Arial Narrow" w:hAnsi="Arial Narrow"/>
          <w:sz w:val="24"/>
          <w:szCs w:val="24"/>
        </w:rPr>
        <w:sectPr w:rsidR="007B75BD" w:rsidSect="00DB0D72">
          <w:headerReference w:type="default" r:id="rId23"/>
          <w:headerReference w:type="first" r:id="rId24"/>
          <w:pgSz w:w="11906" w:h="16838"/>
          <w:pgMar w:top="1417" w:right="1417" w:bottom="1417" w:left="1417" w:header="708" w:footer="708" w:gutter="0"/>
          <w:cols w:space="708"/>
          <w:titlePg/>
          <w:docGrid w:linePitch="360"/>
        </w:sectPr>
      </w:pPr>
    </w:p>
    <w:p w14:paraId="3926D39B" w14:textId="2D8A0DC5" w:rsidR="00AE45F8" w:rsidRPr="003A093F" w:rsidRDefault="00AE45F8" w:rsidP="009E2DEE">
      <w:pPr>
        <w:spacing w:line="360" w:lineRule="auto"/>
        <w:jc w:val="both"/>
        <w:rPr>
          <w:rFonts w:ascii="Arial Narrow" w:hAnsi="Arial Narrow"/>
          <w:sz w:val="24"/>
          <w:szCs w:val="24"/>
        </w:rPr>
      </w:pPr>
    </w:p>
    <w:p w14:paraId="5D7A258C" w14:textId="647FCF98" w:rsidR="00AE45F8" w:rsidRPr="003A093F" w:rsidRDefault="00AE45F8" w:rsidP="009E2DEE">
      <w:pPr>
        <w:spacing w:line="360" w:lineRule="auto"/>
        <w:jc w:val="both"/>
        <w:rPr>
          <w:rFonts w:ascii="Arial Narrow" w:hAnsi="Arial Narrow"/>
          <w:sz w:val="24"/>
          <w:szCs w:val="24"/>
        </w:rPr>
      </w:pPr>
    </w:p>
    <w:p w14:paraId="0B6D155C" w14:textId="77777777" w:rsidR="00EF7317" w:rsidRDefault="00EF7317" w:rsidP="009E2DEE">
      <w:pPr>
        <w:spacing w:line="360" w:lineRule="auto"/>
        <w:jc w:val="both"/>
        <w:rPr>
          <w:rFonts w:ascii="Arial Narrow" w:hAnsi="Arial Narrow"/>
          <w:sz w:val="24"/>
          <w:szCs w:val="24"/>
        </w:rPr>
      </w:pPr>
    </w:p>
    <w:p w14:paraId="10C6D66D" w14:textId="77777777" w:rsidR="004466CF" w:rsidRDefault="004466CF" w:rsidP="009E2DEE">
      <w:pPr>
        <w:spacing w:line="360" w:lineRule="auto"/>
        <w:jc w:val="both"/>
        <w:rPr>
          <w:rFonts w:ascii="Arial Narrow" w:hAnsi="Arial Narrow"/>
          <w:sz w:val="24"/>
          <w:szCs w:val="24"/>
        </w:rPr>
      </w:pPr>
    </w:p>
    <w:p w14:paraId="6572BC8E" w14:textId="77777777" w:rsidR="004466CF" w:rsidRDefault="004466CF" w:rsidP="009E2DEE">
      <w:pPr>
        <w:spacing w:line="360" w:lineRule="auto"/>
        <w:jc w:val="both"/>
        <w:rPr>
          <w:rFonts w:ascii="Arial Narrow" w:hAnsi="Arial Narrow"/>
          <w:sz w:val="24"/>
          <w:szCs w:val="24"/>
        </w:rPr>
      </w:pPr>
    </w:p>
    <w:p w14:paraId="2C2C6E2A" w14:textId="77777777" w:rsidR="004466CF" w:rsidRDefault="004466CF" w:rsidP="009E2DEE">
      <w:pPr>
        <w:spacing w:line="360" w:lineRule="auto"/>
        <w:jc w:val="both"/>
        <w:rPr>
          <w:rFonts w:ascii="Arial Narrow" w:hAnsi="Arial Narrow"/>
          <w:sz w:val="24"/>
          <w:szCs w:val="24"/>
        </w:rPr>
      </w:pPr>
    </w:p>
    <w:p w14:paraId="56CC3D8E" w14:textId="77777777" w:rsidR="004466CF" w:rsidRDefault="004466CF" w:rsidP="009E2DEE">
      <w:pPr>
        <w:spacing w:line="360" w:lineRule="auto"/>
        <w:jc w:val="both"/>
        <w:rPr>
          <w:rFonts w:ascii="Arial Narrow" w:hAnsi="Arial Narrow"/>
          <w:sz w:val="24"/>
          <w:szCs w:val="24"/>
        </w:rPr>
      </w:pPr>
    </w:p>
    <w:p w14:paraId="7ABC9E88" w14:textId="164BF601" w:rsidR="004466CF" w:rsidRDefault="004466CF" w:rsidP="009E2DEE">
      <w:pPr>
        <w:spacing w:line="360" w:lineRule="auto"/>
        <w:jc w:val="both"/>
        <w:rPr>
          <w:rFonts w:ascii="Arial Narrow" w:hAnsi="Arial Narrow"/>
          <w:sz w:val="24"/>
          <w:szCs w:val="24"/>
        </w:rPr>
      </w:pPr>
      <w:r w:rsidRPr="003A093F">
        <w:rPr>
          <w:rFonts w:ascii="Arial Narrow" w:hAnsi="Arial Narrow"/>
          <w:noProof/>
          <w:sz w:val="24"/>
          <w:szCs w:val="24"/>
          <w:lang w:val="fr-FR" w:eastAsia="fr-FR"/>
        </w:rPr>
        <mc:AlternateContent>
          <mc:Choice Requires="wps">
            <w:drawing>
              <wp:anchor distT="0" distB="0" distL="114300" distR="114300" simplePos="0" relativeHeight="251660288" behindDoc="0" locked="0" layoutInCell="1" allowOverlap="1" wp14:anchorId="0A15BA0F" wp14:editId="77B7801E">
                <wp:simplePos x="0" y="0"/>
                <wp:positionH relativeFrom="column">
                  <wp:posOffset>1204595</wp:posOffset>
                </wp:positionH>
                <wp:positionV relativeFrom="paragraph">
                  <wp:posOffset>979170</wp:posOffset>
                </wp:positionV>
                <wp:extent cx="3501390" cy="396875"/>
                <wp:effectExtent l="0" t="0" r="22860" b="22225"/>
                <wp:wrapNone/>
                <wp:docPr id="2" name="Zone de texte 2"/>
                <wp:cNvGraphicFramePr/>
                <a:graphic xmlns:a="http://schemas.openxmlformats.org/drawingml/2006/main">
                  <a:graphicData uri="http://schemas.microsoft.com/office/word/2010/wordprocessingShape">
                    <wps:wsp>
                      <wps:cNvSpPr txBox="1"/>
                      <wps:spPr>
                        <a:xfrm>
                          <a:off x="0" y="0"/>
                          <a:ext cx="3501390" cy="396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AD6AA4" w14:textId="77777777" w:rsidR="00A35D51" w:rsidRPr="0020144F" w:rsidRDefault="00A35D51">
                            <w:pPr>
                              <w:rPr>
                                <w:b/>
                                <w:sz w:val="40"/>
                                <w:szCs w:val="40"/>
                              </w:rPr>
                            </w:pPr>
                            <w:bookmarkStart w:id="250" w:name="_Hlk93061897"/>
                            <w:bookmarkStart w:id="251" w:name="_Hlk93061898"/>
                            <w:r w:rsidRPr="0020144F">
                              <w:rPr>
                                <w:b/>
                                <w:sz w:val="40"/>
                                <w:szCs w:val="40"/>
                              </w:rPr>
                              <w:t>Section IV. Submission Forms</w:t>
                            </w:r>
                            <w:bookmarkEnd w:id="250"/>
                            <w:bookmarkEnd w:id="25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5BA0F" id="Zone de texte 2" o:spid="_x0000_s1029" type="#_x0000_t202" style="position:absolute;left:0;text-align:left;margin-left:94.85pt;margin-top:77.1pt;width:275.7pt;height:3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" fillcolor="white [3201]" strokeweight=".5pt">
                <v:textbox>
                  <w:txbxContent>
                    <w:p w14:paraId="78AD6AA4" w14:textId="77777777" w:rsidR="00A35D51" w:rsidRPr="0020144F" w:rsidRDefault="00A35D51">
                      <w:pPr>
                        <w:rPr>
                          <w:b/>
                          <w:sz w:val="40"/>
                          <w:szCs w:val="40"/>
                        </w:rPr>
                      </w:pPr>
                      <w:bookmarkStart w:id="252" w:name="_Hlk93061897"/>
                      <w:bookmarkStart w:id="253" w:name="_Hlk93061898"/>
                      <w:r w:rsidRPr="0020144F">
                        <w:rPr>
                          <w:b/>
                          <w:sz w:val="40"/>
                          <w:szCs w:val="40"/>
                        </w:rPr>
                        <w:t>Section IV. Submission Forms</w:t>
                      </w:r>
                      <w:bookmarkEnd w:id="252"/>
                      <w:bookmarkEnd w:id="253"/>
                    </w:p>
                  </w:txbxContent>
                </v:textbox>
              </v:shape>
            </w:pict>
          </mc:Fallback>
        </mc:AlternateContent>
      </w:r>
    </w:p>
    <w:p w14:paraId="7ACC0931" w14:textId="746250A4" w:rsidR="004466CF" w:rsidRDefault="004466CF" w:rsidP="009E2DEE">
      <w:pPr>
        <w:spacing w:line="360" w:lineRule="auto"/>
        <w:jc w:val="both"/>
        <w:rPr>
          <w:rFonts w:ascii="Arial Narrow" w:hAnsi="Arial Narrow"/>
          <w:sz w:val="24"/>
          <w:szCs w:val="24"/>
        </w:rPr>
        <w:sectPr w:rsidR="004466CF" w:rsidSect="00DB0D72">
          <w:headerReference w:type="first" r:id="rId25"/>
          <w:pgSz w:w="11906" w:h="16838"/>
          <w:pgMar w:top="1417" w:right="1417" w:bottom="1417" w:left="1417" w:header="708" w:footer="708" w:gutter="0"/>
          <w:cols w:space="708"/>
          <w:titlePg/>
          <w:docGrid w:linePitch="360"/>
        </w:sectPr>
      </w:pPr>
    </w:p>
    <w:p w14:paraId="390EE564" w14:textId="1DA0BF6B" w:rsidR="0010512C" w:rsidRDefault="00EF7317" w:rsidP="004466CF">
      <w:pPr>
        <w:tabs>
          <w:tab w:val="left" w:pos="1905"/>
        </w:tabs>
        <w:spacing w:line="360" w:lineRule="auto"/>
        <w:jc w:val="both"/>
        <w:rPr>
          <w:rFonts w:ascii="Arial Narrow" w:hAnsi="Arial Narrow"/>
          <w:sz w:val="24"/>
          <w:szCs w:val="24"/>
        </w:rPr>
      </w:pPr>
      <w:r>
        <w:rPr>
          <w:rFonts w:ascii="Arial Narrow" w:hAnsi="Arial Narrow"/>
          <w:sz w:val="24"/>
          <w:szCs w:val="24"/>
        </w:rPr>
        <w:lastRenderedPageBreak/>
        <w:tab/>
      </w:r>
    </w:p>
    <w:p w14:paraId="56A4F9E8" w14:textId="77777777" w:rsidR="00493EDA" w:rsidRPr="003A093F" w:rsidRDefault="00493EDA" w:rsidP="009E2DEE">
      <w:pPr>
        <w:spacing w:line="360" w:lineRule="auto"/>
        <w:jc w:val="both"/>
        <w:rPr>
          <w:rFonts w:ascii="Arial Narrow" w:hAnsi="Arial Narrow"/>
          <w:sz w:val="24"/>
          <w:szCs w:val="24"/>
        </w:rPr>
      </w:pPr>
    </w:p>
    <w:p w14:paraId="62CC41B0" w14:textId="77777777" w:rsidR="00001B76" w:rsidRPr="00BC5332" w:rsidRDefault="0020144F" w:rsidP="009E2DEE">
      <w:pPr>
        <w:tabs>
          <w:tab w:val="right" w:pos="9000"/>
        </w:tabs>
        <w:spacing w:line="360" w:lineRule="auto"/>
        <w:ind w:left="5040" w:right="43"/>
        <w:jc w:val="both"/>
        <w:rPr>
          <w:rFonts w:ascii="Arial Narrow" w:hAnsi="Arial Narrow"/>
          <w:sz w:val="24"/>
          <w:szCs w:val="24"/>
          <w:u w:val="single"/>
          <w:lang w:val="pt-BR"/>
        </w:rPr>
      </w:pPr>
      <w:r w:rsidRPr="003A093F">
        <w:rPr>
          <w:rFonts w:ascii="Arial Narrow" w:hAnsi="Arial Narrow"/>
          <w:noProof/>
          <w:sz w:val="24"/>
          <w:szCs w:val="24"/>
          <w:lang w:val="fr-FR" w:eastAsia="fr-FR"/>
        </w:rPr>
        <mc:AlternateContent>
          <mc:Choice Requires="wps">
            <w:drawing>
              <wp:anchor distT="0" distB="0" distL="114300" distR="114300" simplePos="0" relativeHeight="251661312" behindDoc="0" locked="0" layoutInCell="1" allowOverlap="1" wp14:anchorId="61251E34" wp14:editId="6804893B">
                <wp:simplePos x="0" y="0"/>
                <wp:positionH relativeFrom="column">
                  <wp:posOffset>468231</wp:posOffset>
                </wp:positionH>
                <wp:positionV relativeFrom="paragraph">
                  <wp:posOffset>-588498</wp:posOffset>
                </wp:positionV>
                <wp:extent cx="4281376" cy="404037"/>
                <wp:effectExtent l="0" t="0" r="24130" b="15240"/>
                <wp:wrapNone/>
                <wp:docPr id="3" name="Zone de texte 3"/>
                <wp:cNvGraphicFramePr/>
                <a:graphic xmlns:a="http://schemas.openxmlformats.org/drawingml/2006/main">
                  <a:graphicData uri="http://schemas.microsoft.com/office/word/2010/wordprocessingShape">
                    <wps:wsp>
                      <wps:cNvSpPr txBox="1"/>
                      <wps:spPr>
                        <a:xfrm>
                          <a:off x="0" y="0"/>
                          <a:ext cx="4281376" cy="4040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A36722" w14:textId="77777777" w:rsidR="00A35D51" w:rsidRPr="00001B76" w:rsidRDefault="00A35D51">
                            <w:pPr>
                              <w:rPr>
                                <w:rFonts w:ascii="Arial Narrow" w:hAnsi="Arial Narrow"/>
                                <w:b/>
                                <w:sz w:val="32"/>
                                <w:szCs w:val="32"/>
                              </w:rPr>
                            </w:pPr>
                            <w:r>
                              <w:rPr>
                                <w:rFonts w:ascii="Arial Narrow" w:hAnsi="Arial Narrow"/>
                                <w:b/>
                                <w:sz w:val="32"/>
                                <w:szCs w:val="32"/>
                              </w:rPr>
                              <w:t xml:space="preserve">                </w:t>
                            </w:r>
                            <w:r w:rsidRPr="00001B76">
                              <w:rPr>
                                <w:rFonts w:ascii="Arial Narrow" w:hAnsi="Arial Narrow"/>
                                <w:b/>
                                <w:sz w:val="32"/>
                                <w:szCs w:val="32"/>
                              </w:rPr>
                              <w:t>Sample Submission Letters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51E34" id="Zone de texte 3" o:spid="_x0000_s1030" type="#_x0000_t202" style="position:absolute;left:0;text-align:left;margin-left:36.85pt;margin-top:-46.35pt;width:337.1pt;height:3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" fillcolor="white [3201]" strokeweight=".5pt">
                <v:textbox>
                  <w:txbxContent>
                    <w:p w14:paraId="66A36722" w14:textId="77777777" w:rsidR="00A35D51" w:rsidRPr="00001B76" w:rsidRDefault="00A35D51">
                      <w:pPr>
                        <w:rPr>
                          <w:rFonts w:ascii="Arial Narrow" w:hAnsi="Arial Narrow"/>
                          <w:b/>
                          <w:sz w:val="32"/>
                          <w:szCs w:val="32"/>
                        </w:rPr>
                      </w:pPr>
                      <w:r>
                        <w:rPr>
                          <w:rFonts w:ascii="Arial Narrow" w:hAnsi="Arial Narrow"/>
                          <w:b/>
                          <w:sz w:val="32"/>
                          <w:szCs w:val="32"/>
                        </w:rPr>
                        <w:t xml:space="preserve">                </w:t>
                      </w:r>
                      <w:r w:rsidRPr="00001B76">
                        <w:rPr>
                          <w:rFonts w:ascii="Arial Narrow" w:hAnsi="Arial Narrow"/>
                          <w:b/>
                          <w:sz w:val="32"/>
                          <w:szCs w:val="32"/>
                        </w:rPr>
                        <w:t>Sample Submission Letters</w:t>
                      </w:r>
                    </w:p>
                  </w:txbxContent>
                </v:textbox>
              </v:shape>
            </w:pict>
          </mc:Fallback>
        </mc:AlternateContent>
      </w:r>
      <w:r w:rsidR="0021717A" w:rsidRPr="00BC5332">
        <w:rPr>
          <w:rFonts w:ascii="Arial Narrow" w:hAnsi="Arial Narrow"/>
          <w:sz w:val="24"/>
          <w:szCs w:val="24"/>
          <w:lang w:val="pt-BR"/>
        </w:rPr>
        <w:t>Date</w:t>
      </w:r>
      <w:r w:rsidR="0021717A" w:rsidRPr="00BC5332">
        <w:rPr>
          <w:rFonts w:ascii="Arial Narrow" w:hAnsi="Arial Narrow"/>
          <w:sz w:val="24"/>
          <w:szCs w:val="24"/>
          <w:u w:val="single"/>
          <w:lang w:val="pt-BR"/>
        </w:rPr>
        <w:tab/>
      </w:r>
      <w:r w:rsidR="00001B76" w:rsidRPr="00BC5332">
        <w:rPr>
          <w:rFonts w:ascii="Arial Narrow" w:hAnsi="Arial Narrow"/>
          <w:sz w:val="24"/>
          <w:szCs w:val="24"/>
          <w:lang w:val="pt-BR"/>
        </w:rPr>
        <w:tab/>
        <w:t xml:space="preserve">                                              </w:t>
      </w:r>
      <w:r w:rsidR="0021717A" w:rsidRPr="00BC5332">
        <w:rPr>
          <w:rFonts w:ascii="Arial Narrow" w:hAnsi="Arial Narrow"/>
          <w:sz w:val="24"/>
          <w:szCs w:val="24"/>
          <w:lang w:val="pt-BR"/>
        </w:rPr>
        <w:t xml:space="preserve">   </w:t>
      </w:r>
    </w:p>
    <w:p w14:paraId="5100E563" w14:textId="77777777" w:rsidR="00001B76" w:rsidRPr="00BC5332" w:rsidRDefault="00001B76" w:rsidP="009E2DEE">
      <w:pPr>
        <w:tabs>
          <w:tab w:val="right" w:pos="9000"/>
        </w:tabs>
        <w:spacing w:line="360" w:lineRule="auto"/>
        <w:ind w:left="4320" w:right="43" w:firstLine="720"/>
        <w:jc w:val="both"/>
        <w:rPr>
          <w:rFonts w:ascii="Arial Narrow" w:hAnsi="Arial Narrow"/>
          <w:sz w:val="24"/>
          <w:szCs w:val="24"/>
          <w:lang w:val="pt-BR"/>
        </w:rPr>
      </w:pPr>
      <w:r w:rsidRPr="00BC5332">
        <w:rPr>
          <w:rFonts w:ascii="Arial Narrow" w:hAnsi="Arial Narrow"/>
          <w:sz w:val="24"/>
          <w:szCs w:val="24"/>
          <w:lang w:val="pt-BR"/>
        </w:rPr>
        <w:t>AOO N°</w:t>
      </w:r>
      <w:r w:rsidRPr="00BC5332">
        <w:rPr>
          <w:rFonts w:ascii="Arial Narrow" w:hAnsi="Arial Narrow"/>
          <w:sz w:val="24"/>
          <w:szCs w:val="24"/>
          <w:u w:val="single"/>
          <w:lang w:val="pt-BR"/>
        </w:rPr>
        <w:t xml:space="preserve"> </w:t>
      </w:r>
      <w:r w:rsidRPr="00BC5332">
        <w:rPr>
          <w:rFonts w:ascii="Arial Narrow" w:hAnsi="Arial Narrow"/>
          <w:sz w:val="24"/>
          <w:szCs w:val="24"/>
          <w:u w:val="single"/>
          <w:lang w:val="pt-BR"/>
        </w:rPr>
        <w:tab/>
      </w:r>
    </w:p>
    <w:p w14:paraId="2A6CE8BF" w14:textId="36CD53E5" w:rsidR="00001B76" w:rsidRPr="00BC5332" w:rsidRDefault="00E8595A" w:rsidP="009E2DEE">
      <w:pPr>
        <w:tabs>
          <w:tab w:val="right" w:pos="9000"/>
        </w:tabs>
        <w:spacing w:line="360" w:lineRule="auto"/>
        <w:ind w:left="4320" w:right="43" w:firstLine="720"/>
        <w:jc w:val="both"/>
        <w:rPr>
          <w:rFonts w:ascii="Arial Narrow" w:hAnsi="Arial Narrow"/>
          <w:sz w:val="24"/>
          <w:szCs w:val="24"/>
          <w:lang w:val="pt-BR"/>
        </w:rPr>
      </w:pPr>
      <w:r w:rsidRPr="00BC5332">
        <w:rPr>
          <w:rFonts w:ascii="Arial Narrow" w:hAnsi="Arial Narrow"/>
          <w:sz w:val="24"/>
          <w:szCs w:val="24"/>
          <w:lang w:val="pt-BR"/>
        </w:rPr>
        <w:t>Tender Notice No</w:t>
      </w:r>
      <w:r w:rsidR="00591F55" w:rsidRPr="00BC5332">
        <w:rPr>
          <w:rFonts w:ascii="Arial Narrow" w:hAnsi="Arial Narrow"/>
          <w:sz w:val="24"/>
          <w:szCs w:val="24"/>
          <w:lang w:val="pt-BR"/>
        </w:rPr>
        <w:t>.</w:t>
      </w:r>
      <w:r w:rsidR="00001B76" w:rsidRPr="00BC5332">
        <w:rPr>
          <w:rFonts w:ascii="Arial Narrow" w:hAnsi="Arial Narrow"/>
          <w:sz w:val="24"/>
          <w:szCs w:val="24"/>
          <w:lang w:val="pt-BR"/>
        </w:rPr>
        <w:t xml:space="preserve">. : </w:t>
      </w:r>
      <w:r w:rsidR="00001B76" w:rsidRPr="00BC5332">
        <w:rPr>
          <w:rFonts w:ascii="Arial Narrow" w:hAnsi="Arial Narrow"/>
          <w:sz w:val="24"/>
          <w:szCs w:val="24"/>
          <w:u w:val="single"/>
          <w:lang w:val="pt-BR"/>
        </w:rPr>
        <w:tab/>
      </w:r>
    </w:p>
    <w:p w14:paraId="0951C51F" w14:textId="77777777" w:rsidR="00001B76" w:rsidRPr="00BC5332" w:rsidRDefault="00001B76" w:rsidP="009E2DEE">
      <w:pPr>
        <w:spacing w:line="360" w:lineRule="auto"/>
        <w:jc w:val="both"/>
        <w:rPr>
          <w:rFonts w:ascii="Arial Narrow" w:hAnsi="Arial Narrow"/>
          <w:sz w:val="24"/>
          <w:szCs w:val="24"/>
          <w:lang w:val="pt-BR"/>
        </w:rPr>
      </w:pPr>
      <w:r w:rsidRPr="00BC5332">
        <w:rPr>
          <w:rFonts w:ascii="Arial Narrow" w:hAnsi="Arial Narrow"/>
          <w:sz w:val="24"/>
          <w:szCs w:val="24"/>
          <w:lang w:val="pt-BR"/>
        </w:rPr>
        <w:t>À</w:t>
      </w:r>
      <w:r w:rsidR="00A471E0" w:rsidRPr="00BC5332">
        <w:rPr>
          <w:rFonts w:ascii="Arial Narrow" w:hAnsi="Arial Narrow"/>
          <w:sz w:val="24"/>
          <w:szCs w:val="24"/>
          <w:lang w:val="pt-BR"/>
        </w:rPr>
        <w:t>: _</w:t>
      </w:r>
      <w:r w:rsidRPr="00BC5332">
        <w:rPr>
          <w:rFonts w:ascii="Arial Narrow" w:hAnsi="Arial Narrow"/>
          <w:sz w:val="24"/>
          <w:szCs w:val="24"/>
          <w:lang w:val="pt-BR"/>
        </w:rPr>
        <w:t>____________________</w:t>
      </w:r>
    </w:p>
    <w:p w14:paraId="2103E625" w14:textId="77777777" w:rsidR="00001B76" w:rsidRPr="003A093F" w:rsidRDefault="00001B76" w:rsidP="009E2DEE">
      <w:pPr>
        <w:spacing w:line="360" w:lineRule="auto"/>
        <w:jc w:val="both"/>
        <w:rPr>
          <w:rFonts w:ascii="Arial Narrow" w:hAnsi="Arial Narrow"/>
          <w:sz w:val="24"/>
          <w:szCs w:val="24"/>
        </w:rPr>
      </w:pPr>
      <w:r w:rsidRPr="00BC5332">
        <w:rPr>
          <w:rFonts w:ascii="Arial Narrow" w:hAnsi="Arial Narrow"/>
          <w:sz w:val="24"/>
          <w:szCs w:val="24"/>
          <w:lang w:val="pt-BR"/>
        </w:rPr>
        <w:t xml:space="preserve"> </w:t>
      </w:r>
      <w:r w:rsidR="0023148A" w:rsidRPr="003A093F">
        <w:rPr>
          <w:rFonts w:ascii="Arial Narrow" w:hAnsi="Arial Narrow"/>
          <w:sz w:val="24"/>
          <w:szCs w:val="24"/>
        </w:rPr>
        <w:t>I</w:t>
      </w:r>
      <w:r w:rsidR="0021717A" w:rsidRPr="003A093F">
        <w:rPr>
          <w:rFonts w:ascii="Arial Narrow" w:hAnsi="Arial Narrow"/>
          <w:sz w:val="24"/>
          <w:szCs w:val="24"/>
        </w:rPr>
        <w:t xml:space="preserve"> undersigned</w:t>
      </w:r>
      <w:r w:rsidRPr="003A093F">
        <w:rPr>
          <w:rFonts w:ascii="Arial Narrow" w:hAnsi="Arial Narrow"/>
          <w:sz w:val="24"/>
          <w:szCs w:val="24"/>
        </w:rPr>
        <w:t>....................................................................................</w:t>
      </w:r>
      <w:r w:rsidR="0023148A" w:rsidRPr="003A093F">
        <w:rPr>
          <w:rFonts w:ascii="Arial Narrow" w:hAnsi="Arial Narrow"/>
          <w:sz w:val="24"/>
          <w:szCs w:val="24"/>
        </w:rPr>
        <w:t>.....</w:t>
      </w:r>
    </w:p>
    <w:p w14:paraId="2DA0CF8B" w14:textId="77777777" w:rsidR="00001B76" w:rsidRPr="003A093F" w:rsidRDefault="00001B76" w:rsidP="009E2DEE">
      <w:pPr>
        <w:spacing w:line="360" w:lineRule="auto"/>
        <w:jc w:val="both"/>
        <w:rPr>
          <w:rFonts w:ascii="Arial Narrow" w:hAnsi="Arial Narrow"/>
          <w:sz w:val="24"/>
          <w:szCs w:val="24"/>
        </w:rPr>
      </w:pPr>
      <w:r w:rsidRPr="003A093F">
        <w:rPr>
          <w:rFonts w:ascii="Arial Narrow" w:hAnsi="Arial Narrow"/>
          <w:sz w:val="24"/>
          <w:szCs w:val="24"/>
        </w:rPr>
        <w:t>acting in the name and on behalf of the Company.....................................................................</w:t>
      </w:r>
    </w:p>
    <w:p w14:paraId="0D46C085" w14:textId="77777777" w:rsidR="00001B76" w:rsidRPr="003A093F" w:rsidRDefault="00001B76" w:rsidP="009E2DEE">
      <w:pPr>
        <w:spacing w:line="360" w:lineRule="auto"/>
        <w:jc w:val="both"/>
        <w:rPr>
          <w:rFonts w:ascii="Arial Narrow" w:hAnsi="Arial Narrow"/>
          <w:sz w:val="24"/>
          <w:szCs w:val="24"/>
        </w:rPr>
      </w:pPr>
      <w:r w:rsidRPr="003A093F">
        <w:rPr>
          <w:rFonts w:ascii="Arial Narrow" w:hAnsi="Arial Narrow"/>
          <w:sz w:val="24"/>
          <w:szCs w:val="24"/>
        </w:rPr>
        <w:t xml:space="preserve">whose registered office is </w:t>
      </w:r>
      <w:r w:rsidR="00A471E0" w:rsidRPr="003A093F">
        <w:rPr>
          <w:rFonts w:ascii="Arial Narrow" w:hAnsi="Arial Narrow"/>
          <w:sz w:val="24"/>
          <w:szCs w:val="24"/>
        </w:rPr>
        <w:t>at.........................................................................................</w:t>
      </w:r>
    </w:p>
    <w:p w14:paraId="6E546A8E" w14:textId="77777777" w:rsidR="00001B76" w:rsidRPr="003A093F" w:rsidRDefault="00001B76" w:rsidP="009E2DEE">
      <w:pPr>
        <w:spacing w:line="360" w:lineRule="auto"/>
        <w:jc w:val="both"/>
        <w:rPr>
          <w:rFonts w:ascii="Arial Narrow" w:hAnsi="Arial Narrow"/>
          <w:sz w:val="24"/>
          <w:szCs w:val="24"/>
        </w:rPr>
      </w:pPr>
      <w:r w:rsidRPr="003A093F">
        <w:rPr>
          <w:rFonts w:ascii="Arial Narrow" w:hAnsi="Arial Narrow"/>
          <w:sz w:val="24"/>
          <w:szCs w:val="24"/>
        </w:rPr>
        <w:t>registered in the commercial register</w:t>
      </w:r>
      <w:r w:rsidR="0023148A" w:rsidRPr="003A093F">
        <w:rPr>
          <w:rFonts w:ascii="Arial Narrow" w:hAnsi="Arial Narrow"/>
          <w:sz w:val="24"/>
          <w:szCs w:val="24"/>
        </w:rPr>
        <w:t>..........................</w:t>
      </w:r>
      <w:r w:rsidRPr="003A093F">
        <w:rPr>
          <w:rFonts w:ascii="Arial Narrow" w:hAnsi="Arial Narrow"/>
          <w:sz w:val="24"/>
          <w:szCs w:val="24"/>
        </w:rPr>
        <w:t xml:space="preserve"> under n°... .............</w:t>
      </w:r>
      <w:r w:rsidR="0023148A" w:rsidRPr="003A093F">
        <w:rPr>
          <w:rFonts w:ascii="Arial Narrow" w:hAnsi="Arial Narrow"/>
          <w:sz w:val="24"/>
          <w:szCs w:val="24"/>
        </w:rPr>
        <w:t>.........................</w:t>
      </w:r>
      <w:r w:rsidRPr="003A093F">
        <w:rPr>
          <w:rFonts w:ascii="Arial Narrow" w:hAnsi="Arial Narrow"/>
          <w:sz w:val="24"/>
          <w:szCs w:val="24"/>
        </w:rPr>
        <w:t>and in the tax department under the NIF n</w:t>
      </w:r>
      <w:r w:rsidR="00A471E0" w:rsidRPr="003A093F">
        <w:rPr>
          <w:rFonts w:ascii="Arial Narrow" w:hAnsi="Arial Narrow"/>
          <w:sz w:val="24"/>
          <w:szCs w:val="24"/>
        </w:rPr>
        <w:t>°.........................................................................................</w:t>
      </w:r>
    </w:p>
    <w:p w14:paraId="3788CB4A" w14:textId="77777777" w:rsidR="00001B76" w:rsidRPr="003A093F" w:rsidRDefault="00001B76" w:rsidP="009E2DEE">
      <w:pPr>
        <w:spacing w:line="360" w:lineRule="auto"/>
        <w:jc w:val="both"/>
        <w:rPr>
          <w:rFonts w:ascii="Arial Narrow" w:hAnsi="Arial Narrow"/>
          <w:sz w:val="24"/>
          <w:szCs w:val="24"/>
        </w:rPr>
      </w:pPr>
      <w:r w:rsidRPr="003A093F">
        <w:rPr>
          <w:rFonts w:ascii="Arial Narrow" w:hAnsi="Arial Narrow"/>
          <w:sz w:val="24"/>
          <w:szCs w:val="24"/>
        </w:rPr>
        <w:t>Having taken cognizance of all the documents of the restricted tender file relating to the contract°xxx.....................................................................................................................</w:t>
      </w:r>
    </w:p>
    <w:p w14:paraId="15EB998C" w14:textId="77777777" w:rsidR="00001B76" w:rsidRPr="003A093F" w:rsidRDefault="00001B76" w:rsidP="009E2DEE">
      <w:pPr>
        <w:spacing w:line="360" w:lineRule="auto"/>
        <w:jc w:val="both"/>
        <w:rPr>
          <w:rFonts w:ascii="Arial Narrow" w:hAnsi="Arial Narrow"/>
          <w:sz w:val="24"/>
          <w:szCs w:val="24"/>
        </w:rPr>
      </w:pPr>
      <w:r w:rsidRPr="003A093F">
        <w:rPr>
          <w:rFonts w:ascii="Arial Narrow" w:hAnsi="Arial Narrow"/>
          <w:sz w:val="24"/>
          <w:szCs w:val="24"/>
        </w:rPr>
        <w:t>After having personally and knowingly studied the nature, the difficulties and the conditions of execution of the works.</w:t>
      </w:r>
    </w:p>
    <w:p w14:paraId="0A6E442A" w14:textId="77777777" w:rsidR="00001B76" w:rsidRPr="003A093F" w:rsidRDefault="00001B76" w:rsidP="009E2DEE">
      <w:pPr>
        <w:spacing w:line="360" w:lineRule="auto"/>
        <w:jc w:val="both"/>
        <w:rPr>
          <w:rFonts w:ascii="Arial Narrow" w:hAnsi="Arial Narrow"/>
          <w:sz w:val="24"/>
          <w:szCs w:val="24"/>
        </w:rPr>
      </w:pPr>
      <w:r w:rsidRPr="003A093F">
        <w:rPr>
          <w:rFonts w:ascii="Arial Narrow" w:hAnsi="Arial Narrow"/>
          <w:sz w:val="24"/>
          <w:szCs w:val="24"/>
        </w:rPr>
        <w:t>Undertakes to carry out the above work within a period of ............................ days in accordance with the terms and conditions of the technical documents of the invitation to tender for a total and non-revisable sum of .................................................................. inclusive of all taxes, calculated on the basis of the quantities and unit prices indicated in the bills of quantities and estimates attached to this bid, and to comply with the terms of the Contract.</w:t>
      </w:r>
    </w:p>
    <w:p w14:paraId="74D97A19" w14:textId="77777777" w:rsidR="00AE45F8" w:rsidRPr="003A093F" w:rsidRDefault="00001B76" w:rsidP="009E2DEE">
      <w:pPr>
        <w:spacing w:line="360" w:lineRule="auto"/>
        <w:jc w:val="both"/>
        <w:rPr>
          <w:rFonts w:ascii="Arial Narrow" w:hAnsi="Arial Narrow"/>
          <w:sz w:val="24"/>
          <w:szCs w:val="24"/>
        </w:rPr>
      </w:pPr>
      <w:r w:rsidRPr="003A093F">
        <w:rPr>
          <w:rFonts w:ascii="Arial Narrow" w:hAnsi="Arial Narrow"/>
          <w:sz w:val="24"/>
          <w:szCs w:val="24"/>
        </w:rPr>
        <w:t>I agree to hold the amount of my bid for a period of ninety (90) days from the deadline for submission of bids.</w:t>
      </w:r>
    </w:p>
    <w:p w14:paraId="2A05F007" w14:textId="77777777" w:rsidR="00DA2670" w:rsidRPr="003A093F" w:rsidRDefault="00DA2670" w:rsidP="009E2DEE">
      <w:pPr>
        <w:spacing w:line="360" w:lineRule="auto"/>
        <w:jc w:val="both"/>
        <w:rPr>
          <w:rFonts w:ascii="Arial Narrow" w:hAnsi="Arial Narrow"/>
          <w:sz w:val="24"/>
          <w:szCs w:val="24"/>
        </w:rPr>
      </w:pPr>
      <w:r w:rsidRPr="003A093F">
        <w:rPr>
          <w:rFonts w:ascii="Arial Narrow" w:hAnsi="Arial Narrow"/>
          <w:sz w:val="24"/>
          <w:szCs w:val="24"/>
        </w:rPr>
        <w:t>Done at ……………………………………………………..,the…………………………..</w:t>
      </w:r>
    </w:p>
    <w:p w14:paraId="08ADB4B9" w14:textId="06175235" w:rsidR="00AE45F8" w:rsidRPr="003A093F" w:rsidRDefault="00DA2670" w:rsidP="009E2DEE">
      <w:pPr>
        <w:spacing w:line="360" w:lineRule="auto"/>
        <w:jc w:val="both"/>
        <w:rPr>
          <w:rFonts w:ascii="Arial Narrow" w:hAnsi="Arial Narrow"/>
          <w:sz w:val="24"/>
          <w:szCs w:val="24"/>
        </w:rPr>
      </w:pPr>
      <w:r w:rsidRPr="003A093F">
        <w:rPr>
          <w:rFonts w:ascii="Arial Narrow" w:hAnsi="Arial Narrow"/>
          <w:sz w:val="24"/>
          <w:szCs w:val="24"/>
        </w:rPr>
        <w:t xml:space="preserve">                                                                                               </w:t>
      </w:r>
      <w:r w:rsidR="0021717A" w:rsidRPr="003A093F">
        <w:rPr>
          <w:rFonts w:ascii="Arial Narrow" w:hAnsi="Arial Narrow"/>
          <w:sz w:val="24"/>
          <w:szCs w:val="24"/>
        </w:rPr>
        <w:t xml:space="preserve"> </w:t>
      </w:r>
      <w:r w:rsidR="00001B76" w:rsidRPr="003A093F">
        <w:rPr>
          <w:rFonts w:ascii="Arial Narrow" w:hAnsi="Arial Narrow"/>
          <w:sz w:val="24"/>
          <w:szCs w:val="24"/>
        </w:rPr>
        <w:t>The Bidder</w:t>
      </w:r>
    </w:p>
    <w:p w14:paraId="66728B7C" w14:textId="66C5F7B9" w:rsidR="00001B76" w:rsidRPr="003A093F" w:rsidRDefault="0021717A" w:rsidP="009E2DEE">
      <w:pPr>
        <w:spacing w:line="360" w:lineRule="auto"/>
        <w:jc w:val="both"/>
        <w:rPr>
          <w:rFonts w:ascii="Arial Narrow" w:hAnsi="Arial Narrow"/>
          <w:sz w:val="24"/>
          <w:szCs w:val="24"/>
        </w:rPr>
      </w:pPr>
      <w:r w:rsidRPr="003A093F">
        <w:rPr>
          <w:rFonts w:ascii="Arial Narrow" w:hAnsi="Arial Narrow"/>
          <w:sz w:val="24"/>
          <w:szCs w:val="24"/>
        </w:rPr>
        <w:t xml:space="preserve">  </w:t>
      </w:r>
      <w:r w:rsidR="00DA2670" w:rsidRPr="003A093F">
        <w:rPr>
          <w:rFonts w:ascii="Arial Narrow" w:hAnsi="Arial Narrow"/>
          <w:sz w:val="24"/>
          <w:szCs w:val="24"/>
        </w:rPr>
        <w:t xml:space="preserve">                                                                                                </w:t>
      </w:r>
      <w:r w:rsidRPr="003A093F">
        <w:rPr>
          <w:rFonts w:ascii="Arial Narrow" w:hAnsi="Arial Narrow"/>
          <w:sz w:val="24"/>
          <w:szCs w:val="24"/>
        </w:rPr>
        <w:t xml:space="preserve">  </w:t>
      </w:r>
      <w:r w:rsidR="00001B76" w:rsidRPr="003A093F">
        <w:rPr>
          <w:rFonts w:ascii="Arial Narrow" w:hAnsi="Arial Narrow"/>
          <w:sz w:val="24"/>
          <w:szCs w:val="24"/>
        </w:rPr>
        <w:t>Signature</w:t>
      </w:r>
    </w:p>
    <w:p w14:paraId="53BD6D4A" w14:textId="77777777" w:rsidR="00DA2670" w:rsidRPr="003A093F" w:rsidRDefault="00DA2670" w:rsidP="009E2DEE">
      <w:pPr>
        <w:spacing w:line="360" w:lineRule="auto"/>
        <w:jc w:val="both"/>
        <w:rPr>
          <w:rFonts w:ascii="Arial Narrow" w:hAnsi="Arial Narrow"/>
          <w:sz w:val="24"/>
          <w:szCs w:val="24"/>
        </w:rPr>
      </w:pPr>
    </w:p>
    <w:p w14:paraId="56E05F19" w14:textId="77777777" w:rsidR="00001B76" w:rsidRPr="003A093F" w:rsidRDefault="00001B76" w:rsidP="009E2DEE">
      <w:pPr>
        <w:spacing w:line="360" w:lineRule="auto"/>
        <w:jc w:val="both"/>
        <w:rPr>
          <w:rFonts w:ascii="Arial Narrow" w:hAnsi="Arial Narrow"/>
          <w:sz w:val="24"/>
          <w:szCs w:val="24"/>
        </w:rPr>
      </w:pPr>
      <w:r w:rsidRPr="003A093F">
        <w:rPr>
          <w:rFonts w:ascii="Arial Narrow" w:hAnsi="Arial Narrow"/>
          <w:sz w:val="24"/>
          <w:szCs w:val="24"/>
        </w:rPr>
        <w:lastRenderedPageBreak/>
        <w:t>Attached to this bid is</w:t>
      </w:r>
    </w:p>
    <w:p w14:paraId="532F2F42" w14:textId="7172FAF7" w:rsidR="00493EDA" w:rsidRPr="003A093F" w:rsidRDefault="00001B76" w:rsidP="009E2DEE">
      <w:pPr>
        <w:spacing w:line="360" w:lineRule="auto"/>
        <w:jc w:val="both"/>
        <w:rPr>
          <w:rFonts w:ascii="Arial Narrow" w:hAnsi="Arial Narrow"/>
          <w:sz w:val="24"/>
          <w:szCs w:val="24"/>
        </w:rPr>
      </w:pPr>
      <w:r w:rsidRPr="003A093F">
        <w:rPr>
          <w:rFonts w:ascii="Arial Narrow" w:hAnsi="Arial Narrow"/>
          <w:sz w:val="24"/>
          <w:szCs w:val="24"/>
        </w:rPr>
        <w:t>The bill of quantities and estimates of the bid.</w:t>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p>
    <w:p w14:paraId="4E4AA14F" w14:textId="0541CF0C" w:rsidR="00DA2670" w:rsidRPr="003A093F" w:rsidRDefault="00493EDA" w:rsidP="009E2DEE">
      <w:pPr>
        <w:spacing w:line="360" w:lineRule="auto"/>
        <w:jc w:val="both"/>
        <w:rPr>
          <w:rFonts w:ascii="Arial Narrow" w:hAnsi="Arial Narrow"/>
          <w:sz w:val="24"/>
          <w:szCs w:val="24"/>
        </w:rPr>
      </w:pPr>
      <w:r w:rsidRPr="003A093F">
        <w:rPr>
          <w:rFonts w:ascii="Arial Narrow" w:hAnsi="Arial Narrow"/>
          <w:noProof/>
          <w:sz w:val="24"/>
          <w:szCs w:val="24"/>
          <w:lang w:val="fr-FR" w:eastAsia="fr-FR"/>
        </w:rPr>
        <mc:AlternateContent>
          <mc:Choice Requires="wps">
            <w:drawing>
              <wp:anchor distT="0" distB="0" distL="114300" distR="114300" simplePos="0" relativeHeight="251662336" behindDoc="0" locked="0" layoutInCell="1" allowOverlap="1" wp14:anchorId="11117C32" wp14:editId="10DEA938">
                <wp:simplePos x="0" y="0"/>
                <wp:positionH relativeFrom="margin">
                  <wp:posOffset>2060842</wp:posOffset>
                </wp:positionH>
                <wp:positionV relativeFrom="paragraph">
                  <wp:posOffset>-24999</wp:posOffset>
                </wp:positionV>
                <wp:extent cx="1807535" cy="432391"/>
                <wp:effectExtent l="0" t="0" r="21590" b="25400"/>
                <wp:wrapNone/>
                <wp:docPr id="4" name="Zone de texte 4"/>
                <wp:cNvGraphicFramePr/>
                <a:graphic xmlns:a="http://schemas.openxmlformats.org/drawingml/2006/main">
                  <a:graphicData uri="http://schemas.microsoft.com/office/word/2010/wordprocessingShape">
                    <wps:wsp>
                      <wps:cNvSpPr txBox="1"/>
                      <wps:spPr>
                        <a:xfrm>
                          <a:off x="0" y="0"/>
                          <a:ext cx="1807535" cy="4323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578CEA" w14:textId="77777777" w:rsidR="00A35D51" w:rsidRPr="0023148A" w:rsidRDefault="00A35D51">
                            <w:pPr>
                              <w:rPr>
                                <w:rFonts w:ascii="Arial Narrow" w:hAnsi="Arial Narrow"/>
                                <w:b/>
                                <w:sz w:val="40"/>
                                <w:szCs w:val="40"/>
                              </w:rPr>
                            </w:pPr>
                            <w:r>
                              <w:rPr>
                                <w:rFonts w:ascii="Arial Narrow" w:hAnsi="Arial Narrow"/>
                                <w:b/>
                                <w:sz w:val="40"/>
                                <w:szCs w:val="40"/>
                              </w:rPr>
                              <w:t xml:space="preserve">     </w:t>
                            </w:r>
                            <w:r w:rsidRPr="0023148A">
                              <w:rPr>
                                <w:rFonts w:ascii="Arial Narrow" w:hAnsi="Arial Narrow"/>
                                <w:b/>
                                <w:sz w:val="40"/>
                                <w:szCs w:val="40"/>
                              </w:rPr>
                              <w:t>Price lists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17C32" id="Zone de texte 4" o:spid="_x0000_s1031" type="#_x0000_t202" style="position:absolute;left:0;text-align:left;margin-left:162.25pt;margin-top:-1.95pt;width:142.35pt;height:34.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" fillcolor="white [3201]" strokeweight=".5pt">
                <v:textbox>
                  <w:txbxContent>
                    <w:p w14:paraId="2D578CEA" w14:textId="77777777" w:rsidR="00A35D51" w:rsidRPr="0023148A" w:rsidRDefault="00A35D51">
                      <w:pPr>
                        <w:rPr>
                          <w:rFonts w:ascii="Arial Narrow" w:hAnsi="Arial Narrow"/>
                          <w:b/>
                          <w:sz w:val="40"/>
                          <w:szCs w:val="40"/>
                        </w:rPr>
                      </w:pPr>
                      <w:r>
                        <w:rPr>
                          <w:rFonts w:ascii="Arial Narrow" w:hAnsi="Arial Narrow"/>
                          <w:b/>
                          <w:sz w:val="40"/>
                          <w:szCs w:val="40"/>
                        </w:rPr>
                        <w:t xml:space="preserve">     </w:t>
                      </w:r>
                      <w:r w:rsidRPr="0023148A">
                        <w:rPr>
                          <w:rFonts w:ascii="Arial Narrow" w:hAnsi="Arial Narrow"/>
                          <w:b/>
                          <w:sz w:val="40"/>
                          <w:szCs w:val="40"/>
                        </w:rPr>
                        <w:t>Price lists</w:t>
                      </w:r>
                    </w:p>
                  </w:txbxContent>
                </v:textbox>
                <w10:wrap anchorx="margin"/>
              </v:shape>
            </w:pict>
          </mc:Fallback>
        </mc:AlternateContent>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r w:rsidR="0023148A" w:rsidRPr="003A093F">
        <w:rPr>
          <w:rFonts w:ascii="Arial Narrow" w:hAnsi="Arial Narrow"/>
          <w:sz w:val="24"/>
          <w:szCs w:val="24"/>
        </w:rPr>
        <w:tab/>
      </w:r>
    </w:p>
    <w:p w14:paraId="78AD358B" w14:textId="41EA22EC" w:rsidR="0023148A" w:rsidRPr="003A093F" w:rsidRDefault="0023148A" w:rsidP="009E2DEE">
      <w:pPr>
        <w:spacing w:line="360" w:lineRule="auto"/>
        <w:jc w:val="both"/>
        <w:rPr>
          <w:rFonts w:ascii="Arial Narrow" w:hAnsi="Arial Narrow"/>
          <w:b/>
          <w:sz w:val="24"/>
          <w:szCs w:val="24"/>
          <w:u w:val="single"/>
        </w:rPr>
      </w:pPr>
      <w:r w:rsidRPr="003A093F">
        <w:rPr>
          <w:rFonts w:ascii="Arial Narrow" w:hAnsi="Arial Narrow"/>
          <w:b/>
          <w:sz w:val="24"/>
          <w:szCs w:val="24"/>
          <w:u w:val="single"/>
        </w:rPr>
        <w:t>BILL OF QUANTITIES AND ESTIMATES</w:t>
      </w:r>
    </w:p>
    <w:p w14:paraId="27EC122E" w14:textId="77777777" w:rsidR="0023148A" w:rsidRPr="003A093F" w:rsidRDefault="0023148A" w:rsidP="009E2DEE">
      <w:pPr>
        <w:spacing w:line="360" w:lineRule="auto"/>
        <w:jc w:val="both"/>
        <w:rPr>
          <w:rFonts w:ascii="Arial Narrow" w:hAnsi="Arial Narrow"/>
          <w:b/>
          <w:sz w:val="24"/>
          <w:szCs w:val="24"/>
          <w:u w:val="single"/>
        </w:rPr>
      </w:pPr>
      <w:r w:rsidRPr="003A093F">
        <w:rPr>
          <w:rFonts w:ascii="Arial Narrow" w:hAnsi="Arial Narrow"/>
          <w:b/>
          <w:sz w:val="24"/>
          <w:szCs w:val="24"/>
          <w:u w:val="single"/>
        </w:rPr>
        <w:t>Subject: Technical assistance to ensure the long-term sustainability of the clean energy mini-grid projects in Bambadinca, Guinea-Bissau</w:t>
      </w:r>
    </w:p>
    <w:p w14:paraId="26822BC8" w14:textId="41192E25" w:rsidR="0020144F" w:rsidRPr="003A093F" w:rsidRDefault="0023148A" w:rsidP="009E2DEE">
      <w:pPr>
        <w:spacing w:line="360" w:lineRule="auto"/>
        <w:jc w:val="both"/>
        <w:rPr>
          <w:rFonts w:ascii="Arial Narrow" w:hAnsi="Arial Narrow"/>
          <w:b/>
          <w:sz w:val="24"/>
          <w:szCs w:val="24"/>
          <w:u w:val="single"/>
        </w:rPr>
      </w:pPr>
      <w:r w:rsidRPr="003A093F">
        <w:rPr>
          <w:rFonts w:ascii="Arial Narrow" w:hAnsi="Arial Narrow"/>
          <w:b/>
          <w:sz w:val="24"/>
          <w:szCs w:val="24"/>
          <w:u w:val="single"/>
        </w:rPr>
        <w:t>Rehabilitation of the Bambadinca mini-grid (312 kWp)</w:t>
      </w:r>
    </w:p>
    <w:tbl>
      <w:tblPr>
        <w:tblW w:w="10916" w:type="dxa"/>
        <w:jc w:val="center"/>
        <w:tblBorders>
          <w:top w:val="single" w:sz="8" w:space="0" w:color="000000"/>
          <w:bottom w:val="single" w:sz="8" w:space="0" w:color="000000"/>
        </w:tblBorders>
        <w:tblLook w:val="04A0" w:firstRow="1" w:lastRow="0" w:firstColumn="1" w:lastColumn="0" w:noHBand="0" w:noVBand="1"/>
      </w:tblPr>
      <w:tblGrid>
        <w:gridCol w:w="620"/>
        <w:gridCol w:w="6043"/>
        <w:gridCol w:w="567"/>
        <w:gridCol w:w="567"/>
        <w:gridCol w:w="1134"/>
        <w:gridCol w:w="1985"/>
      </w:tblGrid>
      <w:tr w:rsidR="0023148A" w:rsidRPr="003A093F" w14:paraId="01A118E0" w14:textId="77777777" w:rsidTr="003B562E">
        <w:trPr>
          <w:jc w:val="center"/>
        </w:trPr>
        <w:tc>
          <w:tcPr>
            <w:tcW w:w="620" w:type="dxa"/>
            <w:tcBorders>
              <w:top w:val="single" w:sz="8" w:space="0" w:color="000000"/>
              <w:left w:val="nil"/>
              <w:bottom w:val="single" w:sz="8" w:space="0" w:color="000000"/>
              <w:right w:val="nil"/>
            </w:tcBorders>
            <w:hideMark/>
          </w:tcPr>
          <w:p w14:paraId="6AD64C8E" w14:textId="77777777" w:rsidR="0023148A" w:rsidRPr="003A093F" w:rsidRDefault="0023148A" w:rsidP="009E2DEE">
            <w:pPr>
              <w:spacing w:line="360" w:lineRule="auto"/>
              <w:jc w:val="both"/>
              <w:rPr>
                <w:rFonts w:ascii="Arial Narrow" w:eastAsia="Calibri" w:hAnsi="Arial Narrow"/>
                <w:b/>
                <w:bCs/>
                <w:color w:val="000000"/>
                <w:sz w:val="24"/>
                <w:szCs w:val="24"/>
              </w:rPr>
            </w:pPr>
            <w:r w:rsidRPr="003A093F">
              <w:rPr>
                <w:rFonts w:ascii="Arial Narrow" w:hAnsi="Arial Narrow"/>
                <w:b/>
                <w:bCs/>
                <w:color w:val="000000"/>
                <w:sz w:val="24"/>
                <w:szCs w:val="24"/>
              </w:rPr>
              <w:t>N°</w:t>
            </w:r>
          </w:p>
        </w:tc>
        <w:tc>
          <w:tcPr>
            <w:tcW w:w="6043" w:type="dxa"/>
            <w:tcBorders>
              <w:top w:val="single" w:sz="8" w:space="0" w:color="000000"/>
              <w:left w:val="nil"/>
              <w:bottom w:val="single" w:sz="8" w:space="0" w:color="000000"/>
              <w:right w:val="nil"/>
            </w:tcBorders>
            <w:hideMark/>
          </w:tcPr>
          <w:p w14:paraId="3A43C691" w14:textId="77777777" w:rsidR="0023148A" w:rsidRPr="003A093F" w:rsidRDefault="00321C8C" w:rsidP="009E2DEE">
            <w:pPr>
              <w:spacing w:line="360" w:lineRule="auto"/>
              <w:jc w:val="both"/>
              <w:rPr>
                <w:rFonts w:ascii="Arial Narrow" w:hAnsi="Arial Narrow"/>
                <w:b/>
                <w:bCs/>
                <w:color w:val="000000"/>
                <w:sz w:val="24"/>
                <w:szCs w:val="24"/>
              </w:rPr>
            </w:pPr>
            <w:r w:rsidRPr="003A093F">
              <w:rPr>
                <w:rFonts w:ascii="Arial Narrow" w:hAnsi="Arial Narrow"/>
                <w:b/>
                <w:bCs/>
                <w:color w:val="000000"/>
                <w:sz w:val="24"/>
                <w:szCs w:val="24"/>
              </w:rPr>
              <w:t>Designation</w:t>
            </w:r>
          </w:p>
        </w:tc>
        <w:tc>
          <w:tcPr>
            <w:tcW w:w="567" w:type="dxa"/>
            <w:tcBorders>
              <w:top w:val="single" w:sz="8" w:space="0" w:color="000000"/>
              <w:left w:val="nil"/>
              <w:bottom w:val="single" w:sz="8" w:space="0" w:color="000000"/>
              <w:right w:val="nil"/>
            </w:tcBorders>
            <w:hideMark/>
          </w:tcPr>
          <w:p w14:paraId="55258091" w14:textId="77777777" w:rsidR="0023148A" w:rsidRPr="003A093F" w:rsidRDefault="0023148A" w:rsidP="009E2DEE">
            <w:pPr>
              <w:spacing w:line="360" w:lineRule="auto"/>
              <w:jc w:val="both"/>
              <w:rPr>
                <w:rFonts w:ascii="Arial Narrow" w:hAnsi="Arial Narrow"/>
                <w:b/>
                <w:bCs/>
                <w:color w:val="000000"/>
                <w:sz w:val="24"/>
                <w:szCs w:val="24"/>
              </w:rPr>
            </w:pPr>
            <w:r w:rsidRPr="003A093F">
              <w:rPr>
                <w:rFonts w:ascii="Arial Narrow" w:hAnsi="Arial Narrow"/>
                <w:b/>
                <w:bCs/>
                <w:color w:val="000000"/>
                <w:sz w:val="24"/>
                <w:szCs w:val="24"/>
              </w:rPr>
              <w:t>U</w:t>
            </w:r>
          </w:p>
        </w:tc>
        <w:tc>
          <w:tcPr>
            <w:tcW w:w="567" w:type="dxa"/>
            <w:tcBorders>
              <w:top w:val="single" w:sz="8" w:space="0" w:color="000000"/>
              <w:left w:val="nil"/>
              <w:bottom w:val="single" w:sz="8" w:space="0" w:color="000000"/>
              <w:right w:val="nil"/>
            </w:tcBorders>
            <w:hideMark/>
          </w:tcPr>
          <w:p w14:paraId="1AC216FD" w14:textId="77777777" w:rsidR="0023148A" w:rsidRPr="003A093F" w:rsidRDefault="00077D49" w:rsidP="009E2DEE">
            <w:pPr>
              <w:spacing w:line="360" w:lineRule="auto"/>
              <w:jc w:val="both"/>
              <w:rPr>
                <w:rFonts w:ascii="Arial Narrow" w:hAnsi="Arial Narrow"/>
                <w:b/>
                <w:bCs/>
                <w:color w:val="000000"/>
                <w:sz w:val="24"/>
                <w:szCs w:val="24"/>
              </w:rPr>
            </w:pPr>
            <w:r w:rsidRPr="003A093F">
              <w:rPr>
                <w:rFonts w:ascii="Arial Narrow" w:hAnsi="Arial Narrow"/>
                <w:b/>
                <w:bCs/>
                <w:color w:val="000000"/>
                <w:sz w:val="24"/>
                <w:szCs w:val="24"/>
              </w:rPr>
              <w:t>Qty</w:t>
            </w:r>
          </w:p>
        </w:tc>
        <w:tc>
          <w:tcPr>
            <w:tcW w:w="1134" w:type="dxa"/>
            <w:tcBorders>
              <w:top w:val="single" w:sz="8" w:space="0" w:color="000000"/>
              <w:left w:val="nil"/>
              <w:bottom w:val="single" w:sz="8" w:space="0" w:color="000000"/>
              <w:right w:val="nil"/>
            </w:tcBorders>
            <w:hideMark/>
          </w:tcPr>
          <w:p w14:paraId="22F8B95C" w14:textId="77777777" w:rsidR="0023148A" w:rsidRPr="003A093F" w:rsidRDefault="0023148A" w:rsidP="009E2DEE">
            <w:pPr>
              <w:spacing w:line="360" w:lineRule="auto"/>
              <w:jc w:val="both"/>
              <w:rPr>
                <w:rFonts w:ascii="Arial Narrow" w:hAnsi="Arial Narrow"/>
                <w:b/>
                <w:bCs/>
                <w:color w:val="000000"/>
                <w:sz w:val="24"/>
                <w:szCs w:val="24"/>
              </w:rPr>
            </w:pPr>
            <w:r w:rsidRPr="003A093F">
              <w:rPr>
                <w:rFonts w:ascii="Arial Narrow" w:hAnsi="Arial Narrow"/>
                <w:b/>
                <w:bCs/>
                <w:color w:val="000000"/>
                <w:sz w:val="24"/>
                <w:szCs w:val="24"/>
              </w:rPr>
              <w:t>P.U.</w:t>
            </w:r>
          </w:p>
        </w:tc>
        <w:tc>
          <w:tcPr>
            <w:tcW w:w="1985" w:type="dxa"/>
            <w:tcBorders>
              <w:top w:val="single" w:sz="8" w:space="0" w:color="000000"/>
              <w:left w:val="nil"/>
              <w:bottom w:val="single" w:sz="8" w:space="0" w:color="000000"/>
              <w:right w:val="nil"/>
            </w:tcBorders>
            <w:hideMark/>
          </w:tcPr>
          <w:p w14:paraId="3AEBC2E8" w14:textId="77777777" w:rsidR="0023148A" w:rsidRPr="003A093F" w:rsidRDefault="0023148A" w:rsidP="009E2DEE">
            <w:pPr>
              <w:spacing w:line="360" w:lineRule="auto"/>
              <w:jc w:val="both"/>
              <w:rPr>
                <w:rFonts w:ascii="Arial Narrow" w:hAnsi="Arial Narrow"/>
                <w:b/>
                <w:bCs/>
                <w:color w:val="000000"/>
                <w:sz w:val="24"/>
                <w:szCs w:val="24"/>
              </w:rPr>
            </w:pPr>
            <w:r w:rsidRPr="003A093F">
              <w:rPr>
                <w:rFonts w:ascii="Arial Narrow" w:hAnsi="Arial Narrow"/>
                <w:b/>
                <w:bCs/>
                <w:color w:val="000000"/>
                <w:sz w:val="24"/>
                <w:szCs w:val="24"/>
              </w:rPr>
              <w:t>P. T.</w:t>
            </w:r>
          </w:p>
        </w:tc>
      </w:tr>
      <w:tr w:rsidR="0023148A" w:rsidRPr="003A093F" w14:paraId="62CCC56C" w14:textId="77777777" w:rsidTr="003B562E">
        <w:trPr>
          <w:jc w:val="center"/>
        </w:trPr>
        <w:tc>
          <w:tcPr>
            <w:tcW w:w="620" w:type="dxa"/>
            <w:tcBorders>
              <w:top w:val="nil"/>
              <w:left w:val="nil"/>
              <w:bottom w:val="nil"/>
              <w:right w:val="nil"/>
            </w:tcBorders>
            <w:shd w:val="clear" w:color="auto" w:fill="C0C0C0"/>
            <w:vAlign w:val="center"/>
            <w:hideMark/>
          </w:tcPr>
          <w:p w14:paraId="1C43EDA5" w14:textId="77777777" w:rsidR="0023148A" w:rsidRPr="003A093F" w:rsidRDefault="0023148A" w:rsidP="009E2DEE">
            <w:pPr>
              <w:spacing w:line="360" w:lineRule="auto"/>
              <w:jc w:val="both"/>
              <w:rPr>
                <w:rFonts w:ascii="Arial Narrow" w:hAnsi="Arial Narrow"/>
                <w:b/>
                <w:bCs/>
                <w:color w:val="000000"/>
                <w:sz w:val="24"/>
                <w:szCs w:val="24"/>
              </w:rPr>
            </w:pPr>
            <w:r w:rsidRPr="003A093F">
              <w:rPr>
                <w:rFonts w:ascii="Arial Narrow" w:hAnsi="Arial Narrow"/>
                <w:b/>
                <w:bCs/>
                <w:color w:val="000000"/>
                <w:sz w:val="24"/>
                <w:szCs w:val="24"/>
              </w:rPr>
              <w:t>1</w:t>
            </w:r>
          </w:p>
        </w:tc>
        <w:tc>
          <w:tcPr>
            <w:tcW w:w="6043" w:type="dxa"/>
            <w:tcBorders>
              <w:top w:val="nil"/>
              <w:left w:val="nil"/>
              <w:bottom w:val="nil"/>
              <w:right w:val="nil"/>
            </w:tcBorders>
            <w:shd w:val="clear" w:color="auto" w:fill="C0C0C0"/>
            <w:vAlign w:val="center"/>
            <w:hideMark/>
          </w:tcPr>
          <w:p w14:paraId="7500831E" w14:textId="77777777" w:rsidR="0023148A" w:rsidRPr="003A093F" w:rsidRDefault="00077D49"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250Wp Polycrystalline PV Module</w:t>
            </w:r>
          </w:p>
        </w:tc>
        <w:tc>
          <w:tcPr>
            <w:tcW w:w="567" w:type="dxa"/>
            <w:tcBorders>
              <w:top w:val="nil"/>
              <w:left w:val="nil"/>
              <w:bottom w:val="nil"/>
              <w:right w:val="nil"/>
            </w:tcBorders>
            <w:shd w:val="clear" w:color="auto" w:fill="C0C0C0"/>
            <w:hideMark/>
          </w:tcPr>
          <w:p w14:paraId="2FB319BC" w14:textId="77777777" w:rsidR="0023148A" w:rsidRPr="003A093F" w:rsidRDefault="0023148A"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u</w:t>
            </w:r>
          </w:p>
        </w:tc>
        <w:tc>
          <w:tcPr>
            <w:tcW w:w="567" w:type="dxa"/>
            <w:tcBorders>
              <w:top w:val="nil"/>
              <w:left w:val="nil"/>
              <w:bottom w:val="nil"/>
              <w:right w:val="nil"/>
            </w:tcBorders>
            <w:shd w:val="clear" w:color="auto" w:fill="C0C0C0"/>
            <w:vAlign w:val="center"/>
            <w:hideMark/>
          </w:tcPr>
          <w:p w14:paraId="04EF1EE3" w14:textId="77777777" w:rsidR="0023148A" w:rsidRPr="003A093F" w:rsidRDefault="0023148A"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01</w:t>
            </w:r>
          </w:p>
        </w:tc>
        <w:tc>
          <w:tcPr>
            <w:tcW w:w="1134" w:type="dxa"/>
            <w:tcBorders>
              <w:top w:val="nil"/>
              <w:left w:val="nil"/>
              <w:bottom w:val="nil"/>
              <w:right w:val="nil"/>
            </w:tcBorders>
            <w:shd w:val="clear" w:color="auto" w:fill="C0C0C0"/>
          </w:tcPr>
          <w:p w14:paraId="648098EB" w14:textId="77777777" w:rsidR="0023148A" w:rsidRPr="003A093F" w:rsidRDefault="0023148A" w:rsidP="009E2DEE">
            <w:pPr>
              <w:spacing w:line="360" w:lineRule="auto"/>
              <w:jc w:val="both"/>
              <w:rPr>
                <w:rFonts w:ascii="Arial Narrow" w:hAnsi="Arial Narrow"/>
                <w:color w:val="000000"/>
                <w:sz w:val="24"/>
                <w:szCs w:val="24"/>
              </w:rPr>
            </w:pPr>
          </w:p>
        </w:tc>
        <w:tc>
          <w:tcPr>
            <w:tcW w:w="1985" w:type="dxa"/>
            <w:tcBorders>
              <w:top w:val="nil"/>
              <w:left w:val="nil"/>
              <w:bottom w:val="nil"/>
              <w:right w:val="nil"/>
            </w:tcBorders>
            <w:shd w:val="clear" w:color="auto" w:fill="C0C0C0"/>
          </w:tcPr>
          <w:p w14:paraId="347760E3" w14:textId="77777777" w:rsidR="0023148A" w:rsidRPr="003A093F" w:rsidRDefault="0023148A" w:rsidP="009E2DEE">
            <w:pPr>
              <w:spacing w:line="360" w:lineRule="auto"/>
              <w:jc w:val="both"/>
              <w:rPr>
                <w:rFonts w:ascii="Arial Narrow" w:hAnsi="Arial Narrow"/>
                <w:color w:val="000000"/>
                <w:sz w:val="24"/>
                <w:szCs w:val="24"/>
              </w:rPr>
            </w:pPr>
          </w:p>
        </w:tc>
      </w:tr>
      <w:tr w:rsidR="0023148A" w:rsidRPr="003A093F" w14:paraId="14D9C198" w14:textId="77777777" w:rsidTr="003B562E">
        <w:trPr>
          <w:trHeight w:val="262"/>
          <w:jc w:val="center"/>
        </w:trPr>
        <w:tc>
          <w:tcPr>
            <w:tcW w:w="620" w:type="dxa"/>
            <w:tcBorders>
              <w:top w:val="nil"/>
              <w:left w:val="nil"/>
              <w:bottom w:val="nil"/>
              <w:right w:val="nil"/>
            </w:tcBorders>
            <w:vAlign w:val="center"/>
            <w:hideMark/>
          </w:tcPr>
          <w:p w14:paraId="64BE9BB8" w14:textId="77777777" w:rsidR="0023148A" w:rsidRPr="003A093F" w:rsidRDefault="0023148A" w:rsidP="009E2DEE">
            <w:pPr>
              <w:spacing w:line="360" w:lineRule="auto"/>
              <w:jc w:val="both"/>
              <w:rPr>
                <w:rFonts w:ascii="Arial Narrow" w:hAnsi="Arial Narrow"/>
                <w:b/>
                <w:bCs/>
                <w:color w:val="000000"/>
                <w:sz w:val="24"/>
                <w:szCs w:val="24"/>
              </w:rPr>
            </w:pPr>
            <w:r w:rsidRPr="003A093F">
              <w:rPr>
                <w:rFonts w:ascii="Arial Narrow" w:hAnsi="Arial Narrow"/>
                <w:b/>
                <w:bCs/>
                <w:color w:val="000000"/>
                <w:sz w:val="24"/>
                <w:szCs w:val="24"/>
              </w:rPr>
              <w:t>2</w:t>
            </w:r>
          </w:p>
        </w:tc>
        <w:tc>
          <w:tcPr>
            <w:tcW w:w="6043" w:type="dxa"/>
            <w:tcBorders>
              <w:top w:val="nil"/>
              <w:left w:val="nil"/>
              <w:bottom w:val="nil"/>
              <w:right w:val="nil"/>
            </w:tcBorders>
            <w:vAlign w:val="center"/>
            <w:hideMark/>
          </w:tcPr>
          <w:p w14:paraId="7F68D9BA" w14:textId="77777777" w:rsidR="0023148A" w:rsidRPr="003A093F" w:rsidRDefault="00321C8C"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Surge Protector DC In: 20kA, Type 2</w:t>
            </w:r>
          </w:p>
        </w:tc>
        <w:tc>
          <w:tcPr>
            <w:tcW w:w="567" w:type="dxa"/>
            <w:tcBorders>
              <w:top w:val="nil"/>
              <w:left w:val="nil"/>
              <w:bottom w:val="nil"/>
              <w:right w:val="nil"/>
            </w:tcBorders>
            <w:hideMark/>
          </w:tcPr>
          <w:p w14:paraId="7475A662" w14:textId="77777777" w:rsidR="0023148A" w:rsidRPr="003A093F" w:rsidRDefault="0023148A"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u</w:t>
            </w:r>
          </w:p>
        </w:tc>
        <w:tc>
          <w:tcPr>
            <w:tcW w:w="567" w:type="dxa"/>
            <w:tcBorders>
              <w:top w:val="nil"/>
              <w:left w:val="nil"/>
              <w:bottom w:val="nil"/>
              <w:right w:val="nil"/>
            </w:tcBorders>
            <w:vAlign w:val="center"/>
            <w:hideMark/>
          </w:tcPr>
          <w:p w14:paraId="607CFA81" w14:textId="77777777" w:rsidR="0023148A" w:rsidRPr="003A093F" w:rsidRDefault="0023148A"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19</w:t>
            </w:r>
          </w:p>
        </w:tc>
        <w:tc>
          <w:tcPr>
            <w:tcW w:w="1134" w:type="dxa"/>
            <w:tcBorders>
              <w:top w:val="nil"/>
              <w:left w:val="nil"/>
              <w:bottom w:val="nil"/>
              <w:right w:val="nil"/>
            </w:tcBorders>
          </w:tcPr>
          <w:p w14:paraId="35A31F46" w14:textId="77777777" w:rsidR="0023148A" w:rsidRPr="003A093F" w:rsidRDefault="0023148A" w:rsidP="009E2DEE">
            <w:pPr>
              <w:spacing w:line="360" w:lineRule="auto"/>
              <w:jc w:val="both"/>
              <w:rPr>
                <w:rFonts w:ascii="Arial Narrow" w:hAnsi="Arial Narrow"/>
                <w:color w:val="000000"/>
                <w:sz w:val="24"/>
                <w:szCs w:val="24"/>
              </w:rPr>
            </w:pPr>
          </w:p>
        </w:tc>
        <w:tc>
          <w:tcPr>
            <w:tcW w:w="1985" w:type="dxa"/>
            <w:tcBorders>
              <w:top w:val="nil"/>
              <w:left w:val="nil"/>
              <w:bottom w:val="nil"/>
              <w:right w:val="nil"/>
            </w:tcBorders>
          </w:tcPr>
          <w:p w14:paraId="4DF3964C" w14:textId="77777777" w:rsidR="0023148A" w:rsidRPr="003A093F" w:rsidRDefault="0023148A" w:rsidP="009E2DEE">
            <w:pPr>
              <w:spacing w:line="360" w:lineRule="auto"/>
              <w:jc w:val="both"/>
              <w:rPr>
                <w:rFonts w:ascii="Arial Narrow" w:hAnsi="Arial Narrow"/>
                <w:color w:val="000000"/>
                <w:sz w:val="24"/>
                <w:szCs w:val="24"/>
              </w:rPr>
            </w:pPr>
          </w:p>
        </w:tc>
      </w:tr>
      <w:tr w:rsidR="0023148A" w:rsidRPr="003A093F" w14:paraId="68C65D8E" w14:textId="77777777" w:rsidTr="003B562E">
        <w:trPr>
          <w:jc w:val="center"/>
        </w:trPr>
        <w:tc>
          <w:tcPr>
            <w:tcW w:w="620" w:type="dxa"/>
            <w:tcBorders>
              <w:top w:val="nil"/>
              <w:left w:val="nil"/>
              <w:bottom w:val="nil"/>
              <w:right w:val="nil"/>
            </w:tcBorders>
            <w:vAlign w:val="center"/>
            <w:hideMark/>
          </w:tcPr>
          <w:p w14:paraId="00E4B1D9" w14:textId="77777777" w:rsidR="0023148A" w:rsidRPr="003A093F" w:rsidRDefault="0023148A" w:rsidP="009E2DEE">
            <w:pPr>
              <w:spacing w:line="360" w:lineRule="auto"/>
              <w:jc w:val="both"/>
              <w:rPr>
                <w:rFonts w:ascii="Arial Narrow" w:hAnsi="Arial Narrow"/>
                <w:b/>
                <w:bCs/>
                <w:color w:val="000000"/>
                <w:sz w:val="24"/>
                <w:szCs w:val="24"/>
              </w:rPr>
            </w:pPr>
            <w:r w:rsidRPr="003A093F">
              <w:rPr>
                <w:rFonts w:ascii="Arial Narrow" w:hAnsi="Arial Narrow"/>
                <w:b/>
                <w:bCs/>
                <w:color w:val="000000"/>
                <w:sz w:val="24"/>
                <w:szCs w:val="24"/>
              </w:rPr>
              <w:t>4</w:t>
            </w:r>
          </w:p>
        </w:tc>
        <w:tc>
          <w:tcPr>
            <w:tcW w:w="6043" w:type="dxa"/>
            <w:tcBorders>
              <w:top w:val="nil"/>
              <w:left w:val="nil"/>
              <w:bottom w:val="nil"/>
              <w:right w:val="nil"/>
            </w:tcBorders>
            <w:vAlign w:val="center"/>
            <w:hideMark/>
          </w:tcPr>
          <w:p w14:paraId="60878C33" w14:textId="77777777" w:rsidR="0023148A" w:rsidRPr="003A093F" w:rsidRDefault="00321C8C"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Grid inverter (max. DC power: 11.400 Wp)</w:t>
            </w:r>
          </w:p>
        </w:tc>
        <w:tc>
          <w:tcPr>
            <w:tcW w:w="567" w:type="dxa"/>
            <w:tcBorders>
              <w:top w:val="nil"/>
              <w:left w:val="nil"/>
              <w:bottom w:val="nil"/>
              <w:right w:val="nil"/>
            </w:tcBorders>
            <w:hideMark/>
          </w:tcPr>
          <w:p w14:paraId="4B1A6D79" w14:textId="77777777" w:rsidR="0023148A" w:rsidRPr="003A093F" w:rsidRDefault="0023148A"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u</w:t>
            </w:r>
          </w:p>
        </w:tc>
        <w:tc>
          <w:tcPr>
            <w:tcW w:w="567" w:type="dxa"/>
            <w:tcBorders>
              <w:top w:val="nil"/>
              <w:left w:val="nil"/>
              <w:bottom w:val="nil"/>
              <w:right w:val="nil"/>
            </w:tcBorders>
            <w:vAlign w:val="center"/>
            <w:hideMark/>
          </w:tcPr>
          <w:p w14:paraId="4FE6A44E" w14:textId="77777777" w:rsidR="0023148A" w:rsidRPr="003A093F" w:rsidRDefault="0023148A"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09</w:t>
            </w:r>
          </w:p>
        </w:tc>
        <w:tc>
          <w:tcPr>
            <w:tcW w:w="1134" w:type="dxa"/>
            <w:tcBorders>
              <w:top w:val="nil"/>
              <w:left w:val="nil"/>
              <w:bottom w:val="nil"/>
              <w:right w:val="nil"/>
            </w:tcBorders>
          </w:tcPr>
          <w:p w14:paraId="5E3A2D02" w14:textId="77777777" w:rsidR="0023148A" w:rsidRPr="003A093F" w:rsidRDefault="0023148A" w:rsidP="009E2DEE">
            <w:pPr>
              <w:spacing w:line="360" w:lineRule="auto"/>
              <w:jc w:val="both"/>
              <w:rPr>
                <w:rFonts w:ascii="Arial Narrow" w:hAnsi="Arial Narrow"/>
                <w:color w:val="000000"/>
                <w:sz w:val="24"/>
                <w:szCs w:val="24"/>
              </w:rPr>
            </w:pPr>
          </w:p>
        </w:tc>
        <w:tc>
          <w:tcPr>
            <w:tcW w:w="1985" w:type="dxa"/>
            <w:tcBorders>
              <w:top w:val="nil"/>
              <w:left w:val="nil"/>
              <w:bottom w:val="nil"/>
              <w:right w:val="nil"/>
            </w:tcBorders>
          </w:tcPr>
          <w:p w14:paraId="78DD9C69" w14:textId="77777777" w:rsidR="0023148A" w:rsidRPr="003A093F" w:rsidRDefault="0023148A" w:rsidP="009E2DEE">
            <w:pPr>
              <w:spacing w:line="360" w:lineRule="auto"/>
              <w:jc w:val="both"/>
              <w:rPr>
                <w:rFonts w:ascii="Arial Narrow" w:hAnsi="Arial Narrow"/>
                <w:color w:val="000000"/>
                <w:sz w:val="24"/>
                <w:szCs w:val="24"/>
              </w:rPr>
            </w:pPr>
          </w:p>
        </w:tc>
      </w:tr>
      <w:tr w:rsidR="0023148A" w:rsidRPr="003A093F" w14:paraId="5C2DAEEF" w14:textId="77777777" w:rsidTr="003B562E">
        <w:trPr>
          <w:jc w:val="center"/>
        </w:trPr>
        <w:tc>
          <w:tcPr>
            <w:tcW w:w="620" w:type="dxa"/>
            <w:tcBorders>
              <w:top w:val="nil"/>
              <w:left w:val="nil"/>
              <w:bottom w:val="nil"/>
              <w:right w:val="nil"/>
            </w:tcBorders>
            <w:shd w:val="clear" w:color="auto" w:fill="C0C0C0"/>
            <w:vAlign w:val="center"/>
            <w:hideMark/>
          </w:tcPr>
          <w:p w14:paraId="1D0002B4" w14:textId="77777777" w:rsidR="0023148A" w:rsidRPr="003A093F" w:rsidRDefault="0023148A" w:rsidP="009E2DEE">
            <w:pPr>
              <w:spacing w:line="360" w:lineRule="auto"/>
              <w:jc w:val="both"/>
              <w:rPr>
                <w:rFonts w:ascii="Arial Narrow" w:hAnsi="Arial Narrow"/>
                <w:b/>
                <w:bCs/>
                <w:color w:val="000000"/>
                <w:sz w:val="24"/>
                <w:szCs w:val="24"/>
              </w:rPr>
            </w:pPr>
            <w:r w:rsidRPr="003A093F">
              <w:rPr>
                <w:rFonts w:ascii="Arial Narrow" w:hAnsi="Arial Narrow"/>
                <w:b/>
                <w:bCs/>
                <w:color w:val="000000"/>
                <w:sz w:val="24"/>
                <w:szCs w:val="24"/>
              </w:rPr>
              <w:t>5</w:t>
            </w:r>
          </w:p>
        </w:tc>
        <w:tc>
          <w:tcPr>
            <w:tcW w:w="6043" w:type="dxa"/>
            <w:tcBorders>
              <w:top w:val="nil"/>
              <w:left w:val="nil"/>
              <w:bottom w:val="nil"/>
              <w:right w:val="nil"/>
            </w:tcBorders>
            <w:shd w:val="clear" w:color="auto" w:fill="C0C0C0"/>
            <w:vAlign w:val="center"/>
            <w:hideMark/>
          </w:tcPr>
          <w:p w14:paraId="24747F5F" w14:textId="77777777" w:rsidR="0023148A" w:rsidRPr="003A093F" w:rsidRDefault="00321C8C"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Temperature sensor for OPZs battery (with cable)</w:t>
            </w:r>
          </w:p>
        </w:tc>
        <w:tc>
          <w:tcPr>
            <w:tcW w:w="567" w:type="dxa"/>
            <w:tcBorders>
              <w:top w:val="nil"/>
              <w:left w:val="nil"/>
              <w:bottom w:val="nil"/>
              <w:right w:val="nil"/>
            </w:tcBorders>
            <w:shd w:val="clear" w:color="auto" w:fill="C0C0C0"/>
            <w:hideMark/>
          </w:tcPr>
          <w:p w14:paraId="24471A08" w14:textId="77777777" w:rsidR="0023148A" w:rsidRPr="003A093F" w:rsidRDefault="0023148A"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u</w:t>
            </w:r>
          </w:p>
        </w:tc>
        <w:tc>
          <w:tcPr>
            <w:tcW w:w="567" w:type="dxa"/>
            <w:tcBorders>
              <w:top w:val="nil"/>
              <w:left w:val="nil"/>
              <w:bottom w:val="nil"/>
              <w:right w:val="nil"/>
            </w:tcBorders>
            <w:shd w:val="clear" w:color="auto" w:fill="C0C0C0"/>
            <w:vAlign w:val="center"/>
            <w:hideMark/>
          </w:tcPr>
          <w:p w14:paraId="56BE796D" w14:textId="77777777" w:rsidR="0023148A" w:rsidRPr="003A093F" w:rsidRDefault="0023148A"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09</w:t>
            </w:r>
          </w:p>
        </w:tc>
        <w:tc>
          <w:tcPr>
            <w:tcW w:w="1134" w:type="dxa"/>
            <w:tcBorders>
              <w:top w:val="nil"/>
              <w:left w:val="nil"/>
              <w:bottom w:val="nil"/>
              <w:right w:val="nil"/>
            </w:tcBorders>
            <w:shd w:val="clear" w:color="auto" w:fill="C0C0C0"/>
          </w:tcPr>
          <w:p w14:paraId="6445203D" w14:textId="77777777" w:rsidR="0023148A" w:rsidRPr="003A093F" w:rsidRDefault="0023148A" w:rsidP="009E2DEE">
            <w:pPr>
              <w:spacing w:line="360" w:lineRule="auto"/>
              <w:jc w:val="both"/>
              <w:rPr>
                <w:rFonts w:ascii="Arial Narrow" w:hAnsi="Arial Narrow"/>
                <w:color w:val="000000"/>
                <w:sz w:val="24"/>
                <w:szCs w:val="24"/>
              </w:rPr>
            </w:pPr>
          </w:p>
        </w:tc>
        <w:tc>
          <w:tcPr>
            <w:tcW w:w="1985" w:type="dxa"/>
            <w:tcBorders>
              <w:top w:val="nil"/>
              <w:left w:val="nil"/>
              <w:bottom w:val="nil"/>
              <w:right w:val="nil"/>
            </w:tcBorders>
            <w:shd w:val="clear" w:color="auto" w:fill="C0C0C0"/>
          </w:tcPr>
          <w:p w14:paraId="4AF2B59A" w14:textId="77777777" w:rsidR="0023148A" w:rsidRPr="003A093F" w:rsidRDefault="0023148A" w:rsidP="009E2DEE">
            <w:pPr>
              <w:spacing w:line="360" w:lineRule="auto"/>
              <w:jc w:val="both"/>
              <w:rPr>
                <w:rFonts w:ascii="Arial Narrow" w:hAnsi="Arial Narrow"/>
                <w:color w:val="000000"/>
                <w:sz w:val="24"/>
                <w:szCs w:val="24"/>
              </w:rPr>
            </w:pPr>
          </w:p>
        </w:tc>
      </w:tr>
      <w:tr w:rsidR="0023148A" w:rsidRPr="003A093F" w14:paraId="2E3EE4BE" w14:textId="77777777" w:rsidTr="003B562E">
        <w:trPr>
          <w:jc w:val="center"/>
        </w:trPr>
        <w:tc>
          <w:tcPr>
            <w:tcW w:w="620" w:type="dxa"/>
            <w:tcBorders>
              <w:top w:val="nil"/>
              <w:left w:val="nil"/>
              <w:bottom w:val="nil"/>
              <w:right w:val="nil"/>
            </w:tcBorders>
            <w:vAlign w:val="center"/>
            <w:hideMark/>
          </w:tcPr>
          <w:p w14:paraId="5F9CE66E" w14:textId="77777777" w:rsidR="0023148A" w:rsidRPr="003A093F" w:rsidRDefault="0023148A" w:rsidP="009E2DEE">
            <w:pPr>
              <w:spacing w:line="360" w:lineRule="auto"/>
              <w:jc w:val="both"/>
              <w:rPr>
                <w:rFonts w:ascii="Arial Narrow" w:hAnsi="Arial Narrow"/>
                <w:b/>
                <w:bCs/>
                <w:color w:val="000000"/>
                <w:sz w:val="24"/>
                <w:szCs w:val="24"/>
              </w:rPr>
            </w:pPr>
            <w:r w:rsidRPr="003A093F">
              <w:rPr>
                <w:rFonts w:ascii="Arial Narrow" w:hAnsi="Arial Narrow"/>
                <w:b/>
                <w:bCs/>
                <w:color w:val="000000"/>
                <w:sz w:val="24"/>
                <w:szCs w:val="24"/>
              </w:rPr>
              <w:t>6</w:t>
            </w:r>
          </w:p>
        </w:tc>
        <w:tc>
          <w:tcPr>
            <w:tcW w:w="6043" w:type="dxa"/>
            <w:tcBorders>
              <w:top w:val="nil"/>
              <w:left w:val="nil"/>
              <w:bottom w:val="nil"/>
              <w:right w:val="nil"/>
            </w:tcBorders>
            <w:vAlign w:val="center"/>
            <w:hideMark/>
          </w:tcPr>
          <w:p w14:paraId="21410179" w14:textId="77777777" w:rsidR="0023148A" w:rsidRPr="003A093F" w:rsidRDefault="00321C8C" w:rsidP="009E2DEE">
            <w:pPr>
              <w:spacing w:line="360" w:lineRule="auto"/>
              <w:jc w:val="both"/>
              <w:rPr>
                <w:rFonts w:ascii="Arial Narrow" w:hAnsi="Arial Narrow"/>
                <w:color w:val="000000"/>
                <w:sz w:val="24"/>
                <w:szCs w:val="24"/>
                <w:highlight w:val="yellow"/>
              </w:rPr>
            </w:pPr>
            <w:r w:rsidRPr="003A093F">
              <w:rPr>
                <w:rFonts w:ascii="Arial Narrow" w:hAnsi="Arial Narrow"/>
                <w:color w:val="000000"/>
                <w:sz w:val="24"/>
                <w:szCs w:val="24"/>
              </w:rPr>
              <w:t>Electrical production meter (active and reactive energy for PV power plant) or measuring station</w:t>
            </w:r>
          </w:p>
        </w:tc>
        <w:tc>
          <w:tcPr>
            <w:tcW w:w="567" w:type="dxa"/>
            <w:tcBorders>
              <w:top w:val="nil"/>
              <w:left w:val="nil"/>
              <w:bottom w:val="nil"/>
              <w:right w:val="nil"/>
            </w:tcBorders>
            <w:hideMark/>
          </w:tcPr>
          <w:p w14:paraId="55E24DEE" w14:textId="77777777" w:rsidR="0023148A" w:rsidRPr="003A093F" w:rsidRDefault="0023148A"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u</w:t>
            </w:r>
          </w:p>
        </w:tc>
        <w:tc>
          <w:tcPr>
            <w:tcW w:w="567" w:type="dxa"/>
            <w:tcBorders>
              <w:top w:val="nil"/>
              <w:left w:val="nil"/>
              <w:bottom w:val="nil"/>
              <w:right w:val="nil"/>
            </w:tcBorders>
            <w:vAlign w:val="center"/>
            <w:hideMark/>
          </w:tcPr>
          <w:p w14:paraId="65D48E88" w14:textId="77777777" w:rsidR="0023148A" w:rsidRPr="003A093F" w:rsidRDefault="0023148A"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03</w:t>
            </w:r>
          </w:p>
        </w:tc>
        <w:tc>
          <w:tcPr>
            <w:tcW w:w="1134" w:type="dxa"/>
            <w:tcBorders>
              <w:top w:val="nil"/>
              <w:left w:val="nil"/>
              <w:bottom w:val="nil"/>
              <w:right w:val="nil"/>
            </w:tcBorders>
          </w:tcPr>
          <w:p w14:paraId="266CE6E7" w14:textId="77777777" w:rsidR="0023148A" w:rsidRPr="003A093F" w:rsidRDefault="0023148A" w:rsidP="009E2DEE">
            <w:pPr>
              <w:spacing w:line="360" w:lineRule="auto"/>
              <w:jc w:val="both"/>
              <w:rPr>
                <w:rFonts w:ascii="Arial Narrow" w:hAnsi="Arial Narrow"/>
                <w:color w:val="000000"/>
                <w:sz w:val="24"/>
                <w:szCs w:val="24"/>
              </w:rPr>
            </w:pPr>
          </w:p>
        </w:tc>
        <w:tc>
          <w:tcPr>
            <w:tcW w:w="1985" w:type="dxa"/>
            <w:tcBorders>
              <w:top w:val="nil"/>
              <w:left w:val="nil"/>
              <w:bottom w:val="nil"/>
              <w:right w:val="nil"/>
            </w:tcBorders>
          </w:tcPr>
          <w:p w14:paraId="3AE2EA2F" w14:textId="77777777" w:rsidR="0023148A" w:rsidRPr="003A093F" w:rsidRDefault="0023148A" w:rsidP="009E2DEE">
            <w:pPr>
              <w:spacing w:line="360" w:lineRule="auto"/>
              <w:jc w:val="both"/>
              <w:rPr>
                <w:rFonts w:ascii="Arial Narrow" w:hAnsi="Arial Narrow"/>
                <w:color w:val="000000"/>
                <w:sz w:val="24"/>
                <w:szCs w:val="24"/>
              </w:rPr>
            </w:pPr>
          </w:p>
        </w:tc>
      </w:tr>
      <w:tr w:rsidR="0023148A" w:rsidRPr="003A093F" w14:paraId="7FE10E08" w14:textId="77777777" w:rsidTr="003B562E">
        <w:trPr>
          <w:jc w:val="center"/>
        </w:trPr>
        <w:tc>
          <w:tcPr>
            <w:tcW w:w="620" w:type="dxa"/>
            <w:tcBorders>
              <w:top w:val="nil"/>
              <w:left w:val="nil"/>
              <w:bottom w:val="nil"/>
              <w:right w:val="nil"/>
            </w:tcBorders>
            <w:shd w:val="clear" w:color="auto" w:fill="C0C0C0"/>
            <w:vAlign w:val="center"/>
            <w:hideMark/>
          </w:tcPr>
          <w:p w14:paraId="3DDA146E" w14:textId="77777777" w:rsidR="0023148A" w:rsidRPr="003A093F" w:rsidRDefault="0023148A" w:rsidP="009E2DEE">
            <w:pPr>
              <w:spacing w:line="360" w:lineRule="auto"/>
              <w:jc w:val="both"/>
              <w:rPr>
                <w:rFonts w:ascii="Arial Narrow" w:hAnsi="Arial Narrow"/>
                <w:b/>
                <w:bCs/>
                <w:color w:val="000000"/>
                <w:sz w:val="24"/>
                <w:szCs w:val="24"/>
              </w:rPr>
            </w:pPr>
            <w:r w:rsidRPr="003A093F">
              <w:rPr>
                <w:rFonts w:ascii="Arial Narrow" w:hAnsi="Arial Narrow"/>
                <w:b/>
                <w:bCs/>
                <w:color w:val="000000"/>
                <w:sz w:val="24"/>
                <w:szCs w:val="24"/>
              </w:rPr>
              <w:t>7</w:t>
            </w:r>
          </w:p>
        </w:tc>
        <w:tc>
          <w:tcPr>
            <w:tcW w:w="6043" w:type="dxa"/>
            <w:tcBorders>
              <w:top w:val="nil"/>
              <w:left w:val="nil"/>
              <w:bottom w:val="nil"/>
              <w:right w:val="nil"/>
            </w:tcBorders>
            <w:shd w:val="clear" w:color="auto" w:fill="C0C0C0"/>
            <w:vAlign w:val="center"/>
            <w:hideMark/>
          </w:tcPr>
          <w:p w14:paraId="724E9DC5" w14:textId="77777777" w:rsidR="0023148A" w:rsidRPr="003A093F" w:rsidRDefault="005C0AD2" w:rsidP="009E2DEE">
            <w:pPr>
              <w:spacing w:line="360" w:lineRule="auto"/>
              <w:jc w:val="both"/>
              <w:rPr>
                <w:rFonts w:ascii="Arial Narrow" w:hAnsi="Arial Narrow"/>
                <w:color w:val="000000"/>
                <w:sz w:val="24"/>
                <w:szCs w:val="24"/>
                <w:highlight w:val="yellow"/>
              </w:rPr>
            </w:pPr>
            <w:r w:rsidRPr="003A093F">
              <w:rPr>
                <w:rFonts w:ascii="Arial Narrow" w:hAnsi="Arial Narrow"/>
                <w:color w:val="000000"/>
                <w:sz w:val="24"/>
                <w:szCs w:val="24"/>
              </w:rPr>
              <w:t>Four-pole circuit breaker AC 100 A</w:t>
            </w:r>
          </w:p>
        </w:tc>
        <w:tc>
          <w:tcPr>
            <w:tcW w:w="567" w:type="dxa"/>
            <w:tcBorders>
              <w:top w:val="nil"/>
              <w:left w:val="nil"/>
              <w:bottom w:val="nil"/>
              <w:right w:val="nil"/>
            </w:tcBorders>
            <w:shd w:val="clear" w:color="auto" w:fill="C0C0C0"/>
            <w:hideMark/>
          </w:tcPr>
          <w:p w14:paraId="4D07784A" w14:textId="77777777" w:rsidR="0023148A" w:rsidRPr="003A093F" w:rsidRDefault="0023148A"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u</w:t>
            </w:r>
          </w:p>
        </w:tc>
        <w:tc>
          <w:tcPr>
            <w:tcW w:w="567" w:type="dxa"/>
            <w:tcBorders>
              <w:top w:val="nil"/>
              <w:left w:val="nil"/>
              <w:bottom w:val="nil"/>
              <w:right w:val="nil"/>
            </w:tcBorders>
            <w:shd w:val="clear" w:color="auto" w:fill="C0C0C0"/>
            <w:vAlign w:val="center"/>
            <w:hideMark/>
          </w:tcPr>
          <w:p w14:paraId="329E941D" w14:textId="77777777" w:rsidR="0023148A" w:rsidRPr="003A093F" w:rsidRDefault="0023148A"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02</w:t>
            </w:r>
          </w:p>
        </w:tc>
        <w:tc>
          <w:tcPr>
            <w:tcW w:w="1134" w:type="dxa"/>
            <w:tcBorders>
              <w:top w:val="nil"/>
              <w:left w:val="nil"/>
              <w:bottom w:val="nil"/>
              <w:right w:val="nil"/>
            </w:tcBorders>
            <w:shd w:val="clear" w:color="auto" w:fill="C0C0C0"/>
          </w:tcPr>
          <w:p w14:paraId="08A4DF3A" w14:textId="77777777" w:rsidR="0023148A" w:rsidRPr="003A093F" w:rsidRDefault="0023148A" w:rsidP="009E2DEE">
            <w:pPr>
              <w:spacing w:line="360" w:lineRule="auto"/>
              <w:jc w:val="both"/>
              <w:rPr>
                <w:rFonts w:ascii="Arial Narrow" w:hAnsi="Arial Narrow"/>
                <w:color w:val="000000"/>
                <w:sz w:val="24"/>
                <w:szCs w:val="24"/>
              </w:rPr>
            </w:pPr>
          </w:p>
        </w:tc>
        <w:tc>
          <w:tcPr>
            <w:tcW w:w="1985" w:type="dxa"/>
            <w:tcBorders>
              <w:top w:val="nil"/>
              <w:left w:val="nil"/>
              <w:bottom w:val="nil"/>
              <w:right w:val="nil"/>
            </w:tcBorders>
            <w:shd w:val="clear" w:color="auto" w:fill="C0C0C0"/>
          </w:tcPr>
          <w:p w14:paraId="38145A82" w14:textId="77777777" w:rsidR="0023148A" w:rsidRPr="003A093F" w:rsidRDefault="0023148A" w:rsidP="009E2DEE">
            <w:pPr>
              <w:spacing w:line="360" w:lineRule="auto"/>
              <w:jc w:val="both"/>
              <w:rPr>
                <w:rFonts w:ascii="Arial Narrow" w:hAnsi="Arial Narrow"/>
                <w:color w:val="000000"/>
                <w:sz w:val="24"/>
                <w:szCs w:val="24"/>
              </w:rPr>
            </w:pPr>
          </w:p>
        </w:tc>
      </w:tr>
      <w:tr w:rsidR="0023148A" w:rsidRPr="003A093F" w14:paraId="7A59C0B4" w14:textId="77777777" w:rsidTr="003B562E">
        <w:trPr>
          <w:jc w:val="center"/>
        </w:trPr>
        <w:tc>
          <w:tcPr>
            <w:tcW w:w="620" w:type="dxa"/>
            <w:tcBorders>
              <w:top w:val="nil"/>
              <w:left w:val="nil"/>
              <w:bottom w:val="nil"/>
              <w:right w:val="nil"/>
            </w:tcBorders>
            <w:vAlign w:val="center"/>
            <w:hideMark/>
          </w:tcPr>
          <w:p w14:paraId="77E43CD1" w14:textId="77777777" w:rsidR="0023148A" w:rsidRPr="003A093F" w:rsidRDefault="0023148A" w:rsidP="009E2DEE">
            <w:pPr>
              <w:spacing w:line="360" w:lineRule="auto"/>
              <w:jc w:val="both"/>
              <w:rPr>
                <w:rFonts w:ascii="Arial Narrow" w:hAnsi="Arial Narrow"/>
                <w:b/>
                <w:bCs/>
                <w:color w:val="000000"/>
                <w:sz w:val="24"/>
                <w:szCs w:val="24"/>
              </w:rPr>
            </w:pPr>
            <w:r w:rsidRPr="003A093F">
              <w:rPr>
                <w:rFonts w:ascii="Arial Narrow" w:hAnsi="Arial Narrow"/>
                <w:b/>
                <w:bCs/>
                <w:color w:val="000000"/>
                <w:sz w:val="24"/>
                <w:szCs w:val="24"/>
              </w:rPr>
              <w:t>8</w:t>
            </w:r>
          </w:p>
        </w:tc>
        <w:tc>
          <w:tcPr>
            <w:tcW w:w="6043" w:type="dxa"/>
            <w:tcBorders>
              <w:top w:val="nil"/>
              <w:left w:val="nil"/>
              <w:bottom w:val="nil"/>
              <w:right w:val="nil"/>
            </w:tcBorders>
            <w:vAlign w:val="center"/>
            <w:hideMark/>
          </w:tcPr>
          <w:p w14:paraId="09FE1E22" w14:textId="77777777" w:rsidR="0023148A" w:rsidRPr="003A093F" w:rsidRDefault="00321C8C" w:rsidP="009E2DEE">
            <w:pPr>
              <w:spacing w:line="360" w:lineRule="auto"/>
              <w:jc w:val="both"/>
              <w:rPr>
                <w:rFonts w:ascii="Arial Narrow" w:hAnsi="Arial Narrow"/>
                <w:color w:val="000000"/>
                <w:sz w:val="24"/>
                <w:szCs w:val="24"/>
                <w:highlight w:val="yellow"/>
              </w:rPr>
            </w:pPr>
            <w:r w:rsidRPr="003A093F">
              <w:rPr>
                <w:rFonts w:ascii="Arial Narrow" w:hAnsi="Arial Narrow"/>
                <w:color w:val="000000"/>
                <w:sz w:val="24"/>
                <w:szCs w:val="24"/>
              </w:rPr>
              <w:t>Lightning conductor TYPE PTC</w:t>
            </w:r>
          </w:p>
        </w:tc>
        <w:tc>
          <w:tcPr>
            <w:tcW w:w="567" w:type="dxa"/>
            <w:tcBorders>
              <w:top w:val="nil"/>
              <w:left w:val="nil"/>
              <w:bottom w:val="nil"/>
              <w:right w:val="nil"/>
            </w:tcBorders>
            <w:hideMark/>
          </w:tcPr>
          <w:p w14:paraId="74D6A9BB" w14:textId="77777777" w:rsidR="0023148A" w:rsidRPr="003A093F" w:rsidRDefault="0023148A"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u</w:t>
            </w:r>
          </w:p>
        </w:tc>
        <w:tc>
          <w:tcPr>
            <w:tcW w:w="567" w:type="dxa"/>
            <w:tcBorders>
              <w:top w:val="nil"/>
              <w:left w:val="nil"/>
              <w:bottom w:val="nil"/>
              <w:right w:val="nil"/>
            </w:tcBorders>
            <w:vAlign w:val="center"/>
            <w:hideMark/>
          </w:tcPr>
          <w:p w14:paraId="6A3A71A7" w14:textId="77777777" w:rsidR="0023148A" w:rsidRPr="003A093F" w:rsidRDefault="0023148A"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04</w:t>
            </w:r>
          </w:p>
        </w:tc>
        <w:tc>
          <w:tcPr>
            <w:tcW w:w="1134" w:type="dxa"/>
            <w:tcBorders>
              <w:top w:val="nil"/>
              <w:left w:val="nil"/>
              <w:bottom w:val="nil"/>
              <w:right w:val="nil"/>
            </w:tcBorders>
          </w:tcPr>
          <w:p w14:paraId="5F270449" w14:textId="77777777" w:rsidR="0023148A" w:rsidRPr="003A093F" w:rsidRDefault="0023148A" w:rsidP="009E2DEE">
            <w:pPr>
              <w:spacing w:line="360" w:lineRule="auto"/>
              <w:jc w:val="both"/>
              <w:rPr>
                <w:rFonts w:ascii="Arial Narrow" w:hAnsi="Arial Narrow"/>
                <w:color w:val="000000"/>
                <w:sz w:val="24"/>
                <w:szCs w:val="24"/>
              </w:rPr>
            </w:pPr>
          </w:p>
        </w:tc>
        <w:tc>
          <w:tcPr>
            <w:tcW w:w="1985" w:type="dxa"/>
            <w:tcBorders>
              <w:top w:val="nil"/>
              <w:left w:val="nil"/>
              <w:bottom w:val="nil"/>
              <w:right w:val="nil"/>
            </w:tcBorders>
          </w:tcPr>
          <w:p w14:paraId="76DC3E95" w14:textId="77777777" w:rsidR="0023148A" w:rsidRPr="003A093F" w:rsidRDefault="0023148A" w:rsidP="009E2DEE">
            <w:pPr>
              <w:spacing w:line="360" w:lineRule="auto"/>
              <w:jc w:val="both"/>
              <w:rPr>
                <w:rFonts w:ascii="Arial Narrow" w:hAnsi="Arial Narrow"/>
                <w:color w:val="000000"/>
                <w:sz w:val="24"/>
                <w:szCs w:val="24"/>
              </w:rPr>
            </w:pPr>
          </w:p>
        </w:tc>
      </w:tr>
      <w:tr w:rsidR="0023148A" w:rsidRPr="003A093F" w14:paraId="61B950D0" w14:textId="77777777" w:rsidTr="003B562E">
        <w:trPr>
          <w:jc w:val="center"/>
        </w:trPr>
        <w:tc>
          <w:tcPr>
            <w:tcW w:w="620" w:type="dxa"/>
            <w:tcBorders>
              <w:top w:val="nil"/>
              <w:left w:val="nil"/>
              <w:bottom w:val="nil"/>
              <w:right w:val="nil"/>
            </w:tcBorders>
            <w:shd w:val="clear" w:color="auto" w:fill="C0C0C0"/>
            <w:vAlign w:val="center"/>
            <w:hideMark/>
          </w:tcPr>
          <w:p w14:paraId="6042ACDA" w14:textId="77777777" w:rsidR="0023148A" w:rsidRPr="003A093F" w:rsidRDefault="0023148A" w:rsidP="009E2DEE">
            <w:pPr>
              <w:spacing w:line="360" w:lineRule="auto"/>
              <w:jc w:val="both"/>
              <w:rPr>
                <w:rFonts w:ascii="Arial Narrow" w:hAnsi="Arial Narrow"/>
                <w:b/>
                <w:bCs/>
                <w:color w:val="000000"/>
                <w:sz w:val="24"/>
                <w:szCs w:val="24"/>
              </w:rPr>
            </w:pPr>
            <w:r w:rsidRPr="003A093F">
              <w:rPr>
                <w:rFonts w:ascii="Arial Narrow" w:hAnsi="Arial Narrow"/>
                <w:b/>
                <w:bCs/>
                <w:color w:val="000000"/>
                <w:sz w:val="24"/>
                <w:szCs w:val="24"/>
              </w:rPr>
              <w:t>9</w:t>
            </w:r>
          </w:p>
        </w:tc>
        <w:tc>
          <w:tcPr>
            <w:tcW w:w="6043" w:type="dxa"/>
            <w:tcBorders>
              <w:top w:val="nil"/>
              <w:left w:val="nil"/>
              <w:bottom w:val="nil"/>
              <w:right w:val="nil"/>
            </w:tcBorders>
            <w:shd w:val="clear" w:color="auto" w:fill="C0C0C0"/>
            <w:vAlign w:val="center"/>
            <w:hideMark/>
          </w:tcPr>
          <w:p w14:paraId="78EE23F3" w14:textId="77777777" w:rsidR="0023148A" w:rsidRPr="003A093F" w:rsidRDefault="00321C8C" w:rsidP="009E2DEE">
            <w:pPr>
              <w:spacing w:line="360" w:lineRule="auto"/>
              <w:jc w:val="both"/>
              <w:rPr>
                <w:rFonts w:ascii="Arial Narrow" w:hAnsi="Arial Narrow"/>
                <w:color w:val="000000"/>
                <w:sz w:val="24"/>
                <w:szCs w:val="24"/>
                <w:highlight w:val="yellow"/>
              </w:rPr>
            </w:pPr>
            <w:r w:rsidRPr="003A093F">
              <w:rPr>
                <w:rFonts w:ascii="Arial Narrow" w:hAnsi="Arial Narrow"/>
                <w:color w:val="000000"/>
                <w:sz w:val="24"/>
                <w:szCs w:val="24"/>
              </w:rPr>
              <w:t>Switching device for 2 MV feeders (CELL SM6-24KV 01 IM -01 QM)</w:t>
            </w:r>
          </w:p>
        </w:tc>
        <w:tc>
          <w:tcPr>
            <w:tcW w:w="567" w:type="dxa"/>
            <w:tcBorders>
              <w:top w:val="nil"/>
              <w:left w:val="nil"/>
              <w:bottom w:val="nil"/>
              <w:right w:val="nil"/>
            </w:tcBorders>
            <w:shd w:val="clear" w:color="auto" w:fill="C0C0C0"/>
            <w:vAlign w:val="center"/>
            <w:hideMark/>
          </w:tcPr>
          <w:p w14:paraId="62E60BAC" w14:textId="77777777" w:rsidR="0023148A" w:rsidRPr="003A093F" w:rsidRDefault="0023148A"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u</w:t>
            </w:r>
          </w:p>
        </w:tc>
        <w:tc>
          <w:tcPr>
            <w:tcW w:w="567" w:type="dxa"/>
            <w:tcBorders>
              <w:top w:val="nil"/>
              <w:left w:val="nil"/>
              <w:bottom w:val="nil"/>
              <w:right w:val="nil"/>
            </w:tcBorders>
            <w:shd w:val="clear" w:color="auto" w:fill="C0C0C0"/>
            <w:vAlign w:val="center"/>
            <w:hideMark/>
          </w:tcPr>
          <w:p w14:paraId="2E5AC2FE" w14:textId="77777777" w:rsidR="0023148A" w:rsidRPr="003A093F" w:rsidRDefault="0023148A"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02</w:t>
            </w:r>
          </w:p>
        </w:tc>
        <w:tc>
          <w:tcPr>
            <w:tcW w:w="1134" w:type="dxa"/>
            <w:tcBorders>
              <w:top w:val="nil"/>
              <w:left w:val="nil"/>
              <w:bottom w:val="nil"/>
              <w:right w:val="nil"/>
            </w:tcBorders>
            <w:shd w:val="clear" w:color="auto" w:fill="C0C0C0"/>
          </w:tcPr>
          <w:p w14:paraId="6AF74743" w14:textId="77777777" w:rsidR="0023148A" w:rsidRPr="003A093F" w:rsidRDefault="0023148A" w:rsidP="009E2DEE">
            <w:pPr>
              <w:spacing w:line="360" w:lineRule="auto"/>
              <w:jc w:val="both"/>
              <w:rPr>
                <w:rFonts w:ascii="Arial Narrow" w:hAnsi="Arial Narrow"/>
                <w:color w:val="000000"/>
                <w:sz w:val="24"/>
                <w:szCs w:val="24"/>
              </w:rPr>
            </w:pPr>
          </w:p>
        </w:tc>
        <w:tc>
          <w:tcPr>
            <w:tcW w:w="1985" w:type="dxa"/>
            <w:tcBorders>
              <w:top w:val="nil"/>
              <w:left w:val="nil"/>
              <w:bottom w:val="nil"/>
              <w:right w:val="nil"/>
            </w:tcBorders>
            <w:shd w:val="clear" w:color="auto" w:fill="C0C0C0"/>
          </w:tcPr>
          <w:p w14:paraId="2B75D000" w14:textId="77777777" w:rsidR="0023148A" w:rsidRPr="003A093F" w:rsidRDefault="0023148A" w:rsidP="009E2DEE">
            <w:pPr>
              <w:spacing w:line="360" w:lineRule="auto"/>
              <w:jc w:val="both"/>
              <w:rPr>
                <w:rFonts w:ascii="Arial Narrow" w:hAnsi="Arial Narrow"/>
                <w:color w:val="000000"/>
                <w:sz w:val="24"/>
                <w:szCs w:val="24"/>
              </w:rPr>
            </w:pPr>
          </w:p>
        </w:tc>
      </w:tr>
      <w:tr w:rsidR="0023148A" w:rsidRPr="003A093F" w14:paraId="01DB98BB" w14:textId="77777777" w:rsidTr="003B562E">
        <w:trPr>
          <w:jc w:val="center"/>
        </w:trPr>
        <w:tc>
          <w:tcPr>
            <w:tcW w:w="620" w:type="dxa"/>
            <w:tcBorders>
              <w:top w:val="nil"/>
              <w:left w:val="nil"/>
              <w:bottom w:val="nil"/>
              <w:right w:val="nil"/>
            </w:tcBorders>
            <w:vAlign w:val="center"/>
            <w:hideMark/>
          </w:tcPr>
          <w:p w14:paraId="1D5E19F9" w14:textId="77777777" w:rsidR="0023148A" w:rsidRPr="003A093F" w:rsidRDefault="0023148A" w:rsidP="009E2DEE">
            <w:pPr>
              <w:spacing w:line="360" w:lineRule="auto"/>
              <w:jc w:val="both"/>
              <w:rPr>
                <w:rFonts w:ascii="Arial Narrow" w:hAnsi="Arial Narrow"/>
                <w:b/>
                <w:bCs/>
                <w:color w:val="000000"/>
                <w:sz w:val="24"/>
                <w:szCs w:val="24"/>
              </w:rPr>
            </w:pPr>
            <w:r w:rsidRPr="003A093F">
              <w:rPr>
                <w:rFonts w:ascii="Arial Narrow" w:hAnsi="Arial Narrow"/>
                <w:b/>
                <w:bCs/>
                <w:color w:val="000000"/>
                <w:sz w:val="24"/>
                <w:szCs w:val="24"/>
              </w:rPr>
              <w:t>10</w:t>
            </w:r>
          </w:p>
        </w:tc>
        <w:tc>
          <w:tcPr>
            <w:tcW w:w="6043" w:type="dxa"/>
            <w:tcBorders>
              <w:top w:val="nil"/>
              <w:left w:val="nil"/>
              <w:bottom w:val="nil"/>
              <w:right w:val="nil"/>
            </w:tcBorders>
            <w:vAlign w:val="center"/>
            <w:hideMark/>
          </w:tcPr>
          <w:p w14:paraId="3E173A34" w14:textId="77777777" w:rsidR="0023148A" w:rsidRPr="003A093F" w:rsidRDefault="00321C8C" w:rsidP="009E2DEE">
            <w:pPr>
              <w:spacing w:line="360" w:lineRule="auto"/>
              <w:jc w:val="both"/>
              <w:rPr>
                <w:rFonts w:ascii="Arial Narrow" w:hAnsi="Arial Narrow"/>
                <w:color w:val="000000"/>
                <w:sz w:val="24"/>
                <w:szCs w:val="24"/>
                <w:highlight w:val="yellow"/>
              </w:rPr>
            </w:pPr>
            <w:r w:rsidRPr="003A093F">
              <w:rPr>
                <w:rFonts w:ascii="Arial Narrow" w:hAnsi="Arial Narrow"/>
                <w:color w:val="000000"/>
                <w:sz w:val="24"/>
                <w:szCs w:val="24"/>
              </w:rPr>
              <w:t>AC 25KA type 1 surge protector</w:t>
            </w:r>
          </w:p>
        </w:tc>
        <w:tc>
          <w:tcPr>
            <w:tcW w:w="567" w:type="dxa"/>
            <w:tcBorders>
              <w:top w:val="nil"/>
              <w:left w:val="nil"/>
              <w:bottom w:val="nil"/>
              <w:right w:val="nil"/>
            </w:tcBorders>
            <w:hideMark/>
          </w:tcPr>
          <w:p w14:paraId="1C20A114" w14:textId="77777777" w:rsidR="0023148A" w:rsidRPr="003A093F" w:rsidRDefault="0023148A"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u</w:t>
            </w:r>
          </w:p>
        </w:tc>
        <w:tc>
          <w:tcPr>
            <w:tcW w:w="567" w:type="dxa"/>
            <w:tcBorders>
              <w:top w:val="nil"/>
              <w:left w:val="nil"/>
              <w:bottom w:val="nil"/>
              <w:right w:val="nil"/>
            </w:tcBorders>
            <w:vAlign w:val="center"/>
            <w:hideMark/>
          </w:tcPr>
          <w:p w14:paraId="2AD03AFB" w14:textId="77777777" w:rsidR="0023148A" w:rsidRPr="003A093F" w:rsidRDefault="0023148A"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03</w:t>
            </w:r>
          </w:p>
        </w:tc>
        <w:tc>
          <w:tcPr>
            <w:tcW w:w="1134" w:type="dxa"/>
            <w:tcBorders>
              <w:top w:val="nil"/>
              <w:left w:val="nil"/>
              <w:bottom w:val="nil"/>
              <w:right w:val="nil"/>
            </w:tcBorders>
          </w:tcPr>
          <w:p w14:paraId="11738A4D" w14:textId="77777777" w:rsidR="0023148A" w:rsidRPr="003A093F" w:rsidRDefault="0023148A" w:rsidP="009E2DEE">
            <w:pPr>
              <w:spacing w:line="360" w:lineRule="auto"/>
              <w:jc w:val="both"/>
              <w:rPr>
                <w:rFonts w:ascii="Arial Narrow" w:hAnsi="Arial Narrow"/>
                <w:color w:val="000000"/>
                <w:sz w:val="24"/>
                <w:szCs w:val="24"/>
              </w:rPr>
            </w:pPr>
          </w:p>
        </w:tc>
        <w:tc>
          <w:tcPr>
            <w:tcW w:w="1985" w:type="dxa"/>
            <w:tcBorders>
              <w:top w:val="nil"/>
              <w:left w:val="nil"/>
              <w:bottom w:val="nil"/>
              <w:right w:val="nil"/>
            </w:tcBorders>
          </w:tcPr>
          <w:p w14:paraId="188D5AA8" w14:textId="77777777" w:rsidR="0023148A" w:rsidRPr="003A093F" w:rsidRDefault="0023148A" w:rsidP="009E2DEE">
            <w:pPr>
              <w:spacing w:line="360" w:lineRule="auto"/>
              <w:jc w:val="both"/>
              <w:rPr>
                <w:rFonts w:ascii="Arial Narrow" w:hAnsi="Arial Narrow"/>
                <w:color w:val="000000"/>
                <w:sz w:val="24"/>
                <w:szCs w:val="24"/>
              </w:rPr>
            </w:pPr>
          </w:p>
        </w:tc>
      </w:tr>
      <w:tr w:rsidR="0023148A" w:rsidRPr="003A093F" w14:paraId="53F011FA" w14:textId="77777777" w:rsidTr="003B562E">
        <w:trPr>
          <w:jc w:val="center"/>
        </w:trPr>
        <w:tc>
          <w:tcPr>
            <w:tcW w:w="620" w:type="dxa"/>
            <w:tcBorders>
              <w:top w:val="nil"/>
              <w:left w:val="nil"/>
              <w:bottom w:val="nil"/>
              <w:right w:val="nil"/>
            </w:tcBorders>
            <w:shd w:val="clear" w:color="auto" w:fill="C0C0C0"/>
            <w:vAlign w:val="center"/>
            <w:hideMark/>
          </w:tcPr>
          <w:p w14:paraId="607EEC2A" w14:textId="77777777" w:rsidR="0023148A" w:rsidRPr="003A093F" w:rsidRDefault="0023148A" w:rsidP="009E2DEE">
            <w:pPr>
              <w:spacing w:line="360" w:lineRule="auto"/>
              <w:jc w:val="both"/>
              <w:rPr>
                <w:rFonts w:ascii="Arial Narrow" w:hAnsi="Arial Narrow"/>
                <w:b/>
                <w:bCs/>
                <w:color w:val="000000"/>
                <w:sz w:val="24"/>
                <w:szCs w:val="24"/>
              </w:rPr>
            </w:pPr>
            <w:r w:rsidRPr="003A093F">
              <w:rPr>
                <w:rFonts w:ascii="Arial Narrow" w:hAnsi="Arial Narrow"/>
                <w:b/>
                <w:bCs/>
                <w:color w:val="000000"/>
                <w:sz w:val="24"/>
                <w:szCs w:val="24"/>
              </w:rPr>
              <w:t>11</w:t>
            </w:r>
          </w:p>
        </w:tc>
        <w:tc>
          <w:tcPr>
            <w:tcW w:w="6043" w:type="dxa"/>
            <w:tcBorders>
              <w:top w:val="nil"/>
              <w:left w:val="nil"/>
              <w:bottom w:val="nil"/>
              <w:right w:val="nil"/>
            </w:tcBorders>
            <w:shd w:val="clear" w:color="auto" w:fill="C0C0C0"/>
            <w:vAlign w:val="center"/>
            <w:hideMark/>
          </w:tcPr>
          <w:p w14:paraId="0036E3E0" w14:textId="77777777" w:rsidR="0023148A" w:rsidRPr="003A093F" w:rsidRDefault="00321C8C" w:rsidP="009E2DEE">
            <w:pPr>
              <w:spacing w:line="360" w:lineRule="auto"/>
              <w:jc w:val="both"/>
              <w:rPr>
                <w:rFonts w:ascii="Arial Narrow" w:hAnsi="Arial Narrow"/>
                <w:color w:val="000000"/>
                <w:sz w:val="24"/>
                <w:szCs w:val="24"/>
                <w:lang w:val="fr-FR"/>
              </w:rPr>
            </w:pPr>
            <w:r w:rsidRPr="003A093F">
              <w:rPr>
                <w:rFonts w:ascii="Arial Narrow" w:hAnsi="Arial Narrow"/>
                <w:color w:val="000000"/>
                <w:sz w:val="24"/>
                <w:szCs w:val="24"/>
                <w:lang w:val="fr-FR"/>
              </w:rPr>
              <w:t>ABC powder extinguisher - 6 kg</w:t>
            </w:r>
          </w:p>
        </w:tc>
        <w:tc>
          <w:tcPr>
            <w:tcW w:w="567" w:type="dxa"/>
            <w:tcBorders>
              <w:top w:val="nil"/>
              <w:left w:val="nil"/>
              <w:bottom w:val="nil"/>
              <w:right w:val="nil"/>
            </w:tcBorders>
            <w:shd w:val="clear" w:color="auto" w:fill="C0C0C0"/>
            <w:hideMark/>
          </w:tcPr>
          <w:p w14:paraId="54D0BFF9" w14:textId="77777777" w:rsidR="0023148A" w:rsidRPr="003A093F" w:rsidRDefault="0023148A"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u</w:t>
            </w:r>
          </w:p>
        </w:tc>
        <w:tc>
          <w:tcPr>
            <w:tcW w:w="567" w:type="dxa"/>
            <w:tcBorders>
              <w:top w:val="nil"/>
              <w:left w:val="nil"/>
              <w:bottom w:val="nil"/>
              <w:right w:val="nil"/>
            </w:tcBorders>
            <w:shd w:val="clear" w:color="auto" w:fill="C0C0C0"/>
            <w:vAlign w:val="center"/>
            <w:hideMark/>
          </w:tcPr>
          <w:p w14:paraId="676184C1" w14:textId="77777777" w:rsidR="0023148A" w:rsidRPr="003A093F" w:rsidRDefault="0023148A"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06</w:t>
            </w:r>
          </w:p>
        </w:tc>
        <w:tc>
          <w:tcPr>
            <w:tcW w:w="1134" w:type="dxa"/>
            <w:tcBorders>
              <w:top w:val="nil"/>
              <w:left w:val="nil"/>
              <w:bottom w:val="nil"/>
              <w:right w:val="nil"/>
            </w:tcBorders>
            <w:shd w:val="clear" w:color="auto" w:fill="C0C0C0"/>
          </w:tcPr>
          <w:p w14:paraId="232ECB6A" w14:textId="77777777" w:rsidR="0023148A" w:rsidRPr="003A093F" w:rsidRDefault="0023148A" w:rsidP="009E2DEE">
            <w:pPr>
              <w:spacing w:line="360" w:lineRule="auto"/>
              <w:jc w:val="both"/>
              <w:rPr>
                <w:rFonts w:ascii="Arial Narrow" w:hAnsi="Arial Narrow"/>
                <w:color w:val="000000"/>
                <w:sz w:val="24"/>
                <w:szCs w:val="24"/>
              </w:rPr>
            </w:pPr>
          </w:p>
        </w:tc>
        <w:tc>
          <w:tcPr>
            <w:tcW w:w="1985" w:type="dxa"/>
            <w:tcBorders>
              <w:top w:val="nil"/>
              <w:left w:val="nil"/>
              <w:bottom w:val="nil"/>
              <w:right w:val="nil"/>
            </w:tcBorders>
            <w:shd w:val="clear" w:color="auto" w:fill="C0C0C0"/>
          </w:tcPr>
          <w:p w14:paraId="553E592E" w14:textId="77777777" w:rsidR="0023148A" w:rsidRPr="003A093F" w:rsidRDefault="0023148A" w:rsidP="009E2DEE">
            <w:pPr>
              <w:spacing w:line="360" w:lineRule="auto"/>
              <w:jc w:val="both"/>
              <w:rPr>
                <w:rFonts w:ascii="Arial Narrow" w:hAnsi="Arial Narrow"/>
                <w:color w:val="000000"/>
                <w:sz w:val="24"/>
                <w:szCs w:val="24"/>
              </w:rPr>
            </w:pPr>
          </w:p>
        </w:tc>
      </w:tr>
      <w:tr w:rsidR="0023148A" w:rsidRPr="003A093F" w14:paraId="626DEF5E" w14:textId="77777777" w:rsidTr="003B562E">
        <w:trPr>
          <w:jc w:val="center"/>
        </w:trPr>
        <w:tc>
          <w:tcPr>
            <w:tcW w:w="620" w:type="dxa"/>
            <w:tcBorders>
              <w:top w:val="nil"/>
              <w:left w:val="nil"/>
              <w:bottom w:val="nil"/>
              <w:right w:val="nil"/>
            </w:tcBorders>
            <w:shd w:val="clear" w:color="auto" w:fill="C0C0C0"/>
            <w:vAlign w:val="center"/>
            <w:hideMark/>
          </w:tcPr>
          <w:p w14:paraId="3BEE7C9C" w14:textId="77777777" w:rsidR="0023148A" w:rsidRPr="003A093F" w:rsidRDefault="0023148A" w:rsidP="009E2DEE">
            <w:pPr>
              <w:spacing w:line="360" w:lineRule="auto"/>
              <w:jc w:val="both"/>
              <w:rPr>
                <w:rFonts w:ascii="Arial Narrow" w:hAnsi="Arial Narrow"/>
                <w:b/>
                <w:bCs/>
                <w:color w:val="000000"/>
                <w:sz w:val="24"/>
                <w:szCs w:val="24"/>
              </w:rPr>
            </w:pPr>
            <w:r w:rsidRPr="003A093F">
              <w:rPr>
                <w:rFonts w:ascii="Arial Narrow" w:hAnsi="Arial Narrow"/>
                <w:b/>
                <w:bCs/>
                <w:color w:val="000000"/>
                <w:sz w:val="24"/>
                <w:szCs w:val="24"/>
              </w:rPr>
              <w:t>12</w:t>
            </w:r>
          </w:p>
        </w:tc>
        <w:tc>
          <w:tcPr>
            <w:tcW w:w="6043" w:type="dxa"/>
            <w:tcBorders>
              <w:top w:val="nil"/>
              <w:left w:val="nil"/>
              <w:bottom w:val="nil"/>
              <w:right w:val="nil"/>
            </w:tcBorders>
            <w:shd w:val="clear" w:color="auto" w:fill="C0C0C0"/>
            <w:vAlign w:val="center"/>
            <w:hideMark/>
          </w:tcPr>
          <w:p w14:paraId="472F4FE0" w14:textId="77777777" w:rsidR="0023148A" w:rsidRPr="003A093F" w:rsidRDefault="00321C8C"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Contactor</w:t>
            </w:r>
          </w:p>
        </w:tc>
        <w:tc>
          <w:tcPr>
            <w:tcW w:w="567" w:type="dxa"/>
            <w:tcBorders>
              <w:top w:val="nil"/>
              <w:left w:val="nil"/>
              <w:bottom w:val="nil"/>
              <w:right w:val="nil"/>
            </w:tcBorders>
            <w:shd w:val="clear" w:color="auto" w:fill="C0C0C0"/>
          </w:tcPr>
          <w:p w14:paraId="7D183118" w14:textId="77777777" w:rsidR="0023148A" w:rsidRPr="003A093F" w:rsidRDefault="0023148A"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u</w:t>
            </w:r>
          </w:p>
        </w:tc>
        <w:tc>
          <w:tcPr>
            <w:tcW w:w="567" w:type="dxa"/>
            <w:tcBorders>
              <w:top w:val="nil"/>
              <w:left w:val="nil"/>
              <w:bottom w:val="nil"/>
              <w:right w:val="nil"/>
            </w:tcBorders>
            <w:shd w:val="clear" w:color="auto" w:fill="C0C0C0"/>
            <w:vAlign w:val="center"/>
            <w:hideMark/>
          </w:tcPr>
          <w:p w14:paraId="24205510" w14:textId="77777777" w:rsidR="0023148A" w:rsidRPr="003A093F" w:rsidRDefault="0023148A"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02</w:t>
            </w:r>
          </w:p>
        </w:tc>
        <w:tc>
          <w:tcPr>
            <w:tcW w:w="1134" w:type="dxa"/>
            <w:tcBorders>
              <w:top w:val="nil"/>
              <w:left w:val="nil"/>
              <w:bottom w:val="nil"/>
              <w:right w:val="nil"/>
            </w:tcBorders>
            <w:shd w:val="clear" w:color="auto" w:fill="C0C0C0"/>
          </w:tcPr>
          <w:p w14:paraId="076C1DA8" w14:textId="77777777" w:rsidR="0023148A" w:rsidRPr="003A093F" w:rsidRDefault="0023148A" w:rsidP="009E2DEE">
            <w:pPr>
              <w:spacing w:line="360" w:lineRule="auto"/>
              <w:jc w:val="both"/>
              <w:rPr>
                <w:rFonts w:ascii="Arial Narrow" w:hAnsi="Arial Narrow"/>
                <w:color w:val="000000"/>
                <w:sz w:val="24"/>
                <w:szCs w:val="24"/>
              </w:rPr>
            </w:pPr>
          </w:p>
        </w:tc>
        <w:tc>
          <w:tcPr>
            <w:tcW w:w="1985" w:type="dxa"/>
            <w:tcBorders>
              <w:top w:val="nil"/>
              <w:left w:val="nil"/>
              <w:bottom w:val="nil"/>
              <w:right w:val="nil"/>
            </w:tcBorders>
            <w:shd w:val="clear" w:color="auto" w:fill="C0C0C0"/>
          </w:tcPr>
          <w:p w14:paraId="59BA7D83" w14:textId="77777777" w:rsidR="0023148A" w:rsidRPr="003A093F" w:rsidRDefault="0023148A" w:rsidP="009E2DEE">
            <w:pPr>
              <w:spacing w:line="360" w:lineRule="auto"/>
              <w:jc w:val="both"/>
              <w:rPr>
                <w:rFonts w:ascii="Arial Narrow" w:hAnsi="Arial Narrow"/>
                <w:color w:val="000000"/>
                <w:sz w:val="24"/>
                <w:szCs w:val="24"/>
              </w:rPr>
            </w:pPr>
          </w:p>
        </w:tc>
      </w:tr>
      <w:tr w:rsidR="0023148A" w:rsidRPr="003A093F" w14:paraId="68A8E517" w14:textId="77777777" w:rsidTr="003B562E">
        <w:trPr>
          <w:jc w:val="center"/>
        </w:trPr>
        <w:tc>
          <w:tcPr>
            <w:tcW w:w="620" w:type="dxa"/>
            <w:tcBorders>
              <w:top w:val="nil"/>
              <w:left w:val="nil"/>
              <w:bottom w:val="nil"/>
              <w:right w:val="nil"/>
            </w:tcBorders>
            <w:vAlign w:val="center"/>
            <w:hideMark/>
          </w:tcPr>
          <w:p w14:paraId="2E84CEC1" w14:textId="77777777" w:rsidR="0023148A" w:rsidRPr="003A093F" w:rsidRDefault="0023148A" w:rsidP="009E2DEE">
            <w:pPr>
              <w:spacing w:line="360" w:lineRule="auto"/>
              <w:jc w:val="both"/>
              <w:rPr>
                <w:rFonts w:ascii="Arial Narrow" w:hAnsi="Arial Narrow"/>
                <w:b/>
                <w:bCs/>
                <w:color w:val="000000"/>
                <w:sz w:val="24"/>
                <w:szCs w:val="24"/>
              </w:rPr>
            </w:pPr>
            <w:r w:rsidRPr="003A093F">
              <w:rPr>
                <w:rFonts w:ascii="Arial Narrow" w:hAnsi="Arial Narrow"/>
                <w:b/>
                <w:bCs/>
                <w:color w:val="000000"/>
                <w:sz w:val="24"/>
                <w:szCs w:val="24"/>
              </w:rPr>
              <w:t>12</w:t>
            </w:r>
          </w:p>
        </w:tc>
        <w:tc>
          <w:tcPr>
            <w:tcW w:w="6043" w:type="dxa"/>
            <w:tcBorders>
              <w:top w:val="nil"/>
              <w:left w:val="nil"/>
              <w:bottom w:val="nil"/>
              <w:right w:val="nil"/>
            </w:tcBorders>
            <w:hideMark/>
          </w:tcPr>
          <w:p w14:paraId="37FC8147" w14:textId="77777777" w:rsidR="0023148A" w:rsidRPr="003A093F" w:rsidRDefault="00321C8C"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Work accessories</w:t>
            </w:r>
          </w:p>
        </w:tc>
        <w:tc>
          <w:tcPr>
            <w:tcW w:w="567" w:type="dxa"/>
            <w:tcBorders>
              <w:top w:val="nil"/>
              <w:left w:val="nil"/>
              <w:bottom w:val="nil"/>
              <w:right w:val="nil"/>
            </w:tcBorders>
            <w:hideMark/>
          </w:tcPr>
          <w:p w14:paraId="6CF85F5A" w14:textId="77777777" w:rsidR="0023148A" w:rsidRPr="003A093F" w:rsidRDefault="0023148A"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u</w:t>
            </w:r>
          </w:p>
        </w:tc>
        <w:tc>
          <w:tcPr>
            <w:tcW w:w="567" w:type="dxa"/>
            <w:tcBorders>
              <w:top w:val="nil"/>
              <w:left w:val="nil"/>
              <w:bottom w:val="nil"/>
              <w:right w:val="nil"/>
            </w:tcBorders>
            <w:vAlign w:val="center"/>
            <w:hideMark/>
          </w:tcPr>
          <w:p w14:paraId="0F6EE261" w14:textId="77777777" w:rsidR="0023148A" w:rsidRPr="003A093F" w:rsidRDefault="0023148A"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01</w:t>
            </w:r>
          </w:p>
        </w:tc>
        <w:tc>
          <w:tcPr>
            <w:tcW w:w="1134" w:type="dxa"/>
            <w:tcBorders>
              <w:top w:val="nil"/>
              <w:left w:val="nil"/>
              <w:bottom w:val="nil"/>
              <w:right w:val="nil"/>
            </w:tcBorders>
          </w:tcPr>
          <w:p w14:paraId="2BEF5F42" w14:textId="77777777" w:rsidR="0023148A" w:rsidRPr="003A093F" w:rsidRDefault="0023148A" w:rsidP="009E2DEE">
            <w:pPr>
              <w:spacing w:line="360" w:lineRule="auto"/>
              <w:jc w:val="both"/>
              <w:rPr>
                <w:rFonts w:ascii="Arial Narrow" w:hAnsi="Arial Narrow"/>
                <w:color w:val="000000"/>
                <w:sz w:val="24"/>
                <w:szCs w:val="24"/>
              </w:rPr>
            </w:pPr>
          </w:p>
        </w:tc>
        <w:tc>
          <w:tcPr>
            <w:tcW w:w="1985" w:type="dxa"/>
            <w:tcBorders>
              <w:top w:val="nil"/>
              <w:left w:val="nil"/>
              <w:bottom w:val="nil"/>
              <w:right w:val="nil"/>
            </w:tcBorders>
          </w:tcPr>
          <w:p w14:paraId="19262D69" w14:textId="77777777" w:rsidR="0023148A" w:rsidRPr="003A093F" w:rsidRDefault="0023148A" w:rsidP="009E2DEE">
            <w:pPr>
              <w:spacing w:line="360" w:lineRule="auto"/>
              <w:jc w:val="both"/>
              <w:rPr>
                <w:rFonts w:ascii="Arial Narrow" w:hAnsi="Arial Narrow"/>
                <w:color w:val="000000"/>
                <w:sz w:val="24"/>
                <w:szCs w:val="24"/>
              </w:rPr>
            </w:pPr>
          </w:p>
        </w:tc>
      </w:tr>
      <w:tr w:rsidR="0023148A" w:rsidRPr="003A093F" w14:paraId="25BCCC1F" w14:textId="77777777" w:rsidTr="003B562E">
        <w:trPr>
          <w:jc w:val="center"/>
        </w:trPr>
        <w:tc>
          <w:tcPr>
            <w:tcW w:w="620" w:type="dxa"/>
            <w:tcBorders>
              <w:top w:val="nil"/>
              <w:left w:val="nil"/>
              <w:bottom w:val="nil"/>
              <w:right w:val="nil"/>
            </w:tcBorders>
            <w:shd w:val="clear" w:color="auto" w:fill="C0C0C0"/>
            <w:vAlign w:val="center"/>
            <w:hideMark/>
          </w:tcPr>
          <w:p w14:paraId="32699C4A" w14:textId="77777777" w:rsidR="0023148A" w:rsidRPr="003A093F" w:rsidRDefault="0023148A" w:rsidP="009E2DEE">
            <w:pPr>
              <w:spacing w:line="360" w:lineRule="auto"/>
              <w:jc w:val="both"/>
              <w:rPr>
                <w:rFonts w:ascii="Arial Narrow" w:hAnsi="Arial Narrow"/>
                <w:b/>
                <w:bCs/>
                <w:color w:val="000000"/>
                <w:sz w:val="24"/>
                <w:szCs w:val="24"/>
              </w:rPr>
            </w:pPr>
            <w:r w:rsidRPr="003A093F">
              <w:rPr>
                <w:rFonts w:ascii="Arial Narrow" w:hAnsi="Arial Narrow"/>
                <w:b/>
                <w:bCs/>
                <w:color w:val="000000"/>
                <w:sz w:val="24"/>
                <w:szCs w:val="24"/>
              </w:rPr>
              <w:t>13</w:t>
            </w:r>
          </w:p>
        </w:tc>
        <w:tc>
          <w:tcPr>
            <w:tcW w:w="6043" w:type="dxa"/>
            <w:tcBorders>
              <w:top w:val="nil"/>
              <w:left w:val="nil"/>
              <w:bottom w:val="nil"/>
              <w:right w:val="nil"/>
            </w:tcBorders>
            <w:shd w:val="clear" w:color="auto" w:fill="C0C0C0"/>
            <w:hideMark/>
          </w:tcPr>
          <w:p w14:paraId="189DA32B" w14:textId="77777777" w:rsidR="0023148A" w:rsidRPr="003A093F" w:rsidRDefault="00321C8C"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Rehabilitation costs of the mini power plant</w:t>
            </w:r>
          </w:p>
        </w:tc>
        <w:tc>
          <w:tcPr>
            <w:tcW w:w="567" w:type="dxa"/>
            <w:tcBorders>
              <w:top w:val="nil"/>
              <w:left w:val="nil"/>
              <w:bottom w:val="nil"/>
              <w:right w:val="nil"/>
            </w:tcBorders>
            <w:shd w:val="clear" w:color="auto" w:fill="C0C0C0"/>
            <w:hideMark/>
          </w:tcPr>
          <w:p w14:paraId="72896BC1" w14:textId="77777777" w:rsidR="0023148A" w:rsidRPr="003A093F" w:rsidRDefault="0023148A"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u</w:t>
            </w:r>
          </w:p>
        </w:tc>
        <w:tc>
          <w:tcPr>
            <w:tcW w:w="567" w:type="dxa"/>
            <w:tcBorders>
              <w:top w:val="nil"/>
              <w:left w:val="nil"/>
              <w:bottom w:val="nil"/>
              <w:right w:val="nil"/>
            </w:tcBorders>
            <w:shd w:val="clear" w:color="auto" w:fill="C0C0C0"/>
            <w:vAlign w:val="center"/>
            <w:hideMark/>
          </w:tcPr>
          <w:p w14:paraId="1CF7C1BA" w14:textId="77777777" w:rsidR="0023148A" w:rsidRPr="003A093F" w:rsidRDefault="0023148A"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01</w:t>
            </w:r>
          </w:p>
        </w:tc>
        <w:tc>
          <w:tcPr>
            <w:tcW w:w="1134" w:type="dxa"/>
            <w:tcBorders>
              <w:top w:val="nil"/>
              <w:left w:val="nil"/>
              <w:bottom w:val="nil"/>
              <w:right w:val="nil"/>
            </w:tcBorders>
            <w:shd w:val="clear" w:color="auto" w:fill="C0C0C0"/>
          </w:tcPr>
          <w:p w14:paraId="67CFC4B9" w14:textId="77777777" w:rsidR="0023148A" w:rsidRPr="003A093F" w:rsidRDefault="0023148A" w:rsidP="009E2DEE">
            <w:pPr>
              <w:spacing w:line="360" w:lineRule="auto"/>
              <w:jc w:val="both"/>
              <w:rPr>
                <w:rFonts w:ascii="Arial Narrow" w:hAnsi="Arial Narrow"/>
                <w:color w:val="000000"/>
                <w:sz w:val="24"/>
                <w:szCs w:val="24"/>
              </w:rPr>
            </w:pPr>
          </w:p>
        </w:tc>
        <w:tc>
          <w:tcPr>
            <w:tcW w:w="1985" w:type="dxa"/>
            <w:tcBorders>
              <w:top w:val="nil"/>
              <w:left w:val="nil"/>
              <w:bottom w:val="nil"/>
              <w:right w:val="nil"/>
            </w:tcBorders>
            <w:shd w:val="clear" w:color="auto" w:fill="C0C0C0"/>
          </w:tcPr>
          <w:p w14:paraId="28BAEA57" w14:textId="77777777" w:rsidR="0023148A" w:rsidRPr="003A093F" w:rsidRDefault="0023148A" w:rsidP="009E2DEE">
            <w:pPr>
              <w:spacing w:line="360" w:lineRule="auto"/>
              <w:jc w:val="both"/>
              <w:rPr>
                <w:rFonts w:ascii="Arial Narrow" w:hAnsi="Arial Narrow"/>
                <w:color w:val="000000"/>
                <w:sz w:val="24"/>
                <w:szCs w:val="24"/>
              </w:rPr>
            </w:pPr>
          </w:p>
        </w:tc>
      </w:tr>
      <w:tr w:rsidR="0023148A" w:rsidRPr="003A093F" w14:paraId="4052E24B" w14:textId="77777777" w:rsidTr="003B562E">
        <w:trPr>
          <w:jc w:val="center"/>
        </w:trPr>
        <w:tc>
          <w:tcPr>
            <w:tcW w:w="8931" w:type="dxa"/>
            <w:gridSpan w:val="5"/>
            <w:tcBorders>
              <w:top w:val="nil"/>
              <w:left w:val="nil"/>
              <w:bottom w:val="nil"/>
              <w:right w:val="nil"/>
            </w:tcBorders>
            <w:vAlign w:val="center"/>
            <w:hideMark/>
          </w:tcPr>
          <w:p w14:paraId="56EF83CC" w14:textId="7DCEBDE8" w:rsidR="0023148A" w:rsidRPr="003A093F" w:rsidRDefault="00476DE8" w:rsidP="009E2DEE">
            <w:pPr>
              <w:spacing w:line="360" w:lineRule="auto"/>
              <w:jc w:val="both"/>
              <w:rPr>
                <w:rFonts w:ascii="Arial Narrow" w:hAnsi="Arial Narrow"/>
                <w:b/>
                <w:bCs/>
                <w:color w:val="000000"/>
                <w:sz w:val="24"/>
                <w:szCs w:val="24"/>
              </w:rPr>
            </w:pPr>
            <w:r w:rsidRPr="003A093F">
              <w:rPr>
                <w:rFonts w:ascii="Arial Narrow" w:hAnsi="Arial Narrow"/>
                <w:b/>
                <w:bCs/>
                <w:color w:val="000000"/>
                <w:sz w:val="24"/>
                <w:szCs w:val="24"/>
              </w:rPr>
              <w:lastRenderedPageBreak/>
              <w:t>Total excluding taxes</w:t>
            </w:r>
            <w:r w:rsidR="0023148A" w:rsidRPr="003A093F">
              <w:rPr>
                <w:rFonts w:ascii="Arial Narrow" w:hAnsi="Arial Narrow"/>
                <w:b/>
                <w:bCs/>
                <w:color w:val="000000"/>
                <w:sz w:val="24"/>
                <w:szCs w:val="24"/>
              </w:rPr>
              <w:t xml:space="preserve"> (F CFA)</w:t>
            </w:r>
          </w:p>
        </w:tc>
        <w:tc>
          <w:tcPr>
            <w:tcW w:w="1985" w:type="dxa"/>
            <w:tcBorders>
              <w:top w:val="nil"/>
              <w:left w:val="nil"/>
              <w:bottom w:val="nil"/>
              <w:right w:val="nil"/>
            </w:tcBorders>
          </w:tcPr>
          <w:p w14:paraId="3DA00E57" w14:textId="77777777" w:rsidR="0023148A" w:rsidRPr="003A093F" w:rsidRDefault="0023148A" w:rsidP="009E2DEE">
            <w:pPr>
              <w:spacing w:line="360" w:lineRule="auto"/>
              <w:jc w:val="both"/>
              <w:rPr>
                <w:rFonts w:ascii="Arial Narrow" w:hAnsi="Arial Narrow"/>
                <w:color w:val="000000"/>
                <w:sz w:val="24"/>
                <w:szCs w:val="24"/>
              </w:rPr>
            </w:pPr>
          </w:p>
        </w:tc>
      </w:tr>
      <w:tr w:rsidR="0023148A" w:rsidRPr="003A093F" w14:paraId="60865C2C" w14:textId="77777777" w:rsidTr="003B562E">
        <w:trPr>
          <w:jc w:val="center"/>
        </w:trPr>
        <w:tc>
          <w:tcPr>
            <w:tcW w:w="8931" w:type="dxa"/>
            <w:gridSpan w:val="5"/>
            <w:tcBorders>
              <w:top w:val="nil"/>
              <w:left w:val="nil"/>
              <w:bottom w:val="nil"/>
              <w:right w:val="nil"/>
            </w:tcBorders>
            <w:shd w:val="clear" w:color="auto" w:fill="C0C0C0"/>
            <w:vAlign w:val="center"/>
            <w:hideMark/>
          </w:tcPr>
          <w:p w14:paraId="46C0240C" w14:textId="0F029ACF" w:rsidR="0023148A" w:rsidRPr="003A093F" w:rsidRDefault="008E597D" w:rsidP="009E2DEE">
            <w:pPr>
              <w:spacing w:line="360" w:lineRule="auto"/>
              <w:jc w:val="both"/>
              <w:rPr>
                <w:rFonts w:ascii="Arial Narrow" w:hAnsi="Arial Narrow"/>
                <w:b/>
                <w:bCs/>
                <w:color w:val="000000"/>
                <w:sz w:val="24"/>
                <w:szCs w:val="24"/>
              </w:rPr>
            </w:pPr>
            <w:r w:rsidRPr="003A093F">
              <w:rPr>
                <w:rFonts w:ascii="Arial Narrow" w:hAnsi="Arial Narrow"/>
                <w:b/>
                <w:bCs/>
                <w:color w:val="000000"/>
                <w:sz w:val="24"/>
                <w:szCs w:val="24"/>
              </w:rPr>
              <w:t>VAT</w:t>
            </w:r>
            <w:r w:rsidR="0023148A" w:rsidRPr="003A093F">
              <w:rPr>
                <w:rFonts w:ascii="Arial Narrow" w:hAnsi="Arial Narrow"/>
                <w:b/>
                <w:bCs/>
                <w:color w:val="000000"/>
                <w:sz w:val="24"/>
                <w:szCs w:val="24"/>
              </w:rPr>
              <w:t xml:space="preserve"> (18%)</w:t>
            </w:r>
          </w:p>
        </w:tc>
        <w:tc>
          <w:tcPr>
            <w:tcW w:w="1985" w:type="dxa"/>
            <w:tcBorders>
              <w:top w:val="nil"/>
              <w:left w:val="nil"/>
              <w:bottom w:val="nil"/>
              <w:right w:val="nil"/>
            </w:tcBorders>
            <w:shd w:val="clear" w:color="auto" w:fill="C0C0C0"/>
          </w:tcPr>
          <w:p w14:paraId="5433C12A" w14:textId="77777777" w:rsidR="0023148A" w:rsidRPr="003A093F" w:rsidRDefault="0023148A" w:rsidP="009E2DEE">
            <w:pPr>
              <w:spacing w:line="360" w:lineRule="auto"/>
              <w:jc w:val="both"/>
              <w:rPr>
                <w:rFonts w:ascii="Arial Narrow" w:hAnsi="Arial Narrow"/>
                <w:color w:val="000000"/>
                <w:sz w:val="24"/>
                <w:szCs w:val="24"/>
              </w:rPr>
            </w:pPr>
          </w:p>
        </w:tc>
      </w:tr>
      <w:tr w:rsidR="0023148A" w:rsidRPr="003A093F" w14:paraId="3EC814A7" w14:textId="77777777" w:rsidTr="003B562E">
        <w:trPr>
          <w:jc w:val="center"/>
        </w:trPr>
        <w:tc>
          <w:tcPr>
            <w:tcW w:w="8931" w:type="dxa"/>
            <w:gridSpan w:val="5"/>
            <w:tcBorders>
              <w:top w:val="nil"/>
              <w:left w:val="nil"/>
              <w:bottom w:val="single" w:sz="8" w:space="0" w:color="000000"/>
              <w:right w:val="nil"/>
            </w:tcBorders>
            <w:vAlign w:val="center"/>
            <w:hideMark/>
          </w:tcPr>
          <w:p w14:paraId="1D8ADDC0" w14:textId="1A0DE478" w:rsidR="0023148A" w:rsidRPr="003A093F" w:rsidRDefault="00091FF7" w:rsidP="009E2DEE">
            <w:pPr>
              <w:spacing w:line="360" w:lineRule="auto"/>
              <w:jc w:val="both"/>
              <w:rPr>
                <w:rFonts w:ascii="Arial Narrow" w:hAnsi="Arial Narrow"/>
                <w:b/>
                <w:bCs/>
                <w:color w:val="000000"/>
                <w:sz w:val="24"/>
                <w:szCs w:val="24"/>
              </w:rPr>
            </w:pPr>
            <w:r w:rsidRPr="003A093F">
              <w:rPr>
                <w:rFonts w:ascii="Arial Narrow" w:hAnsi="Arial Narrow"/>
                <w:b/>
                <w:bCs/>
                <w:color w:val="000000"/>
                <w:sz w:val="24"/>
                <w:szCs w:val="24"/>
              </w:rPr>
              <w:t xml:space="preserve">Total including VAT </w:t>
            </w:r>
            <w:r w:rsidR="0023148A" w:rsidRPr="003A093F">
              <w:rPr>
                <w:rFonts w:ascii="Arial Narrow" w:hAnsi="Arial Narrow"/>
                <w:b/>
                <w:bCs/>
                <w:color w:val="000000"/>
                <w:sz w:val="24"/>
                <w:szCs w:val="24"/>
              </w:rPr>
              <w:t>(F CFA)</w:t>
            </w:r>
          </w:p>
        </w:tc>
        <w:tc>
          <w:tcPr>
            <w:tcW w:w="1985" w:type="dxa"/>
            <w:tcBorders>
              <w:top w:val="nil"/>
              <w:left w:val="nil"/>
              <w:bottom w:val="single" w:sz="8" w:space="0" w:color="000000"/>
              <w:right w:val="nil"/>
            </w:tcBorders>
          </w:tcPr>
          <w:p w14:paraId="7369D973" w14:textId="77777777" w:rsidR="0023148A" w:rsidRPr="003A093F" w:rsidRDefault="0023148A" w:rsidP="009E2DEE">
            <w:pPr>
              <w:spacing w:line="360" w:lineRule="auto"/>
              <w:jc w:val="both"/>
              <w:rPr>
                <w:rFonts w:ascii="Arial Narrow" w:hAnsi="Arial Narrow"/>
                <w:color w:val="000000"/>
                <w:sz w:val="24"/>
                <w:szCs w:val="24"/>
              </w:rPr>
            </w:pPr>
          </w:p>
        </w:tc>
      </w:tr>
    </w:tbl>
    <w:p w14:paraId="1CCD1885" w14:textId="77777777" w:rsidR="00321C8C" w:rsidRPr="003A093F" w:rsidRDefault="00321C8C" w:rsidP="009E2DEE">
      <w:pPr>
        <w:spacing w:line="360" w:lineRule="auto"/>
        <w:jc w:val="both"/>
        <w:rPr>
          <w:rFonts w:ascii="Arial Narrow" w:hAnsi="Arial Narrow"/>
          <w:b/>
          <w:sz w:val="24"/>
          <w:szCs w:val="24"/>
          <w:u w:val="single"/>
        </w:rPr>
      </w:pPr>
    </w:p>
    <w:p w14:paraId="03327598" w14:textId="77777777" w:rsidR="00E16CD6" w:rsidRPr="003A093F" w:rsidRDefault="00E16CD6" w:rsidP="009E2DEE">
      <w:pPr>
        <w:spacing w:line="360" w:lineRule="auto"/>
        <w:jc w:val="both"/>
        <w:rPr>
          <w:rFonts w:ascii="Arial Narrow" w:hAnsi="Arial Narrow"/>
          <w:b/>
          <w:sz w:val="24"/>
          <w:szCs w:val="24"/>
        </w:rPr>
      </w:pPr>
      <w:r w:rsidRPr="003A093F">
        <w:rPr>
          <w:rFonts w:ascii="Arial Narrow" w:hAnsi="Arial Narrow"/>
          <w:b/>
          <w:sz w:val="24"/>
          <w:szCs w:val="24"/>
        </w:rPr>
        <w:t xml:space="preserve">Set this estimate at the sum of................................................ (.............) F CFA. </w:t>
      </w:r>
    </w:p>
    <w:p w14:paraId="41D60270" w14:textId="52455C0E" w:rsidR="00E16CD6" w:rsidRPr="003A093F" w:rsidRDefault="00E16CD6" w:rsidP="009E2DEE">
      <w:pPr>
        <w:spacing w:line="360" w:lineRule="auto"/>
        <w:jc w:val="both"/>
        <w:rPr>
          <w:rFonts w:ascii="Arial Narrow" w:hAnsi="Arial Narrow"/>
          <w:b/>
          <w:sz w:val="24"/>
          <w:szCs w:val="24"/>
        </w:rPr>
      </w:pPr>
      <w:r w:rsidRPr="003A093F">
        <w:rPr>
          <w:rFonts w:ascii="Arial Narrow" w:hAnsi="Arial Narrow"/>
          <w:b/>
          <w:sz w:val="24"/>
          <w:szCs w:val="24"/>
        </w:rPr>
        <w:t xml:space="preserve">                                                                                                            The Tenderer </w:t>
      </w:r>
    </w:p>
    <w:p w14:paraId="49E95EC6" w14:textId="18E5BC08" w:rsidR="007B1B5C" w:rsidRPr="003A093F" w:rsidRDefault="007B1B5C" w:rsidP="009E2DEE">
      <w:pPr>
        <w:spacing w:line="360" w:lineRule="auto"/>
        <w:jc w:val="both"/>
        <w:rPr>
          <w:rFonts w:ascii="Arial Narrow" w:hAnsi="Arial Narrow"/>
          <w:b/>
          <w:sz w:val="24"/>
          <w:szCs w:val="24"/>
        </w:rPr>
      </w:pPr>
    </w:p>
    <w:p w14:paraId="406B3A2D" w14:textId="6312BF27" w:rsidR="007B1B5C" w:rsidRDefault="007B1B5C" w:rsidP="009E2DEE">
      <w:pPr>
        <w:spacing w:line="360" w:lineRule="auto"/>
        <w:jc w:val="both"/>
        <w:rPr>
          <w:rFonts w:ascii="Arial Narrow" w:hAnsi="Arial Narrow"/>
          <w:b/>
          <w:sz w:val="24"/>
          <w:szCs w:val="24"/>
        </w:rPr>
      </w:pPr>
      <w:r w:rsidRPr="003A093F">
        <w:rPr>
          <w:rFonts w:ascii="Arial Narrow" w:hAnsi="Arial Narrow"/>
          <w:b/>
          <w:sz w:val="24"/>
          <w:szCs w:val="24"/>
        </w:rPr>
        <w:t>Signature</w:t>
      </w:r>
    </w:p>
    <w:p w14:paraId="613C2AE2" w14:textId="5C4619A2" w:rsidR="0007375D" w:rsidRDefault="0007375D" w:rsidP="009E2DEE">
      <w:pPr>
        <w:spacing w:line="360" w:lineRule="auto"/>
        <w:jc w:val="both"/>
        <w:rPr>
          <w:rFonts w:ascii="Arial Narrow" w:hAnsi="Arial Narrow"/>
          <w:b/>
          <w:sz w:val="24"/>
          <w:szCs w:val="24"/>
        </w:rPr>
      </w:pPr>
    </w:p>
    <w:p w14:paraId="08524D86" w14:textId="5874AFD9" w:rsidR="0007375D" w:rsidRDefault="0007375D" w:rsidP="009E2DEE">
      <w:pPr>
        <w:spacing w:line="360" w:lineRule="auto"/>
        <w:jc w:val="both"/>
        <w:rPr>
          <w:rFonts w:ascii="Arial Narrow" w:hAnsi="Arial Narrow"/>
          <w:b/>
          <w:sz w:val="24"/>
          <w:szCs w:val="24"/>
        </w:rPr>
      </w:pPr>
    </w:p>
    <w:p w14:paraId="0F8AEB15" w14:textId="5F693089" w:rsidR="0007375D" w:rsidRDefault="0007375D" w:rsidP="009E2DEE">
      <w:pPr>
        <w:spacing w:line="360" w:lineRule="auto"/>
        <w:jc w:val="both"/>
        <w:rPr>
          <w:rFonts w:ascii="Arial Narrow" w:hAnsi="Arial Narrow"/>
          <w:b/>
          <w:sz w:val="24"/>
          <w:szCs w:val="24"/>
        </w:rPr>
      </w:pPr>
    </w:p>
    <w:p w14:paraId="6177E28A" w14:textId="4F3AC21E" w:rsidR="0007375D" w:rsidRDefault="0007375D" w:rsidP="009E2DEE">
      <w:pPr>
        <w:spacing w:line="360" w:lineRule="auto"/>
        <w:jc w:val="both"/>
        <w:rPr>
          <w:rFonts w:ascii="Arial Narrow" w:hAnsi="Arial Narrow"/>
          <w:b/>
          <w:sz w:val="24"/>
          <w:szCs w:val="24"/>
        </w:rPr>
      </w:pPr>
    </w:p>
    <w:p w14:paraId="1C35C7A7" w14:textId="56390179" w:rsidR="0007375D" w:rsidRDefault="0007375D" w:rsidP="009E2DEE">
      <w:pPr>
        <w:spacing w:line="360" w:lineRule="auto"/>
        <w:jc w:val="both"/>
        <w:rPr>
          <w:rFonts w:ascii="Arial Narrow" w:hAnsi="Arial Narrow"/>
          <w:b/>
          <w:sz w:val="24"/>
          <w:szCs w:val="24"/>
        </w:rPr>
      </w:pPr>
    </w:p>
    <w:p w14:paraId="63FA5473" w14:textId="1586A349" w:rsidR="0007375D" w:rsidRDefault="0007375D" w:rsidP="009E2DEE">
      <w:pPr>
        <w:spacing w:line="360" w:lineRule="auto"/>
        <w:jc w:val="both"/>
        <w:rPr>
          <w:rFonts w:ascii="Arial Narrow" w:hAnsi="Arial Narrow"/>
          <w:b/>
          <w:sz w:val="24"/>
          <w:szCs w:val="24"/>
        </w:rPr>
      </w:pPr>
    </w:p>
    <w:p w14:paraId="6932E363" w14:textId="604A2BD3" w:rsidR="0007375D" w:rsidRDefault="0007375D" w:rsidP="009E2DEE">
      <w:pPr>
        <w:spacing w:line="360" w:lineRule="auto"/>
        <w:jc w:val="both"/>
        <w:rPr>
          <w:rFonts w:ascii="Arial Narrow" w:hAnsi="Arial Narrow"/>
          <w:b/>
          <w:sz w:val="24"/>
          <w:szCs w:val="24"/>
        </w:rPr>
      </w:pPr>
    </w:p>
    <w:p w14:paraId="188015D8" w14:textId="04D2D14B" w:rsidR="0007375D" w:rsidRDefault="0007375D" w:rsidP="009E2DEE">
      <w:pPr>
        <w:spacing w:line="360" w:lineRule="auto"/>
        <w:jc w:val="both"/>
        <w:rPr>
          <w:rFonts w:ascii="Arial Narrow" w:hAnsi="Arial Narrow"/>
          <w:b/>
          <w:sz w:val="24"/>
          <w:szCs w:val="24"/>
        </w:rPr>
      </w:pPr>
    </w:p>
    <w:p w14:paraId="26B3EB36" w14:textId="5F533C99" w:rsidR="0007375D" w:rsidRDefault="0007375D" w:rsidP="009E2DEE">
      <w:pPr>
        <w:spacing w:line="360" w:lineRule="auto"/>
        <w:jc w:val="both"/>
        <w:rPr>
          <w:rFonts w:ascii="Arial Narrow" w:hAnsi="Arial Narrow"/>
          <w:b/>
          <w:sz w:val="24"/>
          <w:szCs w:val="24"/>
        </w:rPr>
      </w:pPr>
    </w:p>
    <w:p w14:paraId="1748AC73" w14:textId="5A0C7CB6" w:rsidR="0007375D" w:rsidRDefault="0007375D" w:rsidP="009E2DEE">
      <w:pPr>
        <w:spacing w:line="360" w:lineRule="auto"/>
        <w:jc w:val="both"/>
        <w:rPr>
          <w:rFonts w:ascii="Arial Narrow" w:hAnsi="Arial Narrow"/>
          <w:b/>
          <w:sz w:val="24"/>
          <w:szCs w:val="24"/>
        </w:rPr>
      </w:pPr>
    </w:p>
    <w:p w14:paraId="2C193027" w14:textId="5D59206F" w:rsidR="0007375D" w:rsidRDefault="0007375D" w:rsidP="009E2DEE">
      <w:pPr>
        <w:spacing w:line="360" w:lineRule="auto"/>
        <w:jc w:val="both"/>
        <w:rPr>
          <w:rFonts w:ascii="Arial Narrow" w:hAnsi="Arial Narrow"/>
          <w:b/>
          <w:sz w:val="24"/>
          <w:szCs w:val="24"/>
        </w:rPr>
      </w:pPr>
    </w:p>
    <w:p w14:paraId="3F3E1B1D" w14:textId="4CA30ABD" w:rsidR="0007375D" w:rsidRDefault="0007375D" w:rsidP="009E2DEE">
      <w:pPr>
        <w:spacing w:line="360" w:lineRule="auto"/>
        <w:jc w:val="both"/>
        <w:rPr>
          <w:rFonts w:ascii="Arial Narrow" w:hAnsi="Arial Narrow"/>
          <w:b/>
          <w:sz w:val="24"/>
          <w:szCs w:val="24"/>
        </w:rPr>
      </w:pPr>
    </w:p>
    <w:p w14:paraId="25DFE162" w14:textId="18D63596" w:rsidR="0007375D" w:rsidRDefault="0007375D" w:rsidP="009E2DEE">
      <w:pPr>
        <w:spacing w:line="360" w:lineRule="auto"/>
        <w:jc w:val="both"/>
        <w:rPr>
          <w:rFonts w:ascii="Arial Narrow" w:hAnsi="Arial Narrow"/>
          <w:b/>
          <w:sz w:val="24"/>
          <w:szCs w:val="24"/>
        </w:rPr>
      </w:pPr>
    </w:p>
    <w:p w14:paraId="6CD26BD2" w14:textId="5F7F3732" w:rsidR="0007375D" w:rsidRDefault="0007375D" w:rsidP="009E2DEE">
      <w:pPr>
        <w:spacing w:line="360" w:lineRule="auto"/>
        <w:jc w:val="both"/>
        <w:rPr>
          <w:rFonts w:ascii="Arial Narrow" w:hAnsi="Arial Narrow"/>
          <w:b/>
          <w:sz w:val="24"/>
          <w:szCs w:val="24"/>
        </w:rPr>
      </w:pPr>
    </w:p>
    <w:p w14:paraId="2E756630" w14:textId="68DDFDED" w:rsidR="0007375D" w:rsidRDefault="0007375D" w:rsidP="009E2DEE">
      <w:pPr>
        <w:spacing w:line="360" w:lineRule="auto"/>
        <w:jc w:val="both"/>
        <w:rPr>
          <w:rFonts w:ascii="Arial Narrow" w:hAnsi="Arial Narrow"/>
          <w:b/>
          <w:sz w:val="24"/>
          <w:szCs w:val="24"/>
        </w:rPr>
      </w:pPr>
    </w:p>
    <w:p w14:paraId="276359AC" w14:textId="2973D688" w:rsidR="0007375D" w:rsidRDefault="0007375D" w:rsidP="009E2DEE">
      <w:pPr>
        <w:spacing w:line="360" w:lineRule="auto"/>
        <w:jc w:val="both"/>
        <w:rPr>
          <w:rFonts w:ascii="Arial Narrow" w:hAnsi="Arial Narrow"/>
          <w:b/>
          <w:sz w:val="24"/>
          <w:szCs w:val="24"/>
        </w:rPr>
      </w:pPr>
    </w:p>
    <w:p w14:paraId="43FAE09F" w14:textId="3F8B9769" w:rsidR="00E16CD6" w:rsidRPr="003A093F" w:rsidRDefault="0007375D" w:rsidP="009E2DEE">
      <w:pPr>
        <w:spacing w:line="360" w:lineRule="auto"/>
        <w:jc w:val="both"/>
        <w:rPr>
          <w:rFonts w:ascii="Arial Narrow" w:hAnsi="Arial Narrow"/>
          <w:b/>
          <w:sz w:val="24"/>
          <w:szCs w:val="24"/>
        </w:rPr>
      </w:pPr>
      <w:r w:rsidRPr="003A093F">
        <w:rPr>
          <w:rFonts w:ascii="Arial Narrow" w:hAnsi="Arial Narrow"/>
          <w:b/>
          <w:noProof/>
          <w:sz w:val="24"/>
          <w:szCs w:val="24"/>
          <w:lang w:val="fr-FR" w:eastAsia="fr-FR"/>
        </w:rPr>
        <w:lastRenderedPageBreak/>
        <mc:AlternateContent>
          <mc:Choice Requires="wps">
            <w:drawing>
              <wp:anchor distT="0" distB="0" distL="114300" distR="114300" simplePos="0" relativeHeight="251663360" behindDoc="0" locked="0" layoutInCell="1" allowOverlap="1" wp14:anchorId="44D0C532" wp14:editId="15F0F7FC">
                <wp:simplePos x="0" y="0"/>
                <wp:positionH relativeFrom="column">
                  <wp:posOffset>1329690</wp:posOffset>
                </wp:positionH>
                <wp:positionV relativeFrom="paragraph">
                  <wp:posOffset>-128270</wp:posOffset>
                </wp:positionV>
                <wp:extent cx="3281680" cy="481965"/>
                <wp:effectExtent l="0" t="0" r="13970" b="13335"/>
                <wp:wrapNone/>
                <wp:docPr id="5" name="Zone de texte 5"/>
                <wp:cNvGraphicFramePr/>
                <a:graphic xmlns:a="http://schemas.openxmlformats.org/drawingml/2006/main">
                  <a:graphicData uri="http://schemas.microsoft.com/office/word/2010/wordprocessingShape">
                    <wps:wsp>
                      <wps:cNvSpPr txBox="1"/>
                      <wps:spPr>
                        <a:xfrm>
                          <a:off x="0" y="0"/>
                          <a:ext cx="3281680" cy="4819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C9CE47" w14:textId="77777777" w:rsidR="00A35D51" w:rsidRPr="00591F64" w:rsidRDefault="00A35D51">
                            <w:pPr>
                              <w:rPr>
                                <w:rFonts w:ascii="Arial Narrow" w:hAnsi="Arial Narrow"/>
                                <w:b/>
                                <w:sz w:val="32"/>
                                <w:szCs w:val="32"/>
                              </w:rPr>
                            </w:pPr>
                            <w:r w:rsidRPr="00591F64">
                              <w:rPr>
                                <w:rFonts w:ascii="Arial Narrow" w:hAnsi="Arial Narrow"/>
                                <w:b/>
                                <w:sz w:val="32"/>
                                <w:szCs w:val="32"/>
                              </w:rPr>
                              <w:t>Bid Security Form (Bank Guarantee)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0C532" id="Zone de texte 5" o:spid="_x0000_s1032" type="#_x0000_t202" style="position:absolute;left:0;text-align:left;margin-left:104.7pt;margin-top:-10.1pt;width:258.4pt;height:3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" fillcolor="white [3201]" strokeweight=".5pt">
                <v:textbox>
                  <w:txbxContent>
                    <w:p w14:paraId="44C9CE47" w14:textId="77777777" w:rsidR="00A35D51" w:rsidRPr="00591F64" w:rsidRDefault="00A35D51">
                      <w:pPr>
                        <w:rPr>
                          <w:rFonts w:ascii="Arial Narrow" w:hAnsi="Arial Narrow"/>
                          <w:b/>
                          <w:sz w:val="32"/>
                          <w:szCs w:val="32"/>
                        </w:rPr>
                      </w:pPr>
                      <w:r w:rsidRPr="00591F64">
                        <w:rPr>
                          <w:rFonts w:ascii="Arial Narrow" w:hAnsi="Arial Narrow"/>
                          <w:b/>
                          <w:sz w:val="32"/>
                          <w:szCs w:val="32"/>
                        </w:rPr>
                        <w:t>Bid Security Form (Bank Guarantee)</w:t>
                      </w:r>
                    </w:p>
                  </w:txbxContent>
                </v:textbox>
              </v:shape>
            </w:pict>
          </mc:Fallback>
        </mc:AlternateContent>
      </w:r>
      <w:r w:rsidR="00E16CD6" w:rsidRPr="003A093F">
        <w:rPr>
          <w:rFonts w:ascii="Arial Narrow" w:hAnsi="Arial Narrow"/>
          <w:b/>
          <w:sz w:val="24"/>
          <w:szCs w:val="24"/>
        </w:rPr>
        <w:t xml:space="preserve">                                                                                                              </w:t>
      </w:r>
    </w:p>
    <w:p w14:paraId="0A881CAA" w14:textId="12A922CD" w:rsidR="00591F64" w:rsidRPr="003A093F" w:rsidRDefault="00591F64" w:rsidP="009E2DEE">
      <w:pPr>
        <w:spacing w:line="360" w:lineRule="auto"/>
        <w:jc w:val="both"/>
        <w:rPr>
          <w:rFonts w:ascii="Arial Narrow" w:hAnsi="Arial Narrow"/>
          <w:sz w:val="24"/>
          <w:szCs w:val="24"/>
        </w:rPr>
      </w:pPr>
    </w:p>
    <w:p w14:paraId="22C064A0" w14:textId="50F1F89C" w:rsidR="00591F64" w:rsidRPr="003A093F" w:rsidRDefault="00591F64" w:rsidP="009E2DEE">
      <w:pPr>
        <w:spacing w:line="360" w:lineRule="auto"/>
        <w:jc w:val="both"/>
        <w:rPr>
          <w:rFonts w:ascii="Arial Narrow" w:hAnsi="Arial Narrow"/>
          <w:sz w:val="24"/>
          <w:szCs w:val="24"/>
        </w:rPr>
      </w:pPr>
      <w:r w:rsidRPr="003A093F">
        <w:rPr>
          <w:rFonts w:ascii="Arial Narrow" w:hAnsi="Arial Narrow"/>
          <w:sz w:val="24"/>
          <w:szCs w:val="24"/>
        </w:rPr>
        <w:t xml:space="preserve">[Bank completes this sample offer guarantee in accordance with the bracketed information] </w:t>
      </w:r>
    </w:p>
    <w:p w14:paraId="5A4EC85D" w14:textId="77777777" w:rsidR="00591F64" w:rsidRPr="003A093F" w:rsidRDefault="00591F64" w:rsidP="009E2DEE">
      <w:pPr>
        <w:spacing w:line="360" w:lineRule="auto"/>
        <w:jc w:val="both"/>
        <w:rPr>
          <w:rFonts w:ascii="Arial Narrow" w:hAnsi="Arial Narrow"/>
          <w:sz w:val="24"/>
          <w:szCs w:val="24"/>
        </w:rPr>
      </w:pPr>
      <w:r w:rsidRPr="003A093F">
        <w:rPr>
          <w:rFonts w:ascii="Arial Narrow" w:hAnsi="Arial Narrow"/>
          <w:sz w:val="24"/>
          <w:szCs w:val="24"/>
        </w:rPr>
        <w:t>[Insert name of bank, and address of issuing branch]</w:t>
      </w:r>
    </w:p>
    <w:p w14:paraId="38442CC5" w14:textId="77777777" w:rsidR="00591F64" w:rsidRPr="003A093F" w:rsidRDefault="00591F64" w:rsidP="009E2DEE">
      <w:pPr>
        <w:spacing w:line="360" w:lineRule="auto"/>
        <w:jc w:val="both"/>
        <w:rPr>
          <w:rFonts w:ascii="Arial Narrow" w:hAnsi="Arial Narrow"/>
          <w:sz w:val="24"/>
          <w:szCs w:val="24"/>
        </w:rPr>
      </w:pPr>
      <w:r w:rsidRPr="003A093F">
        <w:rPr>
          <w:rFonts w:ascii="Arial Narrow" w:hAnsi="Arial Narrow"/>
          <w:sz w:val="24"/>
          <w:szCs w:val="24"/>
        </w:rPr>
        <w:t xml:space="preserve">Beneficiary: [insert name and address of Owner] </w:t>
      </w:r>
    </w:p>
    <w:p w14:paraId="199A9696" w14:textId="77777777" w:rsidR="00591F64" w:rsidRPr="003A093F" w:rsidRDefault="00591F64" w:rsidP="009E2DEE">
      <w:pPr>
        <w:spacing w:line="360" w:lineRule="auto"/>
        <w:jc w:val="both"/>
        <w:rPr>
          <w:rFonts w:ascii="Arial Narrow" w:hAnsi="Arial Narrow"/>
          <w:sz w:val="24"/>
          <w:szCs w:val="24"/>
        </w:rPr>
      </w:pPr>
      <w:r w:rsidRPr="003A093F">
        <w:rPr>
          <w:rFonts w:ascii="Arial Narrow" w:hAnsi="Arial Narrow"/>
          <w:sz w:val="24"/>
          <w:szCs w:val="24"/>
        </w:rPr>
        <w:t>Date: [insert date]</w:t>
      </w:r>
    </w:p>
    <w:p w14:paraId="5551F46D" w14:textId="77777777" w:rsidR="00591F64" w:rsidRPr="003A093F" w:rsidRDefault="00591F64" w:rsidP="009E2DEE">
      <w:pPr>
        <w:spacing w:line="360" w:lineRule="auto"/>
        <w:jc w:val="both"/>
        <w:rPr>
          <w:rFonts w:ascii="Arial Narrow" w:hAnsi="Arial Narrow"/>
          <w:sz w:val="24"/>
          <w:szCs w:val="24"/>
        </w:rPr>
      </w:pPr>
      <w:r w:rsidRPr="003A093F">
        <w:rPr>
          <w:rFonts w:ascii="Arial Narrow" w:hAnsi="Arial Narrow"/>
          <w:b/>
          <w:bCs/>
          <w:sz w:val="24"/>
          <w:szCs w:val="24"/>
        </w:rPr>
        <w:t>Bid Guarantee No</w:t>
      </w:r>
      <w:r w:rsidRPr="003A093F">
        <w:rPr>
          <w:rFonts w:ascii="Arial Narrow" w:hAnsi="Arial Narrow"/>
          <w:sz w:val="24"/>
          <w:szCs w:val="24"/>
        </w:rPr>
        <w:t>. : [insert Guarantee No.]</w:t>
      </w:r>
    </w:p>
    <w:p w14:paraId="441AEF3C" w14:textId="77777777" w:rsidR="00591F64" w:rsidRPr="003A093F" w:rsidRDefault="00591F64" w:rsidP="009E2DEE">
      <w:pPr>
        <w:spacing w:line="360" w:lineRule="auto"/>
        <w:jc w:val="both"/>
        <w:rPr>
          <w:rFonts w:ascii="Arial Narrow" w:hAnsi="Arial Narrow"/>
          <w:sz w:val="24"/>
          <w:szCs w:val="24"/>
        </w:rPr>
      </w:pPr>
      <w:r w:rsidRPr="003A093F">
        <w:rPr>
          <w:rFonts w:ascii="Arial Narrow" w:hAnsi="Arial Narrow"/>
          <w:sz w:val="24"/>
          <w:szCs w:val="24"/>
        </w:rPr>
        <w:t>We have been informed that [insert name of bidder] (hereinafter referred to as "Bidder") has responded to your invitation for bids dated [insert date of invitation for bids] for the supply of [insert name of contract] in response to AOO No. [Insert RFP No.] (</w:t>
      </w:r>
      <w:r w:rsidR="005C0AD2" w:rsidRPr="003A093F">
        <w:rPr>
          <w:rFonts w:ascii="Arial Narrow" w:hAnsi="Arial Narrow"/>
          <w:sz w:val="24"/>
          <w:szCs w:val="24"/>
        </w:rPr>
        <w:t>Hereinafter</w:t>
      </w:r>
      <w:r w:rsidRPr="003A093F">
        <w:rPr>
          <w:rFonts w:ascii="Arial Narrow" w:hAnsi="Arial Narrow"/>
          <w:sz w:val="24"/>
          <w:szCs w:val="24"/>
        </w:rPr>
        <w:t xml:space="preserve"> referred to as the "Bid").</w:t>
      </w:r>
    </w:p>
    <w:p w14:paraId="5858B161" w14:textId="77777777" w:rsidR="00591F64" w:rsidRPr="003A093F" w:rsidRDefault="00591F64" w:rsidP="009E2DEE">
      <w:pPr>
        <w:spacing w:line="360" w:lineRule="auto"/>
        <w:jc w:val="both"/>
        <w:rPr>
          <w:rFonts w:ascii="Arial Narrow" w:hAnsi="Arial Narrow"/>
          <w:sz w:val="24"/>
          <w:szCs w:val="24"/>
        </w:rPr>
      </w:pPr>
      <w:r w:rsidRPr="003A093F">
        <w:rPr>
          <w:rFonts w:ascii="Arial Narrow" w:hAnsi="Arial Narrow"/>
          <w:sz w:val="24"/>
          <w:szCs w:val="24"/>
        </w:rPr>
        <w:t>Under the provisions of the Bidding Documents, the Bid must be accompanied by a bid security.</w:t>
      </w:r>
    </w:p>
    <w:p w14:paraId="6CCB1803" w14:textId="77777777" w:rsidR="00591F64" w:rsidRPr="003A093F" w:rsidRDefault="00591F64" w:rsidP="009E2DEE">
      <w:pPr>
        <w:spacing w:line="360" w:lineRule="auto"/>
        <w:jc w:val="both"/>
        <w:rPr>
          <w:rFonts w:ascii="Arial Narrow" w:hAnsi="Arial Narrow"/>
          <w:sz w:val="24"/>
          <w:szCs w:val="24"/>
        </w:rPr>
      </w:pPr>
      <w:r w:rsidRPr="003A093F">
        <w:rPr>
          <w:rFonts w:ascii="Arial Narrow" w:hAnsi="Arial Narrow"/>
          <w:sz w:val="24"/>
          <w:szCs w:val="24"/>
        </w:rPr>
        <w:t>At the request of the Employer, we [insert name of bank] hereby unconditionally and irrevocably undertake to pay you on first demand any sum of money that you may require up to [insert amount in figures in the currency of the Employer's country or an equivalent amount in a freely convertible international currency]. _____________ [insert amount in words].</w:t>
      </w:r>
    </w:p>
    <w:p w14:paraId="46651B08" w14:textId="77777777" w:rsidR="00591F64" w:rsidRPr="003A093F" w:rsidRDefault="00591F64" w:rsidP="009E2DEE">
      <w:pPr>
        <w:spacing w:line="360" w:lineRule="auto"/>
        <w:jc w:val="both"/>
        <w:rPr>
          <w:rFonts w:ascii="Arial Narrow" w:hAnsi="Arial Narrow"/>
          <w:sz w:val="24"/>
          <w:szCs w:val="24"/>
        </w:rPr>
      </w:pPr>
      <w:r w:rsidRPr="003A093F">
        <w:rPr>
          <w:rFonts w:ascii="Arial Narrow" w:hAnsi="Arial Narrow"/>
          <w:sz w:val="24"/>
          <w:szCs w:val="24"/>
        </w:rPr>
        <w:t>Your request for payment must be accompanied by a statement that the Bidder has failed to perform any of its obligations under the Bid, namely:</w:t>
      </w:r>
    </w:p>
    <w:p w14:paraId="2FCAEA22" w14:textId="19C611E3" w:rsidR="00591F64" w:rsidRPr="003A093F" w:rsidRDefault="00DA2670" w:rsidP="009E2DEE">
      <w:pPr>
        <w:spacing w:line="360" w:lineRule="auto"/>
        <w:jc w:val="both"/>
        <w:rPr>
          <w:rFonts w:ascii="Arial Narrow" w:hAnsi="Arial Narrow"/>
          <w:sz w:val="24"/>
          <w:szCs w:val="24"/>
        </w:rPr>
      </w:pPr>
      <w:r w:rsidRPr="003A093F">
        <w:rPr>
          <w:rFonts w:ascii="Arial Narrow" w:hAnsi="Arial Narrow"/>
          <w:sz w:val="24"/>
          <w:szCs w:val="24"/>
        </w:rPr>
        <w:t xml:space="preserve">      </w:t>
      </w:r>
      <w:r w:rsidR="00591F64" w:rsidRPr="003A093F">
        <w:rPr>
          <w:rFonts w:ascii="Arial Narrow" w:hAnsi="Arial Narrow"/>
          <w:sz w:val="24"/>
          <w:szCs w:val="24"/>
        </w:rPr>
        <w:t xml:space="preserve">(a) </w:t>
      </w:r>
      <w:r w:rsidR="005C0AD2" w:rsidRPr="003A093F">
        <w:rPr>
          <w:rFonts w:ascii="Arial Narrow" w:hAnsi="Arial Narrow"/>
          <w:sz w:val="24"/>
          <w:szCs w:val="24"/>
        </w:rPr>
        <w:t>If</w:t>
      </w:r>
      <w:r w:rsidR="00591F64" w:rsidRPr="003A093F">
        <w:rPr>
          <w:rFonts w:ascii="Arial Narrow" w:hAnsi="Arial Narrow"/>
          <w:sz w:val="24"/>
          <w:szCs w:val="24"/>
        </w:rPr>
        <w:t xml:space="preserve"> it withdraws the Offer within the validity period specified by it in the Letter of Offer; or</w:t>
      </w:r>
    </w:p>
    <w:p w14:paraId="1684E73B" w14:textId="2F2A7C48" w:rsidR="00591F64" w:rsidRPr="003A093F" w:rsidRDefault="00DA2670" w:rsidP="009E2DEE">
      <w:pPr>
        <w:spacing w:line="360" w:lineRule="auto"/>
        <w:jc w:val="both"/>
        <w:rPr>
          <w:rFonts w:ascii="Arial Narrow" w:hAnsi="Arial Narrow"/>
          <w:sz w:val="24"/>
          <w:szCs w:val="24"/>
        </w:rPr>
      </w:pPr>
      <w:r w:rsidRPr="003A093F">
        <w:rPr>
          <w:rFonts w:ascii="Arial Narrow" w:hAnsi="Arial Narrow"/>
          <w:sz w:val="24"/>
          <w:szCs w:val="24"/>
        </w:rPr>
        <w:t xml:space="preserve">   </w:t>
      </w:r>
      <w:r w:rsidR="00591F64" w:rsidRPr="003A093F">
        <w:rPr>
          <w:rFonts w:ascii="Arial Narrow" w:hAnsi="Arial Narrow"/>
          <w:sz w:val="24"/>
          <w:szCs w:val="24"/>
        </w:rPr>
        <w:t xml:space="preserve">   (b) having been notified of acceptance of the Bid by the Employer during the validity period as specified in the letter of bid submission or as extended by the Employer prior to the expiration of such period, it:</w:t>
      </w:r>
    </w:p>
    <w:p w14:paraId="03A783DA" w14:textId="1E811E6B" w:rsidR="00591F64" w:rsidRPr="003A093F" w:rsidRDefault="00DA2670" w:rsidP="009E2DEE">
      <w:pPr>
        <w:spacing w:line="360" w:lineRule="auto"/>
        <w:jc w:val="both"/>
        <w:rPr>
          <w:rFonts w:ascii="Arial Narrow" w:hAnsi="Arial Narrow"/>
          <w:sz w:val="24"/>
          <w:szCs w:val="24"/>
        </w:rPr>
      </w:pPr>
      <w:r w:rsidRPr="003A093F">
        <w:rPr>
          <w:rFonts w:ascii="Arial Narrow" w:hAnsi="Arial Narrow"/>
          <w:sz w:val="24"/>
          <w:szCs w:val="24"/>
        </w:rPr>
        <w:t xml:space="preserve">       </w:t>
      </w:r>
      <w:r w:rsidR="00591F64" w:rsidRPr="003A093F">
        <w:rPr>
          <w:rFonts w:ascii="Arial Narrow" w:hAnsi="Arial Narrow"/>
          <w:sz w:val="24"/>
          <w:szCs w:val="24"/>
        </w:rPr>
        <w:t xml:space="preserve">(i) </w:t>
      </w:r>
      <w:r w:rsidR="005C0AD2" w:rsidRPr="003A093F">
        <w:rPr>
          <w:rFonts w:ascii="Arial Narrow" w:hAnsi="Arial Narrow"/>
          <w:sz w:val="24"/>
          <w:szCs w:val="24"/>
        </w:rPr>
        <w:t>Fails</w:t>
      </w:r>
      <w:r w:rsidR="00591F64" w:rsidRPr="003A093F">
        <w:rPr>
          <w:rFonts w:ascii="Arial Narrow" w:hAnsi="Arial Narrow"/>
          <w:sz w:val="24"/>
          <w:szCs w:val="24"/>
        </w:rPr>
        <w:t xml:space="preserve"> to sign the Contract; or</w:t>
      </w:r>
    </w:p>
    <w:p w14:paraId="4C79E543" w14:textId="36BDA23D" w:rsidR="00591F64" w:rsidRPr="003A093F" w:rsidRDefault="00DA2670" w:rsidP="009E2DEE">
      <w:pPr>
        <w:spacing w:line="360" w:lineRule="auto"/>
        <w:jc w:val="both"/>
        <w:rPr>
          <w:rFonts w:ascii="Arial Narrow" w:hAnsi="Arial Narrow"/>
          <w:sz w:val="24"/>
          <w:szCs w:val="24"/>
        </w:rPr>
      </w:pPr>
      <w:r w:rsidRPr="003A093F">
        <w:rPr>
          <w:rFonts w:ascii="Arial Narrow" w:hAnsi="Arial Narrow"/>
          <w:sz w:val="24"/>
          <w:szCs w:val="24"/>
        </w:rPr>
        <w:t xml:space="preserve">      </w:t>
      </w:r>
      <w:r w:rsidR="00591F64" w:rsidRPr="003A093F">
        <w:rPr>
          <w:rFonts w:ascii="Arial Narrow" w:hAnsi="Arial Narrow"/>
          <w:sz w:val="24"/>
          <w:szCs w:val="24"/>
        </w:rPr>
        <w:t xml:space="preserve">(ii) </w:t>
      </w:r>
      <w:r w:rsidR="005C0AD2" w:rsidRPr="003A093F">
        <w:rPr>
          <w:rFonts w:ascii="Arial Narrow" w:hAnsi="Arial Narrow"/>
          <w:sz w:val="24"/>
          <w:szCs w:val="24"/>
        </w:rPr>
        <w:t>Fails</w:t>
      </w:r>
      <w:r w:rsidR="00591F64" w:rsidRPr="003A093F">
        <w:rPr>
          <w:rFonts w:ascii="Arial Narrow" w:hAnsi="Arial Narrow"/>
          <w:sz w:val="24"/>
          <w:szCs w:val="24"/>
        </w:rPr>
        <w:t xml:space="preserve"> to provide the Contract Performance Security, if required to do so as provided in the Instructions to Bidders.</w:t>
      </w:r>
    </w:p>
    <w:p w14:paraId="7B5D157A" w14:textId="77777777" w:rsidR="00260D15" w:rsidRPr="003A093F" w:rsidRDefault="00260D15" w:rsidP="009E2DEE">
      <w:pPr>
        <w:spacing w:line="360" w:lineRule="auto"/>
        <w:jc w:val="both"/>
        <w:rPr>
          <w:rFonts w:ascii="Arial Narrow" w:hAnsi="Arial Narrow"/>
          <w:sz w:val="24"/>
          <w:szCs w:val="24"/>
        </w:rPr>
      </w:pPr>
      <w:r w:rsidRPr="003A093F">
        <w:rPr>
          <w:rFonts w:ascii="Arial Narrow" w:hAnsi="Arial Narrow"/>
          <w:sz w:val="24"/>
          <w:szCs w:val="24"/>
        </w:rPr>
        <w:t>Signed [signature of person whose name and title appear above].</w:t>
      </w:r>
    </w:p>
    <w:p w14:paraId="3D0DD6DE" w14:textId="77777777" w:rsidR="00591F64" w:rsidRPr="003A093F" w:rsidRDefault="00591F64" w:rsidP="009E2DEE">
      <w:pPr>
        <w:spacing w:line="360" w:lineRule="auto"/>
        <w:jc w:val="both"/>
        <w:rPr>
          <w:rFonts w:ascii="Arial Narrow" w:hAnsi="Arial Narrow"/>
          <w:b/>
          <w:sz w:val="24"/>
          <w:szCs w:val="24"/>
        </w:rPr>
      </w:pPr>
    </w:p>
    <w:p w14:paraId="56F8CBB4" w14:textId="77777777" w:rsidR="00591F64" w:rsidRPr="003A093F" w:rsidRDefault="00591F64" w:rsidP="009E2DEE">
      <w:pPr>
        <w:spacing w:line="360" w:lineRule="auto"/>
        <w:jc w:val="both"/>
        <w:rPr>
          <w:rFonts w:ascii="Arial Narrow" w:hAnsi="Arial Narrow"/>
          <w:sz w:val="24"/>
          <w:szCs w:val="24"/>
        </w:rPr>
      </w:pPr>
      <w:r w:rsidRPr="003A093F">
        <w:rPr>
          <w:rFonts w:ascii="Arial Narrow" w:hAnsi="Arial Narrow"/>
          <w:sz w:val="24"/>
          <w:szCs w:val="24"/>
        </w:rPr>
        <w:lastRenderedPageBreak/>
        <w:t>This guarantee shall expire (a) if the Contract is awarded to the Bidder, when we receive a copy of the executed Contract and the performance guarantee issued on your behalf as directed by the Bidder; or (b) if the Contract is not awarded to the Bidder, on the earlier of: (i) when we receive a copy of your notification to the Bidder of the name of the successful Bidder, or (ii) twenty-eight (28) days after the expiration of the Bid.</w:t>
      </w:r>
    </w:p>
    <w:p w14:paraId="4EA84C82" w14:textId="77777777" w:rsidR="00591F64" w:rsidRPr="003A093F" w:rsidRDefault="00591F64" w:rsidP="009E2DEE">
      <w:pPr>
        <w:spacing w:line="360" w:lineRule="auto"/>
        <w:jc w:val="both"/>
        <w:rPr>
          <w:rFonts w:ascii="Arial Narrow" w:hAnsi="Arial Narrow"/>
          <w:sz w:val="24"/>
          <w:szCs w:val="24"/>
        </w:rPr>
      </w:pPr>
      <w:r w:rsidRPr="003A093F">
        <w:rPr>
          <w:rFonts w:ascii="Arial Narrow" w:hAnsi="Arial Narrow"/>
          <w:sz w:val="24"/>
          <w:szCs w:val="24"/>
        </w:rPr>
        <w:t>Any request for payment under this Guarantee must be received by that date.</w:t>
      </w:r>
    </w:p>
    <w:p w14:paraId="298C04A0" w14:textId="77777777" w:rsidR="00591F64" w:rsidRPr="003A093F" w:rsidRDefault="00591F64" w:rsidP="009E2DEE">
      <w:pPr>
        <w:spacing w:line="360" w:lineRule="auto"/>
        <w:jc w:val="both"/>
        <w:rPr>
          <w:rFonts w:ascii="Arial Narrow" w:hAnsi="Arial Narrow"/>
          <w:sz w:val="24"/>
          <w:szCs w:val="24"/>
        </w:rPr>
      </w:pPr>
      <w:r w:rsidRPr="003A093F">
        <w:rPr>
          <w:rFonts w:ascii="Arial Narrow" w:hAnsi="Arial Narrow"/>
          <w:sz w:val="24"/>
          <w:szCs w:val="24"/>
        </w:rPr>
        <w:t>This guarantee is governed by the International Chamber of Commerce (ICC) Uniform Rules for Demand Guarantees</w:t>
      </w:r>
    </w:p>
    <w:p w14:paraId="7B9A2917" w14:textId="77777777" w:rsidR="00591F64" w:rsidRPr="003A093F" w:rsidRDefault="00591F64" w:rsidP="009E2DEE">
      <w:pPr>
        <w:spacing w:line="360" w:lineRule="auto"/>
        <w:jc w:val="both"/>
        <w:rPr>
          <w:rFonts w:ascii="Arial Narrow" w:hAnsi="Arial Narrow"/>
          <w:sz w:val="24"/>
          <w:szCs w:val="24"/>
        </w:rPr>
      </w:pPr>
      <w:r w:rsidRPr="003A093F">
        <w:rPr>
          <w:rFonts w:ascii="Arial Narrow" w:hAnsi="Arial Narrow"/>
          <w:sz w:val="24"/>
          <w:szCs w:val="24"/>
        </w:rPr>
        <w:t>Name: [full name of person signing] Title [legal capacity of person signing].</w:t>
      </w:r>
    </w:p>
    <w:p w14:paraId="642755AF" w14:textId="3779C2DC" w:rsidR="00591F64" w:rsidRDefault="00591F64" w:rsidP="009E2DEE">
      <w:pPr>
        <w:spacing w:line="360" w:lineRule="auto"/>
        <w:jc w:val="both"/>
        <w:rPr>
          <w:rFonts w:ascii="Arial Narrow" w:hAnsi="Arial Narrow"/>
          <w:b/>
          <w:sz w:val="24"/>
          <w:szCs w:val="24"/>
          <w:u w:val="single"/>
        </w:rPr>
      </w:pPr>
    </w:p>
    <w:p w14:paraId="55355247" w14:textId="79A25E42" w:rsidR="0007375D" w:rsidRDefault="0007375D" w:rsidP="009E2DEE">
      <w:pPr>
        <w:spacing w:line="360" w:lineRule="auto"/>
        <w:jc w:val="both"/>
        <w:rPr>
          <w:rFonts w:ascii="Arial Narrow" w:hAnsi="Arial Narrow"/>
          <w:b/>
          <w:sz w:val="24"/>
          <w:szCs w:val="24"/>
          <w:u w:val="single"/>
        </w:rPr>
      </w:pPr>
    </w:p>
    <w:p w14:paraId="6506FC77" w14:textId="5810500C" w:rsidR="0007375D" w:rsidRDefault="0007375D" w:rsidP="009E2DEE">
      <w:pPr>
        <w:spacing w:line="360" w:lineRule="auto"/>
        <w:jc w:val="both"/>
        <w:rPr>
          <w:rFonts w:ascii="Arial Narrow" w:hAnsi="Arial Narrow"/>
          <w:b/>
          <w:sz w:val="24"/>
          <w:szCs w:val="24"/>
          <w:u w:val="single"/>
        </w:rPr>
      </w:pPr>
    </w:p>
    <w:p w14:paraId="04DBCF01" w14:textId="7FA10964" w:rsidR="0007375D" w:rsidRDefault="0007375D" w:rsidP="009E2DEE">
      <w:pPr>
        <w:spacing w:line="360" w:lineRule="auto"/>
        <w:jc w:val="both"/>
        <w:rPr>
          <w:rFonts w:ascii="Arial Narrow" w:hAnsi="Arial Narrow"/>
          <w:b/>
          <w:sz w:val="24"/>
          <w:szCs w:val="24"/>
          <w:u w:val="single"/>
        </w:rPr>
      </w:pPr>
    </w:p>
    <w:p w14:paraId="5FF22BBA" w14:textId="688455B6" w:rsidR="0007375D" w:rsidRDefault="0007375D" w:rsidP="009E2DEE">
      <w:pPr>
        <w:spacing w:line="360" w:lineRule="auto"/>
        <w:jc w:val="both"/>
        <w:rPr>
          <w:rFonts w:ascii="Arial Narrow" w:hAnsi="Arial Narrow"/>
          <w:b/>
          <w:sz w:val="24"/>
          <w:szCs w:val="24"/>
          <w:u w:val="single"/>
        </w:rPr>
      </w:pPr>
    </w:p>
    <w:p w14:paraId="37D90A79" w14:textId="1C739841" w:rsidR="0007375D" w:rsidRDefault="0007375D" w:rsidP="009E2DEE">
      <w:pPr>
        <w:spacing w:line="360" w:lineRule="auto"/>
        <w:jc w:val="both"/>
        <w:rPr>
          <w:rFonts w:ascii="Arial Narrow" w:hAnsi="Arial Narrow"/>
          <w:b/>
          <w:sz w:val="24"/>
          <w:szCs w:val="24"/>
          <w:u w:val="single"/>
        </w:rPr>
      </w:pPr>
    </w:p>
    <w:p w14:paraId="19A4B65B" w14:textId="5EF47223" w:rsidR="0007375D" w:rsidRDefault="0007375D" w:rsidP="009E2DEE">
      <w:pPr>
        <w:spacing w:line="360" w:lineRule="auto"/>
        <w:jc w:val="both"/>
        <w:rPr>
          <w:rFonts w:ascii="Arial Narrow" w:hAnsi="Arial Narrow"/>
          <w:b/>
          <w:sz w:val="24"/>
          <w:szCs w:val="24"/>
          <w:u w:val="single"/>
        </w:rPr>
      </w:pPr>
    </w:p>
    <w:p w14:paraId="62CB8194" w14:textId="3436F4F1" w:rsidR="0007375D" w:rsidRDefault="0007375D" w:rsidP="009E2DEE">
      <w:pPr>
        <w:spacing w:line="360" w:lineRule="auto"/>
        <w:jc w:val="both"/>
        <w:rPr>
          <w:rFonts w:ascii="Arial Narrow" w:hAnsi="Arial Narrow"/>
          <w:b/>
          <w:sz w:val="24"/>
          <w:szCs w:val="24"/>
          <w:u w:val="single"/>
        </w:rPr>
      </w:pPr>
    </w:p>
    <w:p w14:paraId="3B5F83CA" w14:textId="5A4FA5BD" w:rsidR="0007375D" w:rsidRDefault="0007375D" w:rsidP="009E2DEE">
      <w:pPr>
        <w:spacing w:line="360" w:lineRule="auto"/>
        <w:jc w:val="both"/>
        <w:rPr>
          <w:rFonts w:ascii="Arial Narrow" w:hAnsi="Arial Narrow"/>
          <w:b/>
          <w:sz w:val="24"/>
          <w:szCs w:val="24"/>
          <w:u w:val="single"/>
        </w:rPr>
      </w:pPr>
    </w:p>
    <w:p w14:paraId="3C9616D5" w14:textId="64F6B4AE" w:rsidR="0007375D" w:rsidRDefault="0007375D" w:rsidP="009E2DEE">
      <w:pPr>
        <w:spacing w:line="360" w:lineRule="auto"/>
        <w:jc w:val="both"/>
        <w:rPr>
          <w:rFonts w:ascii="Arial Narrow" w:hAnsi="Arial Narrow"/>
          <w:b/>
          <w:sz w:val="24"/>
          <w:szCs w:val="24"/>
          <w:u w:val="single"/>
        </w:rPr>
      </w:pPr>
    </w:p>
    <w:p w14:paraId="677E661A" w14:textId="771FED0D" w:rsidR="0007375D" w:rsidRDefault="0007375D" w:rsidP="009E2DEE">
      <w:pPr>
        <w:spacing w:line="360" w:lineRule="auto"/>
        <w:jc w:val="both"/>
        <w:rPr>
          <w:rFonts w:ascii="Arial Narrow" w:hAnsi="Arial Narrow"/>
          <w:b/>
          <w:sz w:val="24"/>
          <w:szCs w:val="24"/>
          <w:u w:val="single"/>
        </w:rPr>
      </w:pPr>
    </w:p>
    <w:p w14:paraId="1ED6045C" w14:textId="137201FC" w:rsidR="0007375D" w:rsidRDefault="0007375D" w:rsidP="009E2DEE">
      <w:pPr>
        <w:spacing w:line="360" w:lineRule="auto"/>
        <w:jc w:val="both"/>
        <w:rPr>
          <w:rFonts w:ascii="Arial Narrow" w:hAnsi="Arial Narrow"/>
          <w:b/>
          <w:sz w:val="24"/>
          <w:szCs w:val="24"/>
          <w:u w:val="single"/>
        </w:rPr>
      </w:pPr>
    </w:p>
    <w:p w14:paraId="17C2DBBE" w14:textId="2974CE88" w:rsidR="0007375D" w:rsidRDefault="0007375D" w:rsidP="009E2DEE">
      <w:pPr>
        <w:spacing w:line="360" w:lineRule="auto"/>
        <w:jc w:val="both"/>
        <w:rPr>
          <w:rFonts w:ascii="Arial Narrow" w:hAnsi="Arial Narrow"/>
          <w:b/>
          <w:sz w:val="24"/>
          <w:szCs w:val="24"/>
          <w:u w:val="single"/>
        </w:rPr>
      </w:pPr>
    </w:p>
    <w:p w14:paraId="01240E54" w14:textId="77777777" w:rsidR="0007375D" w:rsidRPr="003A093F" w:rsidRDefault="0007375D" w:rsidP="009E2DEE">
      <w:pPr>
        <w:spacing w:line="360" w:lineRule="auto"/>
        <w:jc w:val="both"/>
        <w:rPr>
          <w:rFonts w:ascii="Arial Narrow" w:hAnsi="Arial Narrow"/>
          <w:b/>
          <w:sz w:val="24"/>
          <w:szCs w:val="24"/>
          <w:u w:val="single"/>
        </w:rPr>
      </w:pPr>
    </w:p>
    <w:p w14:paraId="540EFE01" w14:textId="77777777" w:rsidR="00260D15" w:rsidRPr="003A093F" w:rsidRDefault="00260D15" w:rsidP="009E2DEE">
      <w:pPr>
        <w:spacing w:line="360" w:lineRule="auto"/>
        <w:jc w:val="both"/>
        <w:rPr>
          <w:rFonts w:ascii="Arial Narrow" w:hAnsi="Arial Narrow"/>
          <w:b/>
          <w:sz w:val="24"/>
          <w:szCs w:val="24"/>
          <w:u w:val="single"/>
        </w:rPr>
      </w:pPr>
    </w:p>
    <w:p w14:paraId="5E3347A0" w14:textId="77777777" w:rsidR="00260D15" w:rsidRPr="003A093F" w:rsidRDefault="00260D15" w:rsidP="009E2DEE">
      <w:pPr>
        <w:spacing w:line="360" w:lineRule="auto"/>
        <w:jc w:val="both"/>
        <w:rPr>
          <w:rFonts w:ascii="Arial Narrow" w:hAnsi="Arial Narrow"/>
          <w:b/>
          <w:sz w:val="24"/>
          <w:szCs w:val="24"/>
          <w:u w:val="single"/>
        </w:rPr>
      </w:pPr>
    </w:p>
    <w:p w14:paraId="0E1436FF" w14:textId="3935E11B" w:rsidR="00DA2670" w:rsidRPr="003A093F" w:rsidRDefault="00DA2670" w:rsidP="009E2DEE">
      <w:pPr>
        <w:spacing w:line="360" w:lineRule="auto"/>
        <w:jc w:val="both"/>
        <w:rPr>
          <w:rFonts w:ascii="Arial Narrow" w:hAnsi="Arial Narrow"/>
          <w:b/>
          <w:sz w:val="24"/>
          <w:szCs w:val="24"/>
          <w:u w:val="single"/>
        </w:rPr>
      </w:pPr>
    </w:p>
    <w:p w14:paraId="031FD068" w14:textId="77777777" w:rsidR="00260D15" w:rsidRPr="003A093F" w:rsidRDefault="005C0AD2" w:rsidP="009E2DEE">
      <w:pPr>
        <w:spacing w:line="360" w:lineRule="auto"/>
        <w:jc w:val="both"/>
        <w:rPr>
          <w:rFonts w:ascii="Arial Narrow" w:hAnsi="Arial Narrow"/>
          <w:b/>
          <w:sz w:val="24"/>
          <w:szCs w:val="24"/>
          <w:u w:val="single"/>
        </w:rPr>
      </w:pPr>
      <w:r w:rsidRPr="003A093F">
        <w:rPr>
          <w:rFonts w:ascii="Arial Narrow" w:hAnsi="Arial Narrow"/>
          <w:b/>
          <w:noProof/>
          <w:sz w:val="24"/>
          <w:szCs w:val="24"/>
          <w:u w:val="single"/>
          <w:lang w:val="fr-FR" w:eastAsia="fr-FR"/>
        </w:rPr>
        <w:lastRenderedPageBreak/>
        <mc:AlternateContent>
          <mc:Choice Requires="wps">
            <w:drawing>
              <wp:anchor distT="0" distB="0" distL="114300" distR="114300" simplePos="0" relativeHeight="251664384" behindDoc="0" locked="0" layoutInCell="1" allowOverlap="1" wp14:anchorId="1D8E7E00" wp14:editId="7E84816A">
                <wp:simplePos x="0" y="0"/>
                <wp:positionH relativeFrom="column">
                  <wp:posOffset>907740</wp:posOffset>
                </wp:positionH>
                <wp:positionV relativeFrom="paragraph">
                  <wp:posOffset>126306</wp:posOffset>
                </wp:positionV>
                <wp:extent cx="3771014" cy="460375"/>
                <wp:effectExtent l="0" t="0" r="20320" b="15875"/>
                <wp:wrapNone/>
                <wp:docPr id="6" name="Zone de texte 6"/>
                <wp:cNvGraphicFramePr/>
                <a:graphic xmlns:a="http://schemas.openxmlformats.org/drawingml/2006/main">
                  <a:graphicData uri="http://schemas.microsoft.com/office/word/2010/wordprocessingShape">
                    <wps:wsp>
                      <wps:cNvSpPr txBox="1"/>
                      <wps:spPr>
                        <a:xfrm>
                          <a:off x="0" y="0"/>
                          <a:ext cx="3771014" cy="46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F57459" w14:textId="77777777" w:rsidR="00A35D51" w:rsidRPr="00260D15" w:rsidRDefault="00A35D51">
                            <w:pPr>
                              <w:rPr>
                                <w:rFonts w:ascii="Arial Narrow" w:hAnsi="Arial Narrow"/>
                                <w:b/>
                                <w:sz w:val="32"/>
                                <w:szCs w:val="32"/>
                              </w:rPr>
                            </w:pPr>
                            <w:r>
                              <w:rPr>
                                <w:rFonts w:ascii="Arial Narrow" w:hAnsi="Arial Narrow"/>
                                <w:b/>
                                <w:sz w:val="32"/>
                                <w:szCs w:val="32"/>
                              </w:rPr>
                              <w:t xml:space="preserve">     </w:t>
                            </w:r>
                            <w:r w:rsidRPr="005C0AD2">
                              <w:rPr>
                                <w:rFonts w:ascii="Arial Narrow" w:hAnsi="Arial Narrow"/>
                                <w:b/>
                                <w:sz w:val="32"/>
                                <w:szCs w:val="32"/>
                              </w:rPr>
                              <w:t>Sample Manufacturer's Authorization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E7E00" id="Zone de texte 6" o:spid="_x0000_s1033" type="#_x0000_t202" style="position:absolute;left:0;text-align:left;margin-left:71.5pt;margin-top:9.95pt;width:296.95pt;height:3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" fillcolor="white [3201]" strokeweight=".5pt">
                <v:textbox>
                  <w:txbxContent>
                    <w:p w14:paraId="1EF57459" w14:textId="77777777" w:rsidR="00A35D51" w:rsidRPr="00260D15" w:rsidRDefault="00A35D51">
                      <w:pPr>
                        <w:rPr>
                          <w:rFonts w:ascii="Arial Narrow" w:hAnsi="Arial Narrow"/>
                          <w:b/>
                          <w:sz w:val="32"/>
                          <w:szCs w:val="32"/>
                        </w:rPr>
                      </w:pPr>
                      <w:r>
                        <w:rPr>
                          <w:rFonts w:ascii="Arial Narrow" w:hAnsi="Arial Narrow"/>
                          <w:b/>
                          <w:sz w:val="32"/>
                          <w:szCs w:val="32"/>
                        </w:rPr>
                        <w:t xml:space="preserve">     </w:t>
                      </w:r>
                      <w:r w:rsidRPr="005C0AD2">
                        <w:rPr>
                          <w:rFonts w:ascii="Arial Narrow" w:hAnsi="Arial Narrow"/>
                          <w:b/>
                          <w:sz w:val="32"/>
                          <w:szCs w:val="32"/>
                        </w:rPr>
                        <w:t>Sample Manufacturer's Authorization</w:t>
                      </w:r>
                    </w:p>
                  </w:txbxContent>
                </v:textbox>
              </v:shape>
            </w:pict>
          </mc:Fallback>
        </mc:AlternateContent>
      </w:r>
    </w:p>
    <w:p w14:paraId="768AD25C" w14:textId="77777777" w:rsidR="00260D15" w:rsidRPr="003A093F" w:rsidRDefault="00260D15" w:rsidP="009E2DEE">
      <w:pPr>
        <w:spacing w:line="360" w:lineRule="auto"/>
        <w:jc w:val="both"/>
        <w:rPr>
          <w:rFonts w:ascii="Arial Narrow" w:hAnsi="Arial Narrow"/>
          <w:b/>
          <w:sz w:val="24"/>
          <w:szCs w:val="24"/>
          <w:u w:val="single"/>
        </w:rPr>
      </w:pPr>
    </w:p>
    <w:p w14:paraId="09433BF6" w14:textId="77777777" w:rsidR="00260D15" w:rsidRPr="003A093F" w:rsidRDefault="00260D15" w:rsidP="009E2DEE">
      <w:pPr>
        <w:spacing w:line="360" w:lineRule="auto"/>
        <w:jc w:val="both"/>
        <w:rPr>
          <w:rFonts w:ascii="Arial Narrow" w:hAnsi="Arial Narrow"/>
          <w:sz w:val="24"/>
          <w:szCs w:val="24"/>
        </w:rPr>
      </w:pPr>
      <w:r w:rsidRPr="003A093F">
        <w:rPr>
          <w:rFonts w:ascii="Arial Narrow" w:hAnsi="Arial Narrow"/>
          <w:sz w:val="24"/>
          <w:szCs w:val="24"/>
        </w:rPr>
        <w:t xml:space="preserve">[The Bidder requires the Manufacturer to prepare this letter in accordance with the bracketed language. This letter of authorization shall be on the Manufacturer's letterhead and shall be signed by a person duly authorized to sign documents binding on the Manufacturer. The Bidder shall include this letter in its bid, if required in the RFSO] </w:t>
      </w:r>
    </w:p>
    <w:p w14:paraId="7360022A" w14:textId="77777777" w:rsidR="00260D15" w:rsidRPr="003A093F" w:rsidRDefault="00260D15" w:rsidP="009E2DEE">
      <w:pPr>
        <w:spacing w:line="360" w:lineRule="auto"/>
        <w:jc w:val="both"/>
        <w:rPr>
          <w:rFonts w:ascii="Arial Narrow" w:hAnsi="Arial Narrow"/>
          <w:sz w:val="24"/>
          <w:szCs w:val="24"/>
        </w:rPr>
      </w:pPr>
    </w:p>
    <w:p w14:paraId="453FEF22" w14:textId="77777777" w:rsidR="00260D15" w:rsidRPr="003A093F" w:rsidRDefault="00260D15" w:rsidP="009E2DEE">
      <w:pPr>
        <w:spacing w:line="360" w:lineRule="auto"/>
        <w:jc w:val="both"/>
        <w:rPr>
          <w:rFonts w:ascii="Arial Narrow" w:hAnsi="Arial Narrow"/>
          <w:sz w:val="24"/>
          <w:szCs w:val="24"/>
        </w:rPr>
      </w:pPr>
      <w:r w:rsidRPr="003A093F">
        <w:rPr>
          <w:rFonts w:ascii="Arial Narrow" w:hAnsi="Arial Narrow"/>
          <w:sz w:val="24"/>
          <w:szCs w:val="24"/>
        </w:rPr>
        <w:t xml:space="preserve">                                        Date [insert date (day, month, year) of bid submission].</w:t>
      </w:r>
    </w:p>
    <w:p w14:paraId="40C5B827" w14:textId="77777777" w:rsidR="00260D15" w:rsidRPr="003A093F" w:rsidRDefault="00260D15" w:rsidP="009E2DEE">
      <w:pPr>
        <w:spacing w:line="360" w:lineRule="auto"/>
        <w:jc w:val="both"/>
        <w:rPr>
          <w:rFonts w:ascii="Arial Narrow" w:hAnsi="Arial Narrow"/>
          <w:sz w:val="24"/>
          <w:szCs w:val="24"/>
        </w:rPr>
      </w:pPr>
      <w:r w:rsidRPr="003A093F">
        <w:rPr>
          <w:rFonts w:ascii="Arial Narrow" w:hAnsi="Arial Narrow"/>
          <w:sz w:val="24"/>
          <w:szCs w:val="24"/>
        </w:rPr>
        <w:t xml:space="preserve">                                                            Tender Notice No.: [insert tender number]</w:t>
      </w:r>
    </w:p>
    <w:p w14:paraId="7C3690F9" w14:textId="4B39D2D7" w:rsidR="00260D15" w:rsidRPr="003A093F" w:rsidRDefault="00260D15" w:rsidP="009E2DEE">
      <w:pPr>
        <w:spacing w:line="360" w:lineRule="auto"/>
        <w:jc w:val="both"/>
        <w:rPr>
          <w:rFonts w:ascii="Arial Narrow" w:hAnsi="Arial Narrow"/>
          <w:sz w:val="24"/>
          <w:szCs w:val="24"/>
        </w:rPr>
      </w:pPr>
      <w:r w:rsidRPr="003A093F">
        <w:rPr>
          <w:rFonts w:ascii="Arial Narrow" w:hAnsi="Arial Narrow"/>
          <w:sz w:val="24"/>
          <w:szCs w:val="24"/>
        </w:rPr>
        <w:t xml:space="preserve">                                        Tender Notice No.: [insert tender notice number]</w:t>
      </w:r>
    </w:p>
    <w:p w14:paraId="5464945F" w14:textId="77777777" w:rsidR="00260D15" w:rsidRPr="003A093F" w:rsidRDefault="00260D15" w:rsidP="009E2DEE">
      <w:pPr>
        <w:spacing w:line="360" w:lineRule="auto"/>
        <w:jc w:val="both"/>
        <w:rPr>
          <w:rFonts w:ascii="Arial Narrow" w:hAnsi="Arial Narrow"/>
          <w:sz w:val="24"/>
          <w:szCs w:val="24"/>
        </w:rPr>
      </w:pPr>
    </w:p>
    <w:p w14:paraId="319CDA5A" w14:textId="77777777" w:rsidR="00260D15" w:rsidRPr="003A093F" w:rsidRDefault="00260D15" w:rsidP="009E2DEE">
      <w:pPr>
        <w:spacing w:line="360" w:lineRule="auto"/>
        <w:jc w:val="both"/>
        <w:rPr>
          <w:rFonts w:ascii="Arial Narrow" w:hAnsi="Arial Narrow"/>
          <w:sz w:val="24"/>
          <w:szCs w:val="24"/>
        </w:rPr>
      </w:pPr>
      <w:r w:rsidRPr="003A093F">
        <w:rPr>
          <w:rFonts w:ascii="Arial Narrow" w:hAnsi="Arial Narrow"/>
          <w:sz w:val="24"/>
          <w:szCs w:val="24"/>
        </w:rPr>
        <w:t>To: [insert full name of Purchaser]</w:t>
      </w:r>
    </w:p>
    <w:p w14:paraId="6971805D" w14:textId="77777777" w:rsidR="00260D15" w:rsidRPr="003A093F" w:rsidRDefault="00260D15" w:rsidP="009E2DEE">
      <w:pPr>
        <w:spacing w:line="360" w:lineRule="auto"/>
        <w:jc w:val="both"/>
        <w:rPr>
          <w:rFonts w:ascii="Arial Narrow" w:hAnsi="Arial Narrow"/>
          <w:sz w:val="24"/>
          <w:szCs w:val="24"/>
        </w:rPr>
      </w:pPr>
      <w:r w:rsidRPr="003A093F">
        <w:rPr>
          <w:rFonts w:ascii="Arial Narrow" w:hAnsi="Arial Narrow"/>
          <w:sz w:val="24"/>
          <w:szCs w:val="24"/>
        </w:rPr>
        <w:t>WHEREAS:</w:t>
      </w:r>
    </w:p>
    <w:p w14:paraId="42566F8A" w14:textId="77777777" w:rsidR="00260D15" w:rsidRPr="003A093F" w:rsidRDefault="00260D15" w:rsidP="009E2DEE">
      <w:pPr>
        <w:spacing w:line="360" w:lineRule="auto"/>
        <w:jc w:val="both"/>
        <w:rPr>
          <w:rFonts w:ascii="Arial Narrow" w:hAnsi="Arial Narrow"/>
          <w:sz w:val="24"/>
          <w:szCs w:val="24"/>
        </w:rPr>
      </w:pPr>
      <w:r w:rsidRPr="003A093F">
        <w:rPr>
          <w:rFonts w:ascii="Arial Narrow" w:hAnsi="Arial Narrow"/>
          <w:sz w:val="24"/>
          <w:szCs w:val="24"/>
        </w:rPr>
        <w:t>[Insert full name of Manufacturer] are a reputable manufacturer of [indicate Goods produced] having our plants at [indicate full plant address].</w:t>
      </w:r>
    </w:p>
    <w:p w14:paraId="0901CF5D" w14:textId="77777777" w:rsidR="00260D15" w:rsidRPr="003A093F" w:rsidRDefault="00260D15" w:rsidP="009E2DEE">
      <w:pPr>
        <w:spacing w:line="360" w:lineRule="auto"/>
        <w:jc w:val="both"/>
        <w:rPr>
          <w:rFonts w:ascii="Arial Narrow" w:hAnsi="Arial Narrow"/>
          <w:sz w:val="24"/>
          <w:szCs w:val="24"/>
        </w:rPr>
      </w:pPr>
    </w:p>
    <w:p w14:paraId="257CC82D" w14:textId="77777777" w:rsidR="00260D15" w:rsidRPr="003A093F" w:rsidRDefault="00260D15" w:rsidP="009E2DEE">
      <w:pPr>
        <w:spacing w:line="360" w:lineRule="auto"/>
        <w:jc w:val="both"/>
        <w:rPr>
          <w:rFonts w:ascii="Arial Narrow" w:hAnsi="Arial Narrow"/>
          <w:sz w:val="24"/>
          <w:szCs w:val="24"/>
        </w:rPr>
      </w:pPr>
      <w:r w:rsidRPr="003A093F">
        <w:rPr>
          <w:rFonts w:ascii="Arial Narrow" w:hAnsi="Arial Narrow"/>
          <w:sz w:val="24"/>
          <w:szCs w:val="24"/>
        </w:rPr>
        <w:t>We hereby authorize [insert full name of Bidder] to bid on, and eventually sign a contract with you for Bid Solicitation No. [</w:t>
      </w:r>
      <w:r w:rsidR="005C0AD2" w:rsidRPr="003A093F">
        <w:rPr>
          <w:rFonts w:ascii="Arial Narrow" w:hAnsi="Arial Narrow"/>
          <w:sz w:val="24"/>
          <w:szCs w:val="24"/>
        </w:rPr>
        <w:t>Insert</w:t>
      </w:r>
      <w:r w:rsidRPr="003A093F">
        <w:rPr>
          <w:rFonts w:ascii="Arial Narrow" w:hAnsi="Arial Narrow"/>
          <w:sz w:val="24"/>
          <w:szCs w:val="24"/>
        </w:rPr>
        <w:t xml:space="preserve"> Solicitation number] for such supplies manufactured by us.</w:t>
      </w:r>
    </w:p>
    <w:p w14:paraId="3F183253" w14:textId="77777777" w:rsidR="00260D15" w:rsidRPr="003A093F" w:rsidRDefault="00260D15" w:rsidP="009E2DEE">
      <w:pPr>
        <w:spacing w:line="360" w:lineRule="auto"/>
        <w:jc w:val="both"/>
        <w:rPr>
          <w:rFonts w:ascii="Arial Narrow" w:hAnsi="Arial Narrow"/>
          <w:sz w:val="24"/>
          <w:szCs w:val="24"/>
        </w:rPr>
      </w:pPr>
    </w:p>
    <w:p w14:paraId="1E4F7B09" w14:textId="77777777" w:rsidR="00260D15" w:rsidRPr="003A093F" w:rsidRDefault="00260D15" w:rsidP="009E2DEE">
      <w:pPr>
        <w:spacing w:line="360" w:lineRule="auto"/>
        <w:jc w:val="both"/>
        <w:rPr>
          <w:rFonts w:ascii="Arial Narrow" w:hAnsi="Arial Narrow"/>
          <w:sz w:val="24"/>
          <w:szCs w:val="24"/>
        </w:rPr>
      </w:pPr>
      <w:r w:rsidRPr="003A093F">
        <w:rPr>
          <w:rFonts w:ascii="Arial Narrow" w:hAnsi="Arial Narrow"/>
          <w:sz w:val="24"/>
          <w:szCs w:val="24"/>
        </w:rPr>
        <w:t>We confirm all our warranties and guarantee the General Conditions of Contract for the Goods offered by the above company for this Invitation to Bid.</w:t>
      </w:r>
    </w:p>
    <w:p w14:paraId="6A2FDCC9" w14:textId="77777777" w:rsidR="00260D15" w:rsidRPr="003A093F" w:rsidRDefault="00260D15" w:rsidP="009E2DEE">
      <w:pPr>
        <w:spacing w:line="360" w:lineRule="auto"/>
        <w:jc w:val="both"/>
        <w:rPr>
          <w:rFonts w:ascii="Arial Narrow" w:hAnsi="Arial Narrow"/>
          <w:sz w:val="24"/>
          <w:szCs w:val="24"/>
        </w:rPr>
      </w:pPr>
    </w:p>
    <w:p w14:paraId="49360707" w14:textId="77777777" w:rsidR="00260D15" w:rsidRPr="003A093F" w:rsidRDefault="00260D15" w:rsidP="009E2DEE">
      <w:pPr>
        <w:spacing w:line="360" w:lineRule="auto"/>
        <w:jc w:val="both"/>
        <w:rPr>
          <w:rFonts w:ascii="Arial Narrow" w:hAnsi="Arial Narrow"/>
          <w:sz w:val="24"/>
          <w:szCs w:val="24"/>
        </w:rPr>
      </w:pPr>
      <w:r w:rsidRPr="003A093F">
        <w:rPr>
          <w:rFonts w:ascii="Arial Narrow" w:hAnsi="Arial Narrow"/>
          <w:sz w:val="24"/>
          <w:szCs w:val="24"/>
        </w:rPr>
        <w:t>Name [insert full name of person signing authorization].</w:t>
      </w:r>
    </w:p>
    <w:p w14:paraId="38B8629F" w14:textId="77777777" w:rsidR="00260D15" w:rsidRPr="003A093F" w:rsidRDefault="00260D15" w:rsidP="009E2DEE">
      <w:pPr>
        <w:spacing w:line="360" w:lineRule="auto"/>
        <w:jc w:val="both"/>
        <w:rPr>
          <w:rFonts w:ascii="Arial Narrow" w:hAnsi="Arial Narrow"/>
          <w:sz w:val="24"/>
          <w:szCs w:val="24"/>
        </w:rPr>
      </w:pPr>
      <w:r w:rsidRPr="003A093F">
        <w:rPr>
          <w:rFonts w:ascii="Arial Narrow" w:hAnsi="Arial Narrow"/>
          <w:sz w:val="24"/>
          <w:szCs w:val="24"/>
        </w:rPr>
        <w:t>As [indicate capacity of signatory]</w:t>
      </w:r>
    </w:p>
    <w:p w14:paraId="14AC47C1" w14:textId="77777777" w:rsidR="00260D15" w:rsidRPr="003A093F" w:rsidRDefault="00260D15" w:rsidP="009E2DEE">
      <w:pPr>
        <w:spacing w:line="360" w:lineRule="auto"/>
        <w:jc w:val="both"/>
        <w:rPr>
          <w:rFonts w:ascii="Arial Narrow" w:hAnsi="Arial Narrow"/>
          <w:sz w:val="24"/>
          <w:szCs w:val="24"/>
        </w:rPr>
      </w:pPr>
    </w:p>
    <w:p w14:paraId="3049705C" w14:textId="7212761D" w:rsidR="00260D15" w:rsidRPr="003A093F" w:rsidRDefault="003B562E" w:rsidP="009E2DEE">
      <w:pPr>
        <w:spacing w:line="360" w:lineRule="auto"/>
        <w:jc w:val="both"/>
        <w:rPr>
          <w:rFonts w:ascii="Arial Narrow" w:hAnsi="Arial Narrow"/>
          <w:sz w:val="24"/>
          <w:szCs w:val="24"/>
        </w:rPr>
      </w:pPr>
      <w:r w:rsidRPr="003A093F">
        <w:rPr>
          <w:rFonts w:ascii="Arial Narrow" w:hAnsi="Arial Narrow"/>
          <w:sz w:val="24"/>
          <w:szCs w:val="24"/>
        </w:rPr>
        <w:t>Signature [insert signature]</w:t>
      </w:r>
    </w:p>
    <w:p w14:paraId="3F1742ED" w14:textId="77777777" w:rsidR="00B657AE" w:rsidRPr="003A093F" w:rsidRDefault="00260D15" w:rsidP="009E2DEE">
      <w:pPr>
        <w:spacing w:line="360" w:lineRule="auto"/>
        <w:jc w:val="both"/>
        <w:rPr>
          <w:rFonts w:ascii="Arial Narrow" w:hAnsi="Arial Narrow"/>
          <w:sz w:val="24"/>
          <w:szCs w:val="24"/>
        </w:rPr>
      </w:pPr>
      <w:r w:rsidRPr="003A093F">
        <w:rPr>
          <w:rFonts w:ascii="Arial Narrow" w:hAnsi="Arial Narrow"/>
          <w:sz w:val="24"/>
          <w:szCs w:val="24"/>
        </w:rPr>
        <w:lastRenderedPageBreak/>
        <w:t>Duly authorized to sign the authorization for and on behalf of [i</w:t>
      </w:r>
      <w:r w:rsidR="002E60D7" w:rsidRPr="003A093F">
        <w:rPr>
          <w:rFonts w:ascii="Arial Narrow" w:hAnsi="Arial Narrow"/>
          <w:sz w:val="24"/>
          <w:szCs w:val="24"/>
        </w:rPr>
        <w:t xml:space="preserve">nsert full name of Manufacturer   </w:t>
      </w:r>
    </w:p>
    <w:p w14:paraId="1A401E60" w14:textId="77777777" w:rsidR="00B657AE" w:rsidRPr="003A093F" w:rsidRDefault="00B657AE" w:rsidP="009E2DEE">
      <w:pPr>
        <w:spacing w:line="360" w:lineRule="auto"/>
        <w:jc w:val="both"/>
        <w:rPr>
          <w:rFonts w:ascii="Arial Narrow" w:hAnsi="Arial Narrow"/>
          <w:sz w:val="24"/>
          <w:szCs w:val="24"/>
        </w:rPr>
      </w:pPr>
    </w:p>
    <w:p w14:paraId="0C684A93" w14:textId="0A4EFD91" w:rsidR="00321C8C" w:rsidRPr="003A093F" w:rsidRDefault="002E60D7" w:rsidP="00A7404D">
      <w:pPr>
        <w:spacing w:line="360" w:lineRule="auto"/>
        <w:rPr>
          <w:rFonts w:ascii="Arial Narrow" w:hAnsi="Arial Narrow"/>
          <w:b/>
          <w:sz w:val="24"/>
          <w:szCs w:val="24"/>
          <w:u w:val="single"/>
        </w:rPr>
      </w:pPr>
      <w:r w:rsidRPr="003A093F">
        <w:rPr>
          <w:rFonts w:ascii="Arial Narrow" w:hAnsi="Arial Narrow"/>
          <w:sz w:val="24"/>
          <w:szCs w:val="24"/>
        </w:rPr>
        <w:t xml:space="preserve">                                                                                                                             </w:t>
      </w:r>
      <w:r w:rsidR="00B657AE" w:rsidRPr="003A093F">
        <w:rPr>
          <w:rFonts w:ascii="Arial Narrow" w:hAnsi="Arial Narrow"/>
          <w:sz w:val="24"/>
          <w:szCs w:val="24"/>
        </w:rPr>
        <w:t xml:space="preserve">                                  </w:t>
      </w:r>
      <w:r w:rsidRPr="003A093F">
        <w:rPr>
          <w:rFonts w:ascii="Arial Narrow" w:hAnsi="Arial Narrow"/>
          <w:sz w:val="24"/>
          <w:szCs w:val="24"/>
        </w:rPr>
        <w:t xml:space="preserve">     </w:t>
      </w:r>
      <w:r w:rsidR="00260D15" w:rsidRPr="003A093F">
        <w:rPr>
          <w:rFonts w:ascii="Arial Narrow" w:hAnsi="Arial Narrow"/>
          <w:b/>
          <w:sz w:val="24"/>
          <w:szCs w:val="24"/>
          <w:u w:val="single"/>
        </w:rPr>
        <w:t>Dated ________________________________ day of _____[Insert date of signature]</w:t>
      </w:r>
    </w:p>
    <w:p w14:paraId="18019204" w14:textId="77777777" w:rsidR="00D1195B" w:rsidRPr="003A093F" w:rsidRDefault="00D1195B" w:rsidP="009E2DEE">
      <w:pPr>
        <w:spacing w:line="360" w:lineRule="auto"/>
        <w:jc w:val="both"/>
        <w:rPr>
          <w:rFonts w:ascii="Arial Narrow" w:hAnsi="Arial Narrow"/>
          <w:b/>
          <w:sz w:val="24"/>
          <w:szCs w:val="24"/>
          <w:u w:val="single"/>
        </w:rPr>
      </w:pPr>
    </w:p>
    <w:p w14:paraId="0F4B682A" w14:textId="630996BB" w:rsidR="00D1195B" w:rsidRDefault="00D1195B" w:rsidP="009E2DEE">
      <w:pPr>
        <w:spacing w:line="360" w:lineRule="auto"/>
        <w:jc w:val="both"/>
        <w:rPr>
          <w:rFonts w:ascii="Arial Narrow" w:hAnsi="Arial Narrow"/>
          <w:sz w:val="24"/>
          <w:szCs w:val="24"/>
        </w:rPr>
      </w:pPr>
    </w:p>
    <w:p w14:paraId="01E8808B" w14:textId="4F980A98" w:rsidR="0016591B" w:rsidRDefault="0016591B" w:rsidP="009E2DEE">
      <w:pPr>
        <w:spacing w:line="360" w:lineRule="auto"/>
        <w:jc w:val="both"/>
        <w:rPr>
          <w:rFonts w:ascii="Arial Narrow" w:hAnsi="Arial Narrow"/>
          <w:sz w:val="24"/>
          <w:szCs w:val="24"/>
        </w:rPr>
      </w:pPr>
    </w:p>
    <w:p w14:paraId="16DB489C" w14:textId="757D358D" w:rsidR="0016591B" w:rsidRDefault="0016591B" w:rsidP="009E2DEE">
      <w:pPr>
        <w:spacing w:line="360" w:lineRule="auto"/>
        <w:jc w:val="both"/>
        <w:rPr>
          <w:rFonts w:ascii="Arial Narrow" w:hAnsi="Arial Narrow"/>
          <w:sz w:val="24"/>
          <w:szCs w:val="24"/>
        </w:rPr>
      </w:pPr>
    </w:p>
    <w:p w14:paraId="5F7C5ADB" w14:textId="40B66E7B" w:rsidR="0016591B" w:rsidRDefault="0016591B" w:rsidP="009E2DEE">
      <w:pPr>
        <w:spacing w:line="360" w:lineRule="auto"/>
        <w:jc w:val="both"/>
        <w:rPr>
          <w:rFonts w:ascii="Arial Narrow" w:hAnsi="Arial Narrow"/>
          <w:sz w:val="24"/>
          <w:szCs w:val="24"/>
        </w:rPr>
      </w:pPr>
    </w:p>
    <w:p w14:paraId="31B9463E" w14:textId="2BC87F08" w:rsidR="0016591B" w:rsidRDefault="0016591B" w:rsidP="009E2DEE">
      <w:pPr>
        <w:spacing w:line="360" w:lineRule="auto"/>
        <w:jc w:val="both"/>
        <w:rPr>
          <w:rFonts w:ascii="Arial Narrow" w:hAnsi="Arial Narrow"/>
          <w:sz w:val="24"/>
          <w:szCs w:val="24"/>
        </w:rPr>
      </w:pPr>
    </w:p>
    <w:p w14:paraId="45BE2CD3" w14:textId="2BCA691B" w:rsidR="0016591B" w:rsidRDefault="0016591B" w:rsidP="009E2DEE">
      <w:pPr>
        <w:spacing w:line="360" w:lineRule="auto"/>
        <w:jc w:val="both"/>
        <w:rPr>
          <w:rFonts w:ascii="Arial Narrow" w:hAnsi="Arial Narrow"/>
          <w:sz w:val="24"/>
          <w:szCs w:val="24"/>
        </w:rPr>
      </w:pPr>
    </w:p>
    <w:p w14:paraId="0F2EEB1B" w14:textId="15FE2A6D" w:rsidR="0016591B" w:rsidRDefault="0016591B" w:rsidP="009E2DEE">
      <w:pPr>
        <w:spacing w:line="360" w:lineRule="auto"/>
        <w:jc w:val="both"/>
        <w:rPr>
          <w:rFonts w:ascii="Arial Narrow" w:hAnsi="Arial Narrow"/>
          <w:sz w:val="24"/>
          <w:szCs w:val="24"/>
        </w:rPr>
      </w:pPr>
    </w:p>
    <w:p w14:paraId="52AE533D" w14:textId="04BC3B7B" w:rsidR="0016591B" w:rsidRDefault="0016591B" w:rsidP="009E2DEE">
      <w:pPr>
        <w:spacing w:line="360" w:lineRule="auto"/>
        <w:jc w:val="both"/>
        <w:rPr>
          <w:rFonts w:ascii="Arial Narrow" w:hAnsi="Arial Narrow"/>
          <w:sz w:val="24"/>
          <w:szCs w:val="24"/>
        </w:rPr>
      </w:pPr>
    </w:p>
    <w:p w14:paraId="44429BE0" w14:textId="4A62B113" w:rsidR="0016591B" w:rsidRDefault="0016591B" w:rsidP="009E2DEE">
      <w:pPr>
        <w:spacing w:line="360" w:lineRule="auto"/>
        <w:jc w:val="both"/>
        <w:rPr>
          <w:rFonts w:ascii="Arial Narrow" w:hAnsi="Arial Narrow"/>
          <w:sz w:val="24"/>
          <w:szCs w:val="24"/>
        </w:rPr>
      </w:pPr>
    </w:p>
    <w:p w14:paraId="472FF16E" w14:textId="154DE666" w:rsidR="0016591B" w:rsidRDefault="0016591B" w:rsidP="009E2DEE">
      <w:pPr>
        <w:spacing w:line="360" w:lineRule="auto"/>
        <w:jc w:val="both"/>
        <w:rPr>
          <w:rFonts w:ascii="Arial Narrow" w:hAnsi="Arial Narrow"/>
          <w:sz w:val="24"/>
          <w:szCs w:val="24"/>
        </w:rPr>
      </w:pPr>
    </w:p>
    <w:p w14:paraId="688C9DEF" w14:textId="7593D394" w:rsidR="0016591B" w:rsidRDefault="0016591B" w:rsidP="009E2DEE">
      <w:pPr>
        <w:spacing w:line="360" w:lineRule="auto"/>
        <w:jc w:val="both"/>
        <w:rPr>
          <w:rFonts w:ascii="Arial Narrow" w:hAnsi="Arial Narrow"/>
          <w:sz w:val="24"/>
          <w:szCs w:val="24"/>
        </w:rPr>
      </w:pPr>
    </w:p>
    <w:p w14:paraId="4328DB56" w14:textId="117354C7" w:rsidR="0016591B" w:rsidRDefault="0016591B" w:rsidP="009E2DEE">
      <w:pPr>
        <w:spacing w:line="360" w:lineRule="auto"/>
        <w:jc w:val="both"/>
        <w:rPr>
          <w:rFonts w:ascii="Arial Narrow" w:hAnsi="Arial Narrow"/>
          <w:sz w:val="24"/>
          <w:szCs w:val="24"/>
        </w:rPr>
      </w:pPr>
    </w:p>
    <w:p w14:paraId="1088044D" w14:textId="4D19C5AE" w:rsidR="0016591B" w:rsidRDefault="0016591B" w:rsidP="009E2DEE">
      <w:pPr>
        <w:spacing w:line="360" w:lineRule="auto"/>
        <w:jc w:val="both"/>
        <w:rPr>
          <w:rFonts w:ascii="Arial Narrow" w:hAnsi="Arial Narrow"/>
          <w:sz w:val="24"/>
          <w:szCs w:val="24"/>
        </w:rPr>
      </w:pPr>
    </w:p>
    <w:p w14:paraId="70C17787" w14:textId="491375A5" w:rsidR="0016591B" w:rsidRDefault="0016591B" w:rsidP="009E2DEE">
      <w:pPr>
        <w:spacing w:line="360" w:lineRule="auto"/>
        <w:jc w:val="both"/>
        <w:rPr>
          <w:rFonts w:ascii="Arial Narrow" w:hAnsi="Arial Narrow"/>
          <w:sz w:val="24"/>
          <w:szCs w:val="24"/>
        </w:rPr>
      </w:pPr>
    </w:p>
    <w:p w14:paraId="0A9521AC" w14:textId="16397816" w:rsidR="0016591B" w:rsidRDefault="0016591B" w:rsidP="009E2DEE">
      <w:pPr>
        <w:spacing w:line="360" w:lineRule="auto"/>
        <w:jc w:val="both"/>
        <w:rPr>
          <w:rFonts w:ascii="Arial Narrow" w:hAnsi="Arial Narrow"/>
          <w:sz w:val="24"/>
          <w:szCs w:val="24"/>
        </w:rPr>
      </w:pPr>
    </w:p>
    <w:p w14:paraId="35C0AB1A" w14:textId="3B70C662" w:rsidR="0016591B" w:rsidRDefault="0016591B" w:rsidP="009E2DEE">
      <w:pPr>
        <w:spacing w:line="360" w:lineRule="auto"/>
        <w:jc w:val="both"/>
        <w:rPr>
          <w:rFonts w:ascii="Arial Narrow" w:hAnsi="Arial Narrow"/>
          <w:sz w:val="24"/>
          <w:szCs w:val="24"/>
        </w:rPr>
      </w:pPr>
    </w:p>
    <w:p w14:paraId="70777172" w14:textId="31480612" w:rsidR="0016591B" w:rsidRDefault="0016591B" w:rsidP="009E2DEE">
      <w:pPr>
        <w:spacing w:line="360" w:lineRule="auto"/>
        <w:jc w:val="both"/>
        <w:rPr>
          <w:rFonts w:ascii="Arial Narrow" w:hAnsi="Arial Narrow"/>
          <w:sz w:val="24"/>
          <w:szCs w:val="24"/>
        </w:rPr>
      </w:pPr>
    </w:p>
    <w:p w14:paraId="331DAA7F" w14:textId="14228855" w:rsidR="0016591B" w:rsidRDefault="0016591B" w:rsidP="009E2DEE">
      <w:pPr>
        <w:spacing w:line="360" w:lineRule="auto"/>
        <w:jc w:val="both"/>
        <w:rPr>
          <w:rFonts w:ascii="Arial Narrow" w:hAnsi="Arial Narrow"/>
          <w:sz w:val="24"/>
          <w:szCs w:val="24"/>
        </w:rPr>
      </w:pPr>
    </w:p>
    <w:p w14:paraId="0BD4CF38" w14:textId="7592859C" w:rsidR="0016591B" w:rsidRDefault="0016591B" w:rsidP="009E2DEE">
      <w:pPr>
        <w:spacing w:line="360" w:lineRule="auto"/>
        <w:jc w:val="both"/>
        <w:rPr>
          <w:rFonts w:ascii="Arial Narrow" w:hAnsi="Arial Narrow"/>
          <w:sz w:val="24"/>
          <w:szCs w:val="24"/>
        </w:rPr>
      </w:pPr>
    </w:p>
    <w:p w14:paraId="111CA7D6" w14:textId="77777777" w:rsidR="00A7404D" w:rsidRPr="003A093F" w:rsidRDefault="00A7404D" w:rsidP="009E2DEE">
      <w:pPr>
        <w:spacing w:line="360" w:lineRule="auto"/>
        <w:jc w:val="both"/>
        <w:rPr>
          <w:rFonts w:ascii="Arial Narrow" w:hAnsi="Arial Narrow"/>
          <w:sz w:val="24"/>
          <w:szCs w:val="24"/>
        </w:rPr>
      </w:pPr>
    </w:p>
    <w:p w14:paraId="5AE7DC63" w14:textId="77777777" w:rsidR="00321C8C" w:rsidRPr="003A093F" w:rsidRDefault="005C0AD2" w:rsidP="009E2DEE">
      <w:pPr>
        <w:spacing w:line="360" w:lineRule="auto"/>
        <w:jc w:val="both"/>
        <w:rPr>
          <w:rFonts w:ascii="Arial Narrow" w:hAnsi="Arial Narrow"/>
          <w:b/>
          <w:sz w:val="24"/>
          <w:szCs w:val="24"/>
          <w:u w:val="single"/>
        </w:rPr>
      </w:pPr>
      <w:r w:rsidRPr="003A093F">
        <w:rPr>
          <w:rFonts w:ascii="Arial Narrow" w:hAnsi="Arial Narrow"/>
          <w:b/>
          <w:noProof/>
          <w:sz w:val="24"/>
          <w:szCs w:val="24"/>
          <w:u w:val="single"/>
          <w:lang w:val="fr-FR" w:eastAsia="fr-FR"/>
        </w:rPr>
        <w:lastRenderedPageBreak/>
        <mc:AlternateContent>
          <mc:Choice Requires="wps">
            <w:drawing>
              <wp:anchor distT="0" distB="0" distL="114300" distR="114300" simplePos="0" relativeHeight="251665408" behindDoc="0" locked="0" layoutInCell="1" allowOverlap="1" wp14:anchorId="3C65C149" wp14:editId="26B4D813">
                <wp:simplePos x="0" y="0"/>
                <wp:positionH relativeFrom="column">
                  <wp:posOffset>1417379</wp:posOffset>
                </wp:positionH>
                <wp:positionV relativeFrom="paragraph">
                  <wp:posOffset>7442</wp:posOffset>
                </wp:positionV>
                <wp:extent cx="2296632" cy="354418"/>
                <wp:effectExtent l="0" t="0" r="27940" b="26670"/>
                <wp:wrapNone/>
                <wp:docPr id="7" name="Zone de texte 7"/>
                <wp:cNvGraphicFramePr/>
                <a:graphic xmlns:a="http://schemas.openxmlformats.org/drawingml/2006/main">
                  <a:graphicData uri="http://schemas.microsoft.com/office/word/2010/wordprocessingShape">
                    <wps:wsp>
                      <wps:cNvSpPr txBox="1"/>
                      <wps:spPr>
                        <a:xfrm>
                          <a:off x="0" y="0"/>
                          <a:ext cx="2296632" cy="3544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F3FD1E" w14:textId="77777777" w:rsidR="00A35D51" w:rsidRPr="003B562E" w:rsidRDefault="00A35D51">
                            <w:pPr>
                              <w:rPr>
                                <w:rFonts w:ascii="Arial Narrow" w:hAnsi="Arial Narrow"/>
                                <w:b/>
                                <w:sz w:val="32"/>
                                <w:szCs w:val="32"/>
                              </w:rPr>
                            </w:pPr>
                            <w:r w:rsidRPr="003B562E">
                              <w:rPr>
                                <w:rFonts w:ascii="Arial Narrow" w:hAnsi="Arial Narrow"/>
                                <w:b/>
                                <w:sz w:val="32"/>
                                <w:szCs w:val="32"/>
                              </w:rPr>
                              <w:t>Technical proposal forms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5C149" id="Zone de texte 7" o:spid="_x0000_s1034" type="#_x0000_t202" style="position:absolute;left:0;text-align:left;margin-left:111.6pt;margin-top:.6pt;width:180.85pt;height:2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" fillcolor="white [3201]" strokeweight=".5pt">
                <v:textbox>
                  <w:txbxContent>
                    <w:p w14:paraId="63F3FD1E" w14:textId="77777777" w:rsidR="00A35D51" w:rsidRPr="003B562E" w:rsidRDefault="00A35D51">
                      <w:pPr>
                        <w:rPr>
                          <w:rFonts w:ascii="Arial Narrow" w:hAnsi="Arial Narrow"/>
                          <w:b/>
                          <w:sz w:val="32"/>
                          <w:szCs w:val="32"/>
                        </w:rPr>
                      </w:pPr>
                      <w:r w:rsidRPr="003B562E">
                        <w:rPr>
                          <w:rFonts w:ascii="Arial Narrow" w:hAnsi="Arial Narrow"/>
                          <w:b/>
                          <w:sz w:val="32"/>
                          <w:szCs w:val="32"/>
                        </w:rPr>
                        <w:t>Technical proposal forms</w:t>
                      </w:r>
                    </w:p>
                  </w:txbxContent>
                </v:textbox>
              </v:shape>
            </w:pict>
          </mc:Fallback>
        </mc:AlternateContent>
      </w:r>
    </w:p>
    <w:p w14:paraId="0BFEA699" w14:textId="77777777" w:rsidR="003B562E" w:rsidRPr="003A093F" w:rsidRDefault="003B562E" w:rsidP="009E2DEE">
      <w:pPr>
        <w:spacing w:line="360" w:lineRule="auto"/>
        <w:jc w:val="both"/>
        <w:rPr>
          <w:rFonts w:ascii="Arial Narrow" w:hAnsi="Arial Narrow"/>
          <w:b/>
          <w:sz w:val="24"/>
          <w:szCs w:val="24"/>
          <w:u w:val="single"/>
        </w:rPr>
      </w:pPr>
    </w:p>
    <w:p w14:paraId="7452F785" w14:textId="144BBE28" w:rsidR="00DA2670" w:rsidRPr="003A093F" w:rsidRDefault="003B562E" w:rsidP="009E2DEE">
      <w:pPr>
        <w:pStyle w:val="ListParagraph"/>
        <w:numPr>
          <w:ilvl w:val="0"/>
          <w:numId w:val="38"/>
        </w:numPr>
        <w:rPr>
          <w:sz w:val="24"/>
          <w:szCs w:val="24"/>
        </w:rPr>
      </w:pPr>
      <w:r w:rsidRPr="003A093F">
        <w:rPr>
          <w:sz w:val="24"/>
          <w:szCs w:val="24"/>
        </w:rPr>
        <w:t>Site organization</w:t>
      </w:r>
    </w:p>
    <w:p w14:paraId="38CAB4DC" w14:textId="77777777" w:rsidR="007E2792" w:rsidRPr="003A093F" w:rsidRDefault="007E2792" w:rsidP="009E2DEE">
      <w:pPr>
        <w:spacing w:line="360" w:lineRule="auto"/>
        <w:jc w:val="both"/>
        <w:rPr>
          <w:rFonts w:ascii="Arial Narrow" w:hAnsi="Arial Narrow"/>
          <w:sz w:val="24"/>
          <w:szCs w:val="24"/>
        </w:rPr>
      </w:pPr>
    </w:p>
    <w:p w14:paraId="3679EE45" w14:textId="6CC319F4" w:rsidR="007E2792" w:rsidRPr="003A093F" w:rsidRDefault="003B562E" w:rsidP="009E2DEE">
      <w:pPr>
        <w:pStyle w:val="ListParagraph"/>
        <w:numPr>
          <w:ilvl w:val="0"/>
          <w:numId w:val="38"/>
        </w:numPr>
        <w:rPr>
          <w:sz w:val="24"/>
          <w:szCs w:val="24"/>
        </w:rPr>
      </w:pPr>
      <w:r w:rsidRPr="003A093F">
        <w:rPr>
          <w:sz w:val="24"/>
          <w:szCs w:val="24"/>
        </w:rPr>
        <w:t>Method of realization</w:t>
      </w:r>
    </w:p>
    <w:p w14:paraId="13C784CE" w14:textId="77777777" w:rsidR="007E2792" w:rsidRPr="003A093F" w:rsidRDefault="007E2792" w:rsidP="009E2DEE">
      <w:pPr>
        <w:spacing w:line="360" w:lineRule="auto"/>
        <w:jc w:val="both"/>
        <w:rPr>
          <w:rFonts w:ascii="Arial Narrow" w:hAnsi="Arial Narrow"/>
          <w:sz w:val="24"/>
          <w:szCs w:val="24"/>
        </w:rPr>
      </w:pPr>
    </w:p>
    <w:p w14:paraId="38099630" w14:textId="1FF95C9A" w:rsidR="007E2792" w:rsidRPr="003A093F" w:rsidRDefault="003B562E" w:rsidP="009E2DEE">
      <w:pPr>
        <w:pStyle w:val="ListParagraph"/>
        <w:numPr>
          <w:ilvl w:val="0"/>
          <w:numId w:val="38"/>
        </w:numPr>
        <w:rPr>
          <w:sz w:val="24"/>
          <w:szCs w:val="24"/>
        </w:rPr>
      </w:pPr>
      <w:r w:rsidRPr="003A093F">
        <w:rPr>
          <w:sz w:val="24"/>
          <w:szCs w:val="24"/>
        </w:rPr>
        <w:t xml:space="preserve">Mobilization Program/Schedule </w:t>
      </w:r>
    </w:p>
    <w:p w14:paraId="3C6239A4" w14:textId="77777777" w:rsidR="007E2792" w:rsidRPr="003A093F" w:rsidRDefault="007E2792" w:rsidP="009E2DEE">
      <w:pPr>
        <w:spacing w:line="360" w:lineRule="auto"/>
        <w:jc w:val="both"/>
        <w:rPr>
          <w:rFonts w:ascii="Arial Narrow" w:hAnsi="Arial Narrow"/>
          <w:sz w:val="24"/>
          <w:szCs w:val="24"/>
        </w:rPr>
      </w:pPr>
    </w:p>
    <w:p w14:paraId="22442CB9" w14:textId="2B12879C" w:rsidR="007E2792" w:rsidRPr="003A093F" w:rsidRDefault="003B562E" w:rsidP="009E2DEE">
      <w:pPr>
        <w:pStyle w:val="ListParagraph"/>
        <w:numPr>
          <w:ilvl w:val="0"/>
          <w:numId w:val="38"/>
        </w:numPr>
        <w:rPr>
          <w:sz w:val="24"/>
          <w:szCs w:val="24"/>
        </w:rPr>
      </w:pPr>
      <w:r w:rsidRPr="003A093F">
        <w:rPr>
          <w:sz w:val="24"/>
          <w:szCs w:val="24"/>
        </w:rPr>
        <w:t xml:space="preserve"> Construction program/schedule </w:t>
      </w:r>
    </w:p>
    <w:p w14:paraId="00E9316F" w14:textId="77777777" w:rsidR="007E2792" w:rsidRPr="003A093F" w:rsidRDefault="007E2792" w:rsidP="009E2DEE">
      <w:pPr>
        <w:spacing w:line="360" w:lineRule="auto"/>
        <w:jc w:val="both"/>
        <w:rPr>
          <w:rFonts w:ascii="Arial Narrow" w:hAnsi="Arial Narrow"/>
          <w:sz w:val="24"/>
          <w:szCs w:val="24"/>
        </w:rPr>
      </w:pPr>
    </w:p>
    <w:p w14:paraId="39CBCF1B" w14:textId="418BF9E0" w:rsidR="007E2792" w:rsidRPr="003A093F" w:rsidRDefault="003B562E" w:rsidP="009E2DEE">
      <w:pPr>
        <w:pStyle w:val="ListParagraph"/>
        <w:numPr>
          <w:ilvl w:val="0"/>
          <w:numId w:val="38"/>
        </w:numPr>
        <w:rPr>
          <w:sz w:val="24"/>
          <w:szCs w:val="24"/>
        </w:rPr>
      </w:pPr>
      <w:r w:rsidRPr="003A093F">
        <w:rPr>
          <w:sz w:val="24"/>
          <w:szCs w:val="24"/>
        </w:rPr>
        <w:t>Equipment to be provided</w:t>
      </w:r>
    </w:p>
    <w:p w14:paraId="31FDDF8A" w14:textId="77777777" w:rsidR="007E2792" w:rsidRPr="003A093F" w:rsidRDefault="007E2792" w:rsidP="009E2DEE">
      <w:pPr>
        <w:spacing w:line="360" w:lineRule="auto"/>
        <w:jc w:val="both"/>
        <w:rPr>
          <w:rFonts w:ascii="Arial Narrow" w:hAnsi="Arial Narrow"/>
          <w:sz w:val="24"/>
          <w:szCs w:val="24"/>
        </w:rPr>
      </w:pPr>
    </w:p>
    <w:p w14:paraId="27B99512" w14:textId="7E7ECC51" w:rsidR="007E2792" w:rsidRPr="003A093F" w:rsidRDefault="003B562E" w:rsidP="009E2DEE">
      <w:pPr>
        <w:pStyle w:val="ListParagraph"/>
        <w:numPr>
          <w:ilvl w:val="0"/>
          <w:numId w:val="38"/>
        </w:numPr>
        <w:rPr>
          <w:sz w:val="24"/>
          <w:szCs w:val="24"/>
        </w:rPr>
      </w:pPr>
      <w:r w:rsidRPr="003A093F">
        <w:rPr>
          <w:sz w:val="24"/>
          <w:szCs w:val="24"/>
        </w:rPr>
        <w:t>Contractor's Equipment</w:t>
      </w:r>
    </w:p>
    <w:p w14:paraId="61714D90" w14:textId="77777777" w:rsidR="007E2792" w:rsidRPr="003A093F" w:rsidRDefault="007E2792" w:rsidP="009E2DEE">
      <w:pPr>
        <w:spacing w:line="360" w:lineRule="auto"/>
        <w:jc w:val="both"/>
        <w:rPr>
          <w:rFonts w:ascii="Arial Narrow" w:hAnsi="Arial Narrow"/>
          <w:sz w:val="24"/>
          <w:szCs w:val="24"/>
        </w:rPr>
      </w:pPr>
    </w:p>
    <w:p w14:paraId="673ECEA9" w14:textId="4D8A1753" w:rsidR="007E2792" w:rsidRPr="003A093F" w:rsidRDefault="003B562E" w:rsidP="009E2DEE">
      <w:pPr>
        <w:pStyle w:val="ListParagraph"/>
        <w:numPr>
          <w:ilvl w:val="0"/>
          <w:numId w:val="38"/>
        </w:numPr>
        <w:rPr>
          <w:sz w:val="24"/>
          <w:szCs w:val="24"/>
        </w:rPr>
      </w:pPr>
      <w:r w:rsidRPr="003A093F">
        <w:rPr>
          <w:sz w:val="24"/>
          <w:szCs w:val="24"/>
        </w:rPr>
        <w:t>Contractor's Personnel</w:t>
      </w:r>
    </w:p>
    <w:p w14:paraId="45ADAE95" w14:textId="77777777" w:rsidR="007E2792" w:rsidRPr="003A093F" w:rsidRDefault="007E2792" w:rsidP="009E2DEE">
      <w:pPr>
        <w:spacing w:line="360" w:lineRule="auto"/>
        <w:jc w:val="both"/>
        <w:rPr>
          <w:rFonts w:ascii="Arial Narrow" w:hAnsi="Arial Narrow"/>
          <w:sz w:val="24"/>
          <w:szCs w:val="24"/>
        </w:rPr>
      </w:pPr>
    </w:p>
    <w:p w14:paraId="765D12E7" w14:textId="45C1F739" w:rsidR="007E2792" w:rsidRPr="003A093F" w:rsidRDefault="003B562E" w:rsidP="009E2DEE">
      <w:pPr>
        <w:pStyle w:val="ListParagraph"/>
        <w:numPr>
          <w:ilvl w:val="0"/>
          <w:numId w:val="38"/>
        </w:numPr>
        <w:rPr>
          <w:sz w:val="24"/>
          <w:szCs w:val="24"/>
        </w:rPr>
      </w:pPr>
      <w:r w:rsidRPr="003A093F">
        <w:rPr>
          <w:sz w:val="24"/>
          <w:szCs w:val="24"/>
        </w:rPr>
        <w:t>Proposed subcontractors for major equipment components and installation services</w:t>
      </w:r>
    </w:p>
    <w:p w14:paraId="3D361E59" w14:textId="77777777" w:rsidR="007E2792" w:rsidRPr="003A093F" w:rsidRDefault="007E2792" w:rsidP="009E2DEE">
      <w:pPr>
        <w:spacing w:line="360" w:lineRule="auto"/>
        <w:jc w:val="both"/>
        <w:rPr>
          <w:rFonts w:ascii="Arial Narrow" w:hAnsi="Arial Narrow"/>
          <w:sz w:val="24"/>
          <w:szCs w:val="24"/>
        </w:rPr>
      </w:pPr>
    </w:p>
    <w:p w14:paraId="22939F1C" w14:textId="3B0CBF23" w:rsidR="007E2792" w:rsidRPr="003A093F" w:rsidRDefault="003B562E" w:rsidP="009E2DEE">
      <w:pPr>
        <w:pStyle w:val="ListParagraph"/>
        <w:numPr>
          <w:ilvl w:val="0"/>
          <w:numId w:val="38"/>
        </w:numPr>
        <w:rPr>
          <w:sz w:val="24"/>
          <w:szCs w:val="24"/>
        </w:rPr>
      </w:pPr>
      <w:r w:rsidRPr="003A093F">
        <w:rPr>
          <w:sz w:val="24"/>
          <w:szCs w:val="24"/>
        </w:rPr>
        <w:t>Proposed Facility Operational Guarantees</w:t>
      </w:r>
    </w:p>
    <w:p w14:paraId="730D8837" w14:textId="77777777" w:rsidR="007E2792" w:rsidRPr="003A093F" w:rsidRDefault="007E2792" w:rsidP="009E2DEE">
      <w:pPr>
        <w:spacing w:line="360" w:lineRule="auto"/>
        <w:jc w:val="both"/>
        <w:rPr>
          <w:rFonts w:ascii="Arial Narrow" w:hAnsi="Arial Narrow"/>
          <w:sz w:val="24"/>
          <w:szCs w:val="24"/>
        </w:rPr>
      </w:pPr>
    </w:p>
    <w:p w14:paraId="6E13E2F1" w14:textId="4C6230A5" w:rsidR="007E2792" w:rsidRPr="003A093F" w:rsidRDefault="003B562E" w:rsidP="009E2DEE">
      <w:pPr>
        <w:pStyle w:val="ListParagraph"/>
        <w:numPr>
          <w:ilvl w:val="0"/>
          <w:numId w:val="38"/>
        </w:numPr>
        <w:rPr>
          <w:sz w:val="24"/>
          <w:szCs w:val="24"/>
        </w:rPr>
      </w:pPr>
      <w:r w:rsidRPr="003A093F">
        <w:rPr>
          <w:sz w:val="24"/>
          <w:szCs w:val="24"/>
        </w:rPr>
        <w:t>Other (lead time, etc...)</w:t>
      </w:r>
      <w:r w:rsidRPr="003A093F">
        <w:rPr>
          <w:sz w:val="24"/>
          <w:szCs w:val="24"/>
        </w:rPr>
        <w:tab/>
      </w:r>
    </w:p>
    <w:p w14:paraId="0BF61E95" w14:textId="77777777" w:rsidR="007E2792" w:rsidRPr="003A093F" w:rsidRDefault="007E2792" w:rsidP="009E2DEE">
      <w:pPr>
        <w:pStyle w:val="ListParagraph"/>
        <w:rPr>
          <w:sz w:val="24"/>
          <w:szCs w:val="24"/>
        </w:rPr>
      </w:pPr>
    </w:p>
    <w:p w14:paraId="79B9B30A" w14:textId="77777777" w:rsidR="007E2792" w:rsidRPr="003A093F" w:rsidRDefault="007E2792" w:rsidP="009E2DEE">
      <w:pPr>
        <w:spacing w:line="360" w:lineRule="auto"/>
        <w:jc w:val="both"/>
        <w:rPr>
          <w:rFonts w:ascii="Arial Narrow" w:hAnsi="Arial Narrow"/>
          <w:sz w:val="24"/>
          <w:szCs w:val="24"/>
        </w:rPr>
      </w:pPr>
    </w:p>
    <w:p w14:paraId="4F5F3024" w14:textId="77777777" w:rsidR="007E2792" w:rsidRPr="003A093F" w:rsidRDefault="007E2792" w:rsidP="009E2DEE">
      <w:pPr>
        <w:spacing w:line="360" w:lineRule="auto"/>
        <w:jc w:val="both"/>
        <w:rPr>
          <w:rFonts w:ascii="Arial Narrow" w:hAnsi="Arial Narrow"/>
          <w:sz w:val="24"/>
          <w:szCs w:val="24"/>
        </w:rPr>
      </w:pPr>
    </w:p>
    <w:p w14:paraId="0F2B53CB" w14:textId="77777777" w:rsidR="007E2792" w:rsidRPr="003A093F" w:rsidRDefault="007E2792" w:rsidP="009E2DEE">
      <w:pPr>
        <w:spacing w:line="360" w:lineRule="auto"/>
        <w:jc w:val="both"/>
        <w:rPr>
          <w:rFonts w:ascii="Arial Narrow" w:hAnsi="Arial Narrow"/>
          <w:sz w:val="24"/>
          <w:szCs w:val="24"/>
        </w:rPr>
      </w:pPr>
    </w:p>
    <w:p w14:paraId="36567FD5" w14:textId="77777777" w:rsidR="007E2792" w:rsidRPr="003A093F" w:rsidRDefault="007E2792" w:rsidP="009E2DEE">
      <w:pPr>
        <w:spacing w:line="360" w:lineRule="auto"/>
        <w:jc w:val="both"/>
        <w:rPr>
          <w:rFonts w:ascii="Arial Narrow" w:hAnsi="Arial Narrow"/>
          <w:sz w:val="24"/>
          <w:szCs w:val="24"/>
        </w:rPr>
      </w:pPr>
    </w:p>
    <w:p w14:paraId="643B356C" w14:textId="77777777" w:rsidR="007E2792" w:rsidRPr="003A093F" w:rsidRDefault="007E2792" w:rsidP="009E2DEE">
      <w:pPr>
        <w:spacing w:line="360" w:lineRule="auto"/>
        <w:jc w:val="both"/>
        <w:rPr>
          <w:rFonts w:ascii="Arial Narrow" w:hAnsi="Arial Narrow"/>
          <w:sz w:val="24"/>
          <w:szCs w:val="24"/>
        </w:rPr>
      </w:pPr>
    </w:p>
    <w:p w14:paraId="5F3C33C2" w14:textId="46BD3D26" w:rsidR="007E2792" w:rsidRPr="003A093F" w:rsidRDefault="00827E68" w:rsidP="009E2DEE">
      <w:pPr>
        <w:spacing w:line="360" w:lineRule="auto"/>
        <w:jc w:val="both"/>
        <w:rPr>
          <w:rFonts w:ascii="Arial Narrow" w:hAnsi="Arial Narrow"/>
          <w:b/>
          <w:sz w:val="24"/>
          <w:szCs w:val="24"/>
        </w:rPr>
      </w:pPr>
      <w:r w:rsidRPr="003A093F">
        <w:rPr>
          <w:rFonts w:ascii="Arial Narrow" w:hAnsi="Arial Narrow"/>
          <w:noProof/>
          <w:sz w:val="24"/>
          <w:szCs w:val="24"/>
          <w:lang w:val="fr-FR" w:eastAsia="fr-FR"/>
        </w:rPr>
        <w:lastRenderedPageBreak/>
        <mc:AlternateContent>
          <mc:Choice Requires="wps">
            <w:drawing>
              <wp:anchor distT="0" distB="0" distL="114300" distR="114300" simplePos="0" relativeHeight="251694080" behindDoc="0" locked="0" layoutInCell="1" allowOverlap="1" wp14:anchorId="624E2129" wp14:editId="06ADA514">
                <wp:simplePos x="0" y="0"/>
                <wp:positionH relativeFrom="column">
                  <wp:posOffset>1101228</wp:posOffset>
                </wp:positionH>
                <wp:positionV relativeFrom="paragraph">
                  <wp:posOffset>-184233</wp:posOffset>
                </wp:positionV>
                <wp:extent cx="3856383" cy="371061"/>
                <wp:effectExtent l="0" t="0" r="10795" b="10160"/>
                <wp:wrapNone/>
                <wp:docPr id="8" name="Zone de texte 8"/>
                <wp:cNvGraphicFramePr/>
                <a:graphic xmlns:a="http://schemas.openxmlformats.org/drawingml/2006/main">
                  <a:graphicData uri="http://schemas.microsoft.com/office/word/2010/wordprocessingShape">
                    <wps:wsp>
                      <wps:cNvSpPr txBox="1"/>
                      <wps:spPr>
                        <a:xfrm>
                          <a:off x="0" y="0"/>
                          <a:ext cx="3856383" cy="3710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59AC16" w14:textId="4240AE82" w:rsidR="00A35D51" w:rsidRPr="003B562E" w:rsidRDefault="00A35D51" w:rsidP="00827E68">
                            <w:pPr>
                              <w:jc w:val="center"/>
                              <w:rPr>
                                <w:rFonts w:ascii="Arial Narrow" w:hAnsi="Arial Narrow"/>
                                <w:b/>
                                <w:sz w:val="40"/>
                                <w:szCs w:val="40"/>
                              </w:rPr>
                            </w:pPr>
                            <w:r w:rsidRPr="003B562E">
                              <w:rPr>
                                <w:rFonts w:ascii="Arial Narrow" w:hAnsi="Arial Narrow"/>
                                <w:b/>
                                <w:sz w:val="40"/>
                                <w:szCs w:val="40"/>
                              </w:rPr>
                              <w:t>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E2129" id="Zone de texte 8" o:spid="_x0000_s1035" type="#_x0000_t202" style="position:absolute;left:0;text-align:left;margin-left:86.7pt;margin-top:-14.5pt;width:303.65pt;height:29.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" fillcolor="white [3201]" strokeweight=".5pt">
                <v:textbox>
                  <w:txbxContent>
                    <w:p w14:paraId="4759AC16" w14:textId="4240AE82" w:rsidR="00A35D51" w:rsidRPr="003B562E" w:rsidRDefault="00A35D51" w:rsidP="00827E68">
                      <w:pPr>
                        <w:jc w:val="center"/>
                        <w:rPr>
                          <w:rFonts w:ascii="Arial Narrow" w:hAnsi="Arial Narrow"/>
                          <w:b/>
                          <w:sz w:val="40"/>
                          <w:szCs w:val="40"/>
                        </w:rPr>
                      </w:pPr>
                      <w:r w:rsidRPr="003B562E">
                        <w:rPr>
                          <w:rFonts w:ascii="Arial Narrow" w:hAnsi="Arial Narrow"/>
                          <w:b/>
                          <w:sz w:val="40"/>
                          <w:szCs w:val="40"/>
                        </w:rPr>
                        <w:t>Material</w:t>
                      </w:r>
                    </w:p>
                  </w:txbxContent>
                </v:textbox>
              </v:shape>
            </w:pict>
          </mc:Fallback>
        </mc:AlternateContent>
      </w:r>
      <w:r w:rsidR="003B562E" w:rsidRPr="003A093F">
        <w:rPr>
          <w:rFonts w:ascii="Arial Narrow" w:hAnsi="Arial Narrow"/>
          <w:sz w:val="24"/>
          <w:szCs w:val="24"/>
        </w:rPr>
        <w:tab/>
      </w:r>
      <w:r w:rsidR="003B562E" w:rsidRPr="003A093F">
        <w:rPr>
          <w:rFonts w:ascii="Arial Narrow" w:hAnsi="Arial Narrow"/>
          <w:sz w:val="24"/>
          <w:szCs w:val="24"/>
        </w:rPr>
        <w:tab/>
      </w:r>
      <w:r w:rsidR="003B562E" w:rsidRPr="003A093F">
        <w:rPr>
          <w:rFonts w:ascii="Arial Narrow" w:hAnsi="Arial Narrow"/>
          <w:sz w:val="24"/>
          <w:szCs w:val="24"/>
        </w:rPr>
        <w:tab/>
      </w:r>
      <w:r w:rsidR="003B562E" w:rsidRPr="003A093F">
        <w:rPr>
          <w:rFonts w:ascii="Arial Narrow" w:hAnsi="Arial Narrow"/>
          <w:sz w:val="24"/>
          <w:szCs w:val="24"/>
        </w:rPr>
        <w:tab/>
      </w:r>
      <w:r w:rsidR="003B562E" w:rsidRPr="003A093F">
        <w:rPr>
          <w:rFonts w:ascii="Arial Narrow" w:hAnsi="Arial Narrow"/>
          <w:sz w:val="24"/>
          <w:szCs w:val="24"/>
        </w:rPr>
        <w:tab/>
      </w:r>
      <w:r w:rsidR="003B562E" w:rsidRPr="003A093F">
        <w:rPr>
          <w:rFonts w:ascii="Arial Narrow" w:hAnsi="Arial Narrow"/>
          <w:sz w:val="24"/>
          <w:szCs w:val="24"/>
        </w:rPr>
        <w:tab/>
      </w:r>
      <w:r w:rsidR="003B562E" w:rsidRPr="003A093F">
        <w:rPr>
          <w:rFonts w:ascii="Arial Narrow" w:hAnsi="Arial Narrow"/>
          <w:sz w:val="24"/>
          <w:szCs w:val="24"/>
        </w:rPr>
        <w:tab/>
      </w:r>
      <w:r w:rsidR="003B562E" w:rsidRPr="003A093F">
        <w:rPr>
          <w:rFonts w:ascii="Arial Narrow" w:hAnsi="Arial Narrow"/>
          <w:sz w:val="24"/>
          <w:szCs w:val="24"/>
        </w:rPr>
        <w:tab/>
      </w:r>
      <w:r w:rsidR="003B562E" w:rsidRPr="003A093F">
        <w:rPr>
          <w:rFonts w:ascii="Arial Narrow" w:hAnsi="Arial Narrow"/>
          <w:sz w:val="24"/>
          <w:szCs w:val="24"/>
        </w:rPr>
        <w:tab/>
      </w:r>
      <w:r w:rsidR="003B562E" w:rsidRPr="003A093F">
        <w:rPr>
          <w:rFonts w:ascii="Arial Narrow" w:hAnsi="Arial Narrow"/>
          <w:sz w:val="24"/>
          <w:szCs w:val="24"/>
        </w:rPr>
        <w:tab/>
      </w:r>
      <w:r w:rsidR="003B562E" w:rsidRPr="003A093F">
        <w:rPr>
          <w:rFonts w:ascii="Arial Narrow" w:hAnsi="Arial Narrow"/>
          <w:sz w:val="24"/>
          <w:szCs w:val="24"/>
        </w:rPr>
        <w:tab/>
      </w:r>
      <w:r w:rsidR="003B562E" w:rsidRPr="003A093F">
        <w:rPr>
          <w:rFonts w:ascii="Arial Narrow" w:hAnsi="Arial Narrow"/>
          <w:sz w:val="24"/>
          <w:szCs w:val="24"/>
        </w:rPr>
        <w:tab/>
      </w:r>
      <w:r w:rsidR="003B562E" w:rsidRPr="003A093F">
        <w:rPr>
          <w:rFonts w:ascii="Arial Narrow" w:hAnsi="Arial Narrow"/>
          <w:sz w:val="24"/>
          <w:szCs w:val="24"/>
        </w:rPr>
        <w:tab/>
      </w:r>
      <w:r w:rsidR="003B562E" w:rsidRPr="003A093F">
        <w:rPr>
          <w:rFonts w:ascii="Arial Narrow" w:hAnsi="Arial Narrow"/>
          <w:sz w:val="24"/>
          <w:szCs w:val="24"/>
        </w:rPr>
        <w:tab/>
      </w:r>
      <w:r w:rsidR="003B562E" w:rsidRPr="003A093F">
        <w:rPr>
          <w:rFonts w:ascii="Arial Narrow" w:hAnsi="Arial Narrow"/>
          <w:sz w:val="24"/>
          <w:szCs w:val="24"/>
        </w:rPr>
        <w:tab/>
      </w:r>
      <w:r w:rsidR="003B562E" w:rsidRPr="003A093F">
        <w:rPr>
          <w:rFonts w:ascii="Arial Narrow" w:hAnsi="Arial Narrow"/>
          <w:sz w:val="24"/>
          <w:szCs w:val="24"/>
        </w:rPr>
        <w:tab/>
      </w:r>
      <w:r w:rsidR="003B562E" w:rsidRPr="003A093F">
        <w:rPr>
          <w:rFonts w:ascii="Arial Narrow" w:hAnsi="Arial Narrow"/>
          <w:sz w:val="24"/>
          <w:szCs w:val="24"/>
        </w:rPr>
        <w:tab/>
      </w:r>
      <w:r w:rsidR="003B562E" w:rsidRPr="003A093F">
        <w:rPr>
          <w:rFonts w:ascii="Arial Narrow" w:hAnsi="Arial Narrow"/>
          <w:sz w:val="24"/>
          <w:szCs w:val="24"/>
        </w:rPr>
        <w:tab/>
      </w:r>
      <w:r w:rsidR="003B562E" w:rsidRPr="003A093F">
        <w:rPr>
          <w:rFonts w:ascii="Arial Narrow" w:hAnsi="Arial Narrow"/>
          <w:sz w:val="24"/>
          <w:szCs w:val="24"/>
        </w:rPr>
        <w:tab/>
      </w:r>
      <w:r w:rsidR="003B562E" w:rsidRPr="003A093F">
        <w:rPr>
          <w:rFonts w:ascii="Arial Narrow" w:hAnsi="Arial Narrow"/>
          <w:sz w:val="24"/>
          <w:szCs w:val="24"/>
        </w:rPr>
        <w:tab/>
      </w:r>
      <w:r w:rsidR="003B562E" w:rsidRPr="003A093F">
        <w:rPr>
          <w:rFonts w:ascii="Arial Narrow" w:hAnsi="Arial Narrow"/>
          <w:sz w:val="24"/>
          <w:szCs w:val="24"/>
        </w:rPr>
        <w:tab/>
      </w:r>
    </w:p>
    <w:p w14:paraId="4D314463" w14:textId="2217549C" w:rsidR="003B562E" w:rsidRPr="003A093F" w:rsidRDefault="003B562E" w:rsidP="009E2DEE">
      <w:pPr>
        <w:spacing w:line="360" w:lineRule="auto"/>
        <w:jc w:val="both"/>
        <w:rPr>
          <w:rFonts w:ascii="Arial Narrow" w:hAnsi="Arial Narrow"/>
          <w:sz w:val="24"/>
          <w:szCs w:val="24"/>
        </w:rPr>
      </w:pPr>
      <w:r w:rsidRPr="003A093F">
        <w:rPr>
          <w:rFonts w:ascii="Arial Narrow" w:hAnsi="Arial Narrow"/>
          <w:b/>
          <w:sz w:val="24"/>
          <w:szCs w:val="24"/>
        </w:rPr>
        <w:t>Form</w:t>
      </w:r>
      <w:r w:rsidR="007E2792" w:rsidRPr="003A093F">
        <w:rPr>
          <w:rFonts w:ascii="Arial Narrow" w:hAnsi="Arial Narrow"/>
          <w:b/>
          <w:sz w:val="24"/>
          <w:szCs w:val="24"/>
        </w:rPr>
        <w:t xml:space="preserve"> MAT</w:t>
      </w:r>
    </w:p>
    <w:p w14:paraId="48361A93" w14:textId="77777777" w:rsidR="00321C8C" w:rsidRPr="003A093F" w:rsidRDefault="003B562E" w:rsidP="009E2DEE">
      <w:pPr>
        <w:spacing w:line="360" w:lineRule="auto"/>
        <w:jc w:val="both"/>
        <w:rPr>
          <w:rFonts w:ascii="Arial Narrow" w:hAnsi="Arial Narrow"/>
          <w:sz w:val="24"/>
          <w:szCs w:val="24"/>
        </w:rPr>
      </w:pPr>
      <w:r w:rsidRPr="003A093F">
        <w:rPr>
          <w:rFonts w:ascii="Arial Narrow" w:hAnsi="Arial Narrow"/>
          <w:sz w:val="24"/>
          <w:szCs w:val="24"/>
        </w:rPr>
        <w:t>The Bidder shall provide details of the proposed equipment to establish that it has the ability to mobilize the key equipment necessary to complete the work. A separate form will be prepared for each piece of equipment listed.</w:t>
      </w:r>
    </w:p>
    <w:tbl>
      <w:tblPr>
        <w:tblW w:w="9090" w:type="dxa"/>
        <w:tblInd w:w="72" w:type="dxa"/>
        <w:tblLayout w:type="fixed"/>
        <w:tblCellMar>
          <w:left w:w="72" w:type="dxa"/>
          <w:right w:w="72" w:type="dxa"/>
        </w:tblCellMar>
        <w:tblLook w:val="0000" w:firstRow="0" w:lastRow="0" w:firstColumn="0" w:lastColumn="0" w:noHBand="0" w:noVBand="0"/>
      </w:tblPr>
      <w:tblGrid>
        <w:gridCol w:w="2472"/>
        <w:gridCol w:w="2928"/>
        <w:gridCol w:w="3690"/>
      </w:tblGrid>
      <w:tr w:rsidR="003B562E" w:rsidRPr="003A093F" w14:paraId="6657A08E" w14:textId="77777777" w:rsidTr="00F84226">
        <w:trPr>
          <w:cantSplit/>
        </w:trPr>
        <w:tc>
          <w:tcPr>
            <w:tcW w:w="9090" w:type="dxa"/>
            <w:gridSpan w:val="3"/>
            <w:tcBorders>
              <w:top w:val="single" w:sz="6" w:space="0" w:color="auto"/>
              <w:left w:val="single" w:sz="6" w:space="0" w:color="auto"/>
              <w:bottom w:val="single" w:sz="6" w:space="0" w:color="auto"/>
              <w:right w:val="single" w:sz="6" w:space="0" w:color="auto"/>
            </w:tcBorders>
          </w:tcPr>
          <w:p w14:paraId="2F4432A5" w14:textId="77777777" w:rsidR="003B562E" w:rsidRPr="003A093F" w:rsidRDefault="00212088"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Piece of equipment</w:t>
            </w:r>
          </w:p>
        </w:tc>
      </w:tr>
      <w:tr w:rsidR="003B562E" w:rsidRPr="003A093F" w14:paraId="3F499D39" w14:textId="77777777" w:rsidTr="00F84226">
        <w:trPr>
          <w:cantSplit/>
        </w:trPr>
        <w:tc>
          <w:tcPr>
            <w:tcW w:w="2472" w:type="dxa"/>
            <w:tcBorders>
              <w:top w:val="single" w:sz="6" w:space="0" w:color="auto"/>
              <w:left w:val="single" w:sz="6" w:space="0" w:color="auto"/>
            </w:tcBorders>
          </w:tcPr>
          <w:p w14:paraId="4AB765C4" w14:textId="77777777" w:rsidR="003B562E" w:rsidRPr="003A093F" w:rsidRDefault="00212088"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Information on the material</w:t>
            </w:r>
          </w:p>
        </w:tc>
        <w:tc>
          <w:tcPr>
            <w:tcW w:w="2928" w:type="dxa"/>
            <w:tcBorders>
              <w:top w:val="single" w:sz="6" w:space="0" w:color="auto"/>
              <w:left w:val="single" w:sz="6" w:space="0" w:color="auto"/>
            </w:tcBorders>
          </w:tcPr>
          <w:p w14:paraId="78C7E58B" w14:textId="77777777" w:rsidR="003B562E" w:rsidRPr="003A093F" w:rsidRDefault="00212088" w:rsidP="009E2DEE">
            <w:pPr>
              <w:suppressAutoHyphens/>
              <w:spacing w:line="360" w:lineRule="auto"/>
              <w:ind w:left="288" w:right="43" w:hanging="288"/>
              <w:jc w:val="both"/>
              <w:rPr>
                <w:rFonts w:ascii="Arial Narrow" w:hAnsi="Arial Narrow"/>
                <w:spacing w:val="-2"/>
                <w:sz w:val="24"/>
                <w:szCs w:val="24"/>
              </w:rPr>
            </w:pPr>
            <w:r w:rsidRPr="003A093F">
              <w:rPr>
                <w:rFonts w:ascii="Arial Narrow" w:hAnsi="Arial Narrow"/>
                <w:spacing w:val="-2"/>
                <w:sz w:val="24"/>
                <w:szCs w:val="24"/>
              </w:rPr>
              <w:t>Manufacturer's name</w:t>
            </w:r>
          </w:p>
        </w:tc>
        <w:tc>
          <w:tcPr>
            <w:tcW w:w="3690" w:type="dxa"/>
            <w:tcBorders>
              <w:top w:val="single" w:sz="6" w:space="0" w:color="auto"/>
              <w:left w:val="single" w:sz="6" w:space="0" w:color="auto"/>
              <w:right w:val="single" w:sz="6" w:space="0" w:color="auto"/>
            </w:tcBorders>
          </w:tcPr>
          <w:p w14:paraId="27BE016E" w14:textId="77777777" w:rsidR="003B562E" w:rsidRPr="003A093F" w:rsidRDefault="00212088" w:rsidP="009E2DEE">
            <w:pPr>
              <w:suppressAutoHyphens/>
              <w:spacing w:after="71" w:line="360" w:lineRule="auto"/>
              <w:ind w:left="288" w:right="43" w:hanging="288"/>
              <w:jc w:val="both"/>
              <w:rPr>
                <w:rFonts w:ascii="Arial Narrow" w:hAnsi="Arial Narrow"/>
                <w:spacing w:val="-2"/>
                <w:sz w:val="24"/>
                <w:szCs w:val="24"/>
              </w:rPr>
            </w:pPr>
            <w:r w:rsidRPr="003A093F">
              <w:rPr>
                <w:rFonts w:ascii="Arial Narrow" w:hAnsi="Arial Narrow"/>
                <w:spacing w:val="-2"/>
                <w:sz w:val="24"/>
                <w:szCs w:val="24"/>
              </w:rPr>
              <w:t>Model and power</w:t>
            </w:r>
          </w:p>
        </w:tc>
      </w:tr>
      <w:tr w:rsidR="003B562E" w:rsidRPr="003A093F" w14:paraId="352FC3D0" w14:textId="77777777" w:rsidTr="00F84226">
        <w:trPr>
          <w:cantSplit/>
          <w:trHeight w:val="571"/>
        </w:trPr>
        <w:tc>
          <w:tcPr>
            <w:tcW w:w="2472" w:type="dxa"/>
            <w:tcBorders>
              <w:left w:val="single" w:sz="6" w:space="0" w:color="auto"/>
            </w:tcBorders>
          </w:tcPr>
          <w:p w14:paraId="06215965" w14:textId="77777777" w:rsidR="003B562E" w:rsidRPr="003A093F" w:rsidRDefault="003B562E" w:rsidP="009E2DEE">
            <w:pPr>
              <w:suppressAutoHyphens/>
              <w:spacing w:after="71" w:line="360" w:lineRule="auto"/>
              <w:ind w:right="43"/>
              <w:jc w:val="both"/>
              <w:rPr>
                <w:rFonts w:ascii="Arial Narrow" w:hAnsi="Arial Narrow"/>
                <w:spacing w:val="-2"/>
                <w:sz w:val="24"/>
                <w:szCs w:val="24"/>
              </w:rPr>
            </w:pPr>
          </w:p>
        </w:tc>
        <w:tc>
          <w:tcPr>
            <w:tcW w:w="2928" w:type="dxa"/>
            <w:tcBorders>
              <w:top w:val="single" w:sz="6" w:space="0" w:color="auto"/>
              <w:left w:val="single" w:sz="6" w:space="0" w:color="auto"/>
            </w:tcBorders>
          </w:tcPr>
          <w:p w14:paraId="6B6AA734" w14:textId="6A31BBAB" w:rsidR="003B562E" w:rsidRPr="003A093F" w:rsidRDefault="00212088" w:rsidP="00AB75B1">
            <w:pPr>
              <w:suppressAutoHyphens/>
              <w:spacing w:line="360" w:lineRule="auto"/>
              <w:ind w:left="288" w:right="43" w:hanging="288"/>
              <w:jc w:val="both"/>
              <w:rPr>
                <w:rFonts w:ascii="Arial Narrow" w:hAnsi="Arial Narrow"/>
                <w:spacing w:val="-2"/>
                <w:sz w:val="24"/>
                <w:szCs w:val="24"/>
              </w:rPr>
            </w:pPr>
            <w:r w:rsidRPr="003A093F">
              <w:rPr>
                <w:rFonts w:ascii="Arial Narrow" w:hAnsi="Arial Narrow"/>
                <w:spacing w:val="-2"/>
                <w:sz w:val="24"/>
                <w:szCs w:val="24"/>
              </w:rPr>
              <w:t>Capacity</w:t>
            </w:r>
          </w:p>
        </w:tc>
        <w:tc>
          <w:tcPr>
            <w:tcW w:w="3690" w:type="dxa"/>
            <w:tcBorders>
              <w:top w:val="single" w:sz="6" w:space="0" w:color="auto"/>
              <w:left w:val="single" w:sz="6" w:space="0" w:color="auto"/>
              <w:right w:val="single" w:sz="6" w:space="0" w:color="auto"/>
            </w:tcBorders>
          </w:tcPr>
          <w:p w14:paraId="759D78CA" w14:textId="77777777" w:rsidR="003B562E" w:rsidRPr="003A093F" w:rsidRDefault="00212088" w:rsidP="009E2DEE">
            <w:pPr>
              <w:suppressAutoHyphens/>
              <w:spacing w:after="71" w:line="360" w:lineRule="auto"/>
              <w:ind w:left="288" w:right="43" w:hanging="288"/>
              <w:jc w:val="both"/>
              <w:rPr>
                <w:rFonts w:ascii="Arial Narrow" w:hAnsi="Arial Narrow"/>
                <w:spacing w:val="-2"/>
                <w:sz w:val="24"/>
                <w:szCs w:val="24"/>
              </w:rPr>
            </w:pPr>
            <w:r w:rsidRPr="003A093F">
              <w:rPr>
                <w:rFonts w:ascii="Arial Narrow" w:hAnsi="Arial Narrow"/>
                <w:spacing w:val="-2"/>
                <w:sz w:val="24"/>
                <w:szCs w:val="24"/>
              </w:rPr>
              <w:t>Year of manufacture</w:t>
            </w:r>
          </w:p>
        </w:tc>
      </w:tr>
      <w:tr w:rsidR="003B562E" w:rsidRPr="003A093F" w14:paraId="6F9663AB" w14:textId="77777777" w:rsidTr="00F84226">
        <w:trPr>
          <w:cantSplit/>
        </w:trPr>
        <w:tc>
          <w:tcPr>
            <w:tcW w:w="2472" w:type="dxa"/>
            <w:tcBorders>
              <w:top w:val="single" w:sz="6" w:space="0" w:color="auto"/>
              <w:left w:val="single" w:sz="6" w:space="0" w:color="auto"/>
            </w:tcBorders>
          </w:tcPr>
          <w:p w14:paraId="0477C1BB" w14:textId="77777777" w:rsidR="003B562E" w:rsidRPr="003A093F" w:rsidRDefault="00212088"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Current position</w:t>
            </w:r>
          </w:p>
        </w:tc>
        <w:tc>
          <w:tcPr>
            <w:tcW w:w="6618" w:type="dxa"/>
            <w:gridSpan w:val="2"/>
            <w:tcBorders>
              <w:top w:val="single" w:sz="6" w:space="0" w:color="auto"/>
              <w:left w:val="single" w:sz="6" w:space="0" w:color="auto"/>
              <w:right w:val="single" w:sz="6" w:space="0" w:color="auto"/>
            </w:tcBorders>
          </w:tcPr>
          <w:p w14:paraId="014FDB22" w14:textId="77777777" w:rsidR="003B562E" w:rsidRPr="003A093F" w:rsidRDefault="00212088" w:rsidP="009E2DEE">
            <w:pPr>
              <w:suppressAutoHyphens/>
              <w:spacing w:line="360" w:lineRule="auto"/>
              <w:ind w:left="288" w:right="43" w:hanging="288"/>
              <w:jc w:val="both"/>
              <w:rPr>
                <w:rFonts w:ascii="Arial Narrow" w:hAnsi="Arial Narrow"/>
                <w:spacing w:val="-2"/>
                <w:sz w:val="24"/>
                <w:szCs w:val="24"/>
              </w:rPr>
            </w:pPr>
            <w:r w:rsidRPr="003A093F">
              <w:rPr>
                <w:rFonts w:ascii="Arial Narrow" w:hAnsi="Arial Narrow"/>
                <w:spacing w:val="-2"/>
                <w:sz w:val="24"/>
                <w:szCs w:val="24"/>
              </w:rPr>
              <w:t>Present location</w:t>
            </w:r>
          </w:p>
        </w:tc>
      </w:tr>
      <w:tr w:rsidR="003B562E" w:rsidRPr="003A093F" w14:paraId="4EB645D3" w14:textId="77777777" w:rsidTr="00F84226">
        <w:trPr>
          <w:cantSplit/>
        </w:trPr>
        <w:tc>
          <w:tcPr>
            <w:tcW w:w="2472" w:type="dxa"/>
            <w:tcBorders>
              <w:left w:val="single" w:sz="6" w:space="0" w:color="auto"/>
            </w:tcBorders>
          </w:tcPr>
          <w:p w14:paraId="777A796D" w14:textId="77777777" w:rsidR="003B562E" w:rsidRPr="003A093F" w:rsidRDefault="003B562E" w:rsidP="009E2DEE">
            <w:pPr>
              <w:suppressAutoHyphens/>
              <w:spacing w:after="71" w:line="360" w:lineRule="auto"/>
              <w:ind w:right="43"/>
              <w:jc w:val="both"/>
              <w:rPr>
                <w:rFonts w:ascii="Arial Narrow" w:hAnsi="Arial Narrow"/>
                <w:spacing w:val="-2"/>
                <w:sz w:val="24"/>
                <w:szCs w:val="24"/>
              </w:rPr>
            </w:pPr>
          </w:p>
        </w:tc>
        <w:tc>
          <w:tcPr>
            <w:tcW w:w="6618" w:type="dxa"/>
            <w:gridSpan w:val="2"/>
            <w:tcBorders>
              <w:top w:val="single" w:sz="6" w:space="0" w:color="auto"/>
              <w:left w:val="single" w:sz="6" w:space="0" w:color="auto"/>
              <w:right w:val="single" w:sz="6" w:space="0" w:color="auto"/>
            </w:tcBorders>
          </w:tcPr>
          <w:p w14:paraId="30913BF7" w14:textId="77777777" w:rsidR="003B562E" w:rsidRPr="003A093F" w:rsidRDefault="00212088" w:rsidP="009E2DEE">
            <w:pPr>
              <w:suppressAutoHyphens/>
              <w:spacing w:line="360" w:lineRule="auto"/>
              <w:ind w:left="288" w:right="43" w:hanging="288"/>
              <w:jc w:val="both"/>
              <w:rPr>
                <w:rFonts w:ascii="Arial Narrow" w:hAnsi="Arial Narrow"/>
                <w:spacing w:val="-2"/>
                <w:sz w:val="24"/>
                <w:szCs w:val="24"/>
              </w:rPr>
            </w:pPr>
            <w:r w:rsidRPr="003A093F">
              <w:rPr>
                <w:rFonts w:ascii="Arial Narrow" w:hAnsi="Arial Narrow"/>
                <w:spacing w:val="-2"/>
                <w:sz w:val="24"/>
                <w:szCs w:val="24"/>
              </w:rPr>
              <w:t>Details of current commitments</w:t>
            </w:r>
          </w:p>
        </w:tc>
      </w:tr>
      <w:tr w:rsidR="003B562E" w:rsidRPr="003A093F" w14:paraId="17109835" w14:textId="77777777" w:rsidTr="00F84226">
        <w:trPr>
          <w:cantSplit/>
        </w:trPr>
        <w:tc>
          <w:tcPr>
            <w:tcW w:w="2472" w:type="dxa"/>
            <w:tcBorders>
              <w:left w:val="single" w:sz="6" w:space="0" w:color="auto"/>
            </w:tcBorders>
          </w:tcPr>
          <w:p w14:paraId="41A19A5A" w14:textId="77777777" w:rsidR="003B562E" w:rsidRPr="003A093F" w:rsidRDefault="003B562E" w:rsidP="009E2DEE">
            <w:pPr>
              <w:suppressAutoHyphens/>
              <w:spacing w:after="71" w:line="360" w:lineRule="auto"/>
              <w:ind w:right="43"/>
              <w:jc w:val="both"/>
              <w:rPr>
                <w:rFonts w:ascii="Arial Narrow" w:hAnsi="Arial Narrow"/>
                <w:spacing w:val="-2"/>
                <w:sz w:val="24"/>
                <w:szCs w:val="24"/>
              </w:rPr>
            </w:pPr>
          </w:p>
        </w:tc>
        <w:tc>
          <w:tcPr>
            <w:tcW w:w="6618" w:type="dxa"/>
            <w:gridSpan w:val="2"/>
            <w:tcBorders>
              <w:left w:val="single" w:sz="6" w:space="0" w:color="auto"/>
              <w:right w:val="single" w:sz="6" w:space="0" w:color="auto"/>
            </w:tcBorders>
          </w:tcPr>
          <w:p w14:paraId="6FAB3B58" w14:textId="77777777" w:rsidR="003B562E" w:rsidRPr="003A093F" w:rsidRDefault="003B562E" w:rsidP="009E2DEE">
            <w:pPr>
              <w:suppressAutoHyphens/>
              <w:spacing w:after="71" w:line="360" w:lineRule="auto"/>
              <w:ind w:right="43"/>
              <w:jc w:val="both"/>
              <w:rPr>
                <w:rFonts w:ascii="Arial Narrow" w:hAnsi="Arial Narrow"/>
                <w:spacing w:val="-2"/>
                <w:sz w:val="24"/>
                <w:szCs w:val="24"/>
              </w:rPr>
            </w:pPr>
          </w:p>
        </w:tc>
      </w:tr>
      <w:tr w:rsidR="003B562E" w:rsidRPr="003A093F" w14:paraId="5EA11873" w14:textId="77777777" w:rsidTr="00F84226">
        <w:trPr>
          <w:cantSplit/>
        </w:trPr>
        <w:tc>
          <w:tcPr>
            <w:tcW w:w="2472" w:type="dxa"/>
            <w:tcBorders>
              <w:top w:val="single" w:sz="6" w:space="0" w:color="auto"/>
              <w:left w:val="single" w:sz="6" w:space="0" w:color="auto"/>
              <w:bottom w:val="single" w:sz="6" w:space="0" w:color="auto"/>
            </w:tcBorders>
          </w:tcPr>
          <w:p w14:paraId="72ABD8D5" w14:textId="77777777" w:rsidR="003B562E" w:rsidRPr="003A093F" w:rsidRDefault="00212088" w:rsidP="009E2DEE">
            <w:pPr>
              <w:suppressAutoHyphens/>
              <w:spacing w:after="71" w:line="360" w:lineRule="auto"/>
              <w:ind w:right="43"/>
              <w:jc w:val="both"/>
              <w:rPr>
                <w:rFonts w:ascii="Arial Narrow" w:hAnsi="Arial Narrow"/>
                <w:spacing w:val="-2"/>
                <w:sz w:val="24"/>
                <w:szCs w:val="24"/>
              </w:rPr>
            </w:pPr>
            <w:r w:rsidRPr="003A093F">
              <w:rPr>
                <w:rFonts w:ascii="Arial Narrow" w:hAnsi="Arial Narrow"/>
                <w:spacing w:val="-2"/>
                <w:sz w:val="24"/>
                <w:szCs w:val="24"/>
              </w:rPr>
              <w:t>Provenance</w:t>
            </w:r>
          </w:p>
        </w:tc>
        <w:tc>
          <w:tcPr>
            <w:tcW w:w="6618" w:type="dxa"/>
            <w:gridSpan w:val="2"/>
            <w:tcBorders>
              <w:top w:val="single" w:sz="6" w:space="0" w:color="auto"/>
              <w:left w:val="single" w:sz="6" w:space="0" w:color="auto"/>
              <w:bottom w:val="single" w:sz="6" w:space="0" w:color="auto"/>
              <w:right w:val="single" w:sz="6" w:space="0" w:color="auto"/>
            </w:tcBorders>
          </w:tcPr>
          <w:p w14:paraId="45AA4A55" w14:textId="77777777" w:rsidR="00AC097E" w:rsidRPr="003A093F" w:rsidRDefault="00AC097E" w:rsidP="009E2DEE">
            <w:pPr>
              <w:pStyle w:val="i"/>
              <w:tabs>
                <w:tab w:val="left" w:pos="-1440"/>
                <w:tab w:val="left" w:pos="-720"/>
                <w:tab w:val="left" w:pos="288"/>
                <w:tab w:val="left" w:pos="1638"/>
                <w:tab w:val="left" w:pos="2898"/>
                <w:tab w:val="left" w:pos="4338"/>
              </w:tabs>
              <w:spacing w:after="71"/>
              <w:ind w:right="43"/>
              <w:rPr>
                <w:rFonts w:ascii="Arial Narrow" w:hAnsi="Arial Narrow"/>
                <w:spacing w:val="-2"/>
                <w:szCs w:val="24"/>
              </w:rPr>
            </w:pPr>
            <w:r w:rsidRPr="003A093F">
              <w:rPr>
                <w:rFonts w:ascii="Arial Narrow" w:hAnsi="Arial Narrow"/>
                <w:spacing w:val="-2"/>
                <w:szCs w:val="24"/>
              </w:rPr>
              <w:t>Indicate the origin of the material</w:t>
            </w:r>
          </w:p>
          <w:p w14:paraId="30F26889" w14:textId="77777777" w:rsidR="003B562E" w:rsidRPr="003A093F" w:rsidRDefault="003B562E" w:rsidP="009E2DEE">
            <w:pPr>
              <w:pStyle w:val="i"/>
              <w:tabs>
                <w:tab w:val="left" w:pos="-1440"/>
                <w:tab w:val="left" w:pos="-720"/>
                <w:tab w:val="left" w:pos="288"/>
                <w:tab w:val="left" w:pos="1638"/>
                <w:tab w:val="left" w:pos="2898"/>
                <w:tab w:val="left" w:pos="4338"/>
              </w:tabs>
              <w:spacing w:after="71"/>
              <w:ind w:right="43"/>
              <w:rPr>
                <w:rFonts w:ascii="Arial Narrow" w:hAnsi="Arial Narrow"/>
                <w:spacing w:val="-2"/>
                <w:szCs w:val="24"/>
              </w:rPr>
            </w:pPr>
            <w:r w:rsidRPr="003A093F">
              <w:rPr>
                <w:rFonts w:ascii="Arial Narrow" w:hAnsi="Arial Narrow"/>
                <w:spacing w:val="-2"/>
                <w:szCs w:val="24"/>
                <w:lang w:val="fr-FR"/>
              </w:rPr>
              <w:fldChar w:fldCharType="begin"/>
            </w:r>
            <w:r w:rsidRPr="003A093F">
              <w:rPr>
                <w:rFonts w:ascii="Arial Narrow" w:hAnsi="Arial Narrow"/>
                <w:spacing w:val="-2"/>
                <w:szCs w:val="24"/>
              </w:rPr>
              <w:instrText>SYMBOL 111 \f "Wingdings" \s 12</w:instrText>
            </w:r>
            <w:r w:rsidRPr="003A093F">
              <w:rPr>
                <w:rFonts w:ascii="Arial Narrow" w:hAnsi="Arial Narrow"/>
                <w:spacing w:val="-2"/>
                <w:szCs w:val="24"/>
                <w:lang w:val="fr-FR"/>
              </w:rPr>
              <w:fldChar w:fldCharType="separate"/>
            </w:r>
            <w:r w:rsidRPr="003A093F">
              <w:rPr>
                <w:rFonts w:ascii="Arial Narrow" w:hAnsi="Arial Narrow"/>
                <w:spacing w:val="-2"/>
                <w:szCs w:val="24"/>
              </w:rPr>
              <w:t>o</w:t>
            </w:r>
            <w:r w:rsidRPr="003A093F">
              <w:rPr>
                <w:rFonts w:ascii="Arial Narrow" w:hAnsi="Arial Narrow"/>
                <w:spacing w:val="-2"/>
                <w:szCs w:val="24"/>
                <w:lang w:val="fr-FR"/>
              </w:rPr>
              <w:fldChar w:fldCharType="end"/>
            </w:r>
            <w:r w:rsidR="00AC097E" w:rsidRPr="003A093F">
              <w:rPr>
                <w:rFonts w:ascii="Arial Narrow" w:hAnsi="Arial Narrow"/>
                <w:spacing w:val="-2"/>
                <w:szCs w:val="24"/>
              </w:rPr>
              <w:t xml:space="preserve"> in</w:t>
            </w:r>
            <w:r w:rsidRPr="003A093F">
              <w:rPr>
                <w:rFonts w:ascii="Arial Narrow" w:hAnsi="Arial Narrow"/>
                <w:spacing w:val="-2"/>
                <w:szCs w:val="24"/>
              </w:rPr>
              <w:t xml:space="preserve"> possession</w:t>
            </w:r>
            <w:r w:rsidRPr="003A093F">
              <w:rPr>
                <w:rFonts w:ascii="Arial Narrow" w:hAnsi="Arial Narrow"/>
                <w:spacing w:val="-2"/>
                <w:szCs w:val="24"/>
                <w:lang w:val="fr-FR"/>
              </w:rPr>
              <w:fldChar w:fldCharType="begin"/>
            </w:r>
            <w:r w:rsidRPr="003A093F">
              <w:rPr>
                <w:rFonts w:ascii="Arial Narrow" w:hAnsi="Arial Narrow"/>
                <w:spacing w:val="-2"/>
                <w:szCs w:val="24"/>
              </w:rPr>
              <w:instrText>SYMBOL 111 \f "Wingdings" \s 12</w:instrText>
            </w:r>
            <w:r w:rsidRPr="003A093F">
              <w:rPr>
                <w:rFonts w:ascii="Arial Narrow" w:hAnsi="Arial Narrow"/>
                <w:spacing w:val="-2"/>
                <w:szCs w:val="24"/>
                <w:lang w:val="fr-FR"/>
              </w:rPr>
              <w:fldChar w:fldCharType="separate"/>
            </w:r>
            <w:r w:rsidRPr="003A093F">
              <w:rPr>
                <w:rFonts w:ascii="Arial Narrow" w:hAnsi="Arial Narrow"/>
                <w:spacing w:val="-2"/>
                <w:szCs w:val="24"/>
              </w:rPr>
              <w:t>o</w:t>
            </w:r>
            <w:r w:rsidRPr="003A093F">
              <w:rPr>
                <w:rFonts w:ascii="Arial Narrow" w:hAnsi="Arial Narrow"/>
                <w:spacing w:val="-2"/>
                <w:szCs w:val="24"/>
                <w:lang w:val="fr-FR"/>
              </w:rPr>
              <w:fldChar w:fldCharType="end"/>
            </w:r>
            <w:r w:rsidR="00AC097E" w:rsidRPr="003A093F">
              <w:rPr>
                <w:rFonts w:ascii="Arial Narrow" w:hAnsi="Arial Narrow"/>
                <w:spacing w:val="-2"/>
                <w:szCs w:val="24"/>
              </w:rPr>
              <w:t xml:space="preserve"> in</w:t>
            </w:r>
            <w:r w:rsidRPr="003A093F">
              <w:rPr>
                <w:rFonts w:ascii="Arial Narrow" w:hAnsi="Arial Narrow"/>
                <w:spacing w:val="-2"/>
                <w:szCs w:val="24"/>
              </w:rPr>
              <w:t xml:space="preserve"> location</w:t>
            </w:r>
            <w:r w:rsidRPr="003A093F">
              <w:rPr>
                <w:rFonts w:ascii="Arial Narrow" w:hAnsi="Arial Narrow"/>
                <w:spacing w:val="-2"/>
                <w:szCs w:val="24"/>
                <w:lang w:val="fr-FR"/>
              </w:rPr>
              <w:fldChar w:fldCharType="begin"/>
            </w:r>
            <w:r w:rsidRPr="003A093F">
              <w:rPr>
                <w:rFonts w:ascii="Arial Narrow" w:hAnsi="Arial Narrow"/>
                <w:spacing w:val="-2"/>
                <w:szCs w:val="24"/>
              </w:rPr>
              <w:instrText>SYMBOL 111 \f "Wingdings" \s 12</w:instrText>
            </w:r>
            <w:r w:rsidRPr="003A093F">
              <w:rPr>
                <w:rFonts w:ascii="Arial Narrow" w:hAnsi="Arial Narrow"/>
                <w:spacing w:val="-2"/>
                <w:szCs w:val="24"/>
                <w:lang w:val="fr-FR"/>
              </w:rPr>
              <w:fldChar w:fldCharType="separate"/>
            </w:r>
            <w:r w:rsidRPr="003A093F">
              <w:rPr>
                <w:rFonts w:ascii="Arial Narrow" w:hAnsi="Arial Narrow"/>
                <w:spacing w:val="-2"/>
                <w:szCs w:val="24"/>
              </w:rPr>
              <w:t>o</w:t>
            </w:r>
            <w:r w:rsidRPr="003A093F">
              <w:rPr>
                <w:rFonts w:ascii="Arial Narrow" w:hAnsi="Arial Narrow"/>
                <w:spacing w:val="-2"/>
                <w:szCs w:val="24"/>
                <w:lang w:val="fr-FR"/>
              </w:rPr>
              <w:fldChar w:fldCharType="end"/>
            </w:r>
            <w:r w:rsidRPr="003A093F">
              <w:rPr>
                <w:rFonts w:ascii="Arial Narrow" w:hAnsi="Arial Narrow"/>
                <w:spacing w:val="-2"/>
                <w:szCs w:val="24"/>
              </w:rPr>
              <w:t xml:space="preserve"> </w:t>
            </w:r>
            <w:r w:rsidR="00AC097E" w:rsidRPr="003A093F">
              <w:rPr>
                <w:rFonts w:ascii="Arial Narrow" w:hAnsi="Arial Narrow"/>
                <w:spacing w:val="-2"/>
                <w:szCs w:val="24"/>
              </w:rPr>
              <w:t xml:space="preserve">in lease-purchase </w:t>
            </w:r>
            <w:r w:rsidRPr="003A093F">
              <w:rPr>
                <w:rFonts w:ascii="Arial Narrow" w:hAnsi="Arial Narrow"/>
                <w:spacing w:val="-2"/>
                <w:szCs w:val="24"/>
                <w:lang w:val="fr-FR"/>
              </w:rPr>
              <w:fldChar w:fldCharType="begin"/>
            </w:r>
            <w:r w:rsidRPr="003A093F">
              <w:rPr>
                <w:rFonts w:ascii="Arial Narrow" w:hAnsi="Arial Narrow"/>
                <w:spacing w:val="-2"/>
                <w:szCs w:val="24"/>
              </w:rPr>
              <w:instrText>SYMBOL 111 \f "Wingdings" \s 12</w:instrText>
            </w:r>
            <w:r w:rsidRPr="003A093F">
              <w:rPr>
                <w:rFonts w:ascii="Arial Narrow" w:hAnsi="Arial Narrow"/>
                <w:spacing w:val="-2"/>
                <w:szCs w:val="24"/>
                <w:lang w:val="fr-FR"/>
              </w:rPr>
              <w:fldChar w:fldCharType="separate"/>
            </w:r>
            <w:r w:rsidRPr="003A093F">
              <w:rPr>
                <w:rFonts w:ascii="Arial Narrow" w:hAnsi="Arial Narrow"/>
                <w:spacing w:val="-2"/>
                <w:szCs w:val="24"/>
              </w:rPr>
              <w:t>o</w:t>
            </w:r>
            <w:r w:rsidRPr="003A093F">
              <w:rPr>
                <w:rFonts w:ascii="Arial Narrow" w:hAnsi="Arial Narrow"/>
                <w:spacing w:val="-2"/>
                <w:szCs w:val="24"/>
                <w:lang w:val="fr-FR"/>
              </w:rPr>
              <w:fldChar w:fldCharType="end"/>
            </w:r>
            <w:r w:rsidRPr="003A093F">
              <w:rPr>
                <w:rFonts w:ascii="Arial Narrow" w:hAnsi="Arial Narrow"/>
                <w:spacing w:val="-2"/>
                <w:szCs w:val="24"/>
              </w:rPr>
              <w:t xml:space="preserve"> </w:t>
            </w:r>
            <w:r w:rsidR="00AC097E" w:rsidRPr="003A093F">
              <w:rPr>
                <w:rFonts w:ascii="Arial Narrow" w:hAnsi="Arial Narrow"/>
                <w:spacing w:val="-2"/>
                <w:szCs w:val="24"/>
              </w:rPr>
              <w:t>specially manufactured</w:t>
            </w:r>
          </w:p>
        </w:tc>
      </w:tr>
      <w:tr w:rsidR="003B562E" w:rsidRPr="003A093F" w14:paraId="40252D37" w14:textId="77777777" w:rsidTr="00F84226">
        <w:trPr>
          <w:cantSplit/>
        </w:trPr>
        <w:tc>
          <w:tcPr>
            <w:tcW w:w="2472" w:type="dxa"/>
            <w:tcBorders>
              <w:top w:val="single" w:sz="6" w:space="0" w:color="auto"/>
              <w:left w:val="single" w:sz="6" w:space="0" w:color="auto"/>
              <w:bottom w:val="single" w:sz="6" w:space="0" w:color="auto"/>
            </w:tcBorders>
          </w:tcPr>
          <w:p w14:paraId="6533D4F5" w14:textId="77777777" w:rsidR="003B562E" w:rsidRPr="003A093F" w:rsidRDefault="003B562E" w:rsidP="009E2DEE">
            <w:pPr>
              <w:suppressAutoHyphens/>
              <w:spacing w:after="71" w:line="360" w:lineRule="auto"/>
              <w:ind w:right="43"/>
              <w:jc w:val="both"/>
              <w:rPr>
                <w:rFonts w:ascii="Arial Narrow" w:hAnsi="Arial Narrow"/>
                <w:spacing w:val="-2"/>
                <w:sz w:val="24"/>
                <w:szCs w:val="24"/>
              </w:rPr>
            </w:pPr>
          </w:p>
        </w:tc>
        <w:tc>
          <w:tcPr>
            <w:tcW w:w="6618" w:type="dxa"/>
            <w:gridSpan w:val="2"/>
            <w:tcBorders>
              <w:top w:val="single" w:sz="6" w:space="0" w:color="auto"/>
              <w:left w:val="single" w:sz="6" w:space="0" w:color="auto"/>
              <w:bottom w:val="single" w:sz="6" w:space="0" w:color="auto"/>
              <w:right w:val="single" w:sz="6" w:space="0" w:color="auto"/>
            </w:tcBorders>
          </w:tcPr>
          <w:p w14:paraId="107DAB66" w14:textId="77777777" w:rsidR="003B562E" w:rsidRPr="003A093F" w:rsidRDefault="003B562E" w:rsidP="00AB75B1">
            <w:pPr>
              <w:suppressAutoHyphens/>
              <w:spacing w:line="360" w:lineRule="auto"/>
              <w:ind w:right="43"/>
              <w:jc w:val="both"/>
              <w:rPr>
                <w:rFonts w:ascii="Arial Narrow" w:hAnsi="Arial Narrow"/>
                <w:spacing w:val="-2"/>
                <w:sz w:val="24"/>
                <w:szCs w:val="24"/>
              </w:rPr>
            </w:pPr>
          </w:p>
        </w:tc>
      </w:tr>
    </w:tbl>
    <w:p w14:paraId="1D3F8138" w14:textId="5A4F57AD" w:rsidR="00486702" w:rsidRPr="003A093F" w:rsidRDefault="00486702" w:rsidP="009E2DEE">
      <w:pPr>
        <w:spacing w:line="360" w:lineRule="auto"/>
        <w:jc w:val="both"/>
        <w:rPr>
          <w:rFonts w:ascii="Arial Narrow" w:hAnsi="Arial Narrow"/>
          <w:b/>
          <w:sz w:val="24"/>
          <w:szCs w:val="24"/>
        </w:rPr>
      </w:pPr>
      <w:r w:rsidRPr="003A093F">
        <w:rPr>
          <w:rFonts w:ascii="Arial Narrow" w:hAnsi="Arial Narrow"/>
          <w:b/>
          <w:sz w:val="24"/>
          <w:szCs w:val="24"/>
        </w:rPr>
        <w:t>The following information will be omitted for equipment in the possession of the Bidder.</w:t>
      </w:r>
    </w:p>
    <w:tbl>
      <w:tblPr>
        <w:tblW w:w="0" w:type="auto"/>
        <w:jc w:val="center"/>
        <w:tblLayout w:type="fixed"/>
        <w:tblCellMar>
          <w:left w:w="72" w:type="dxa"/>
          <w:right w:w="72" w:type="dxa"/>
        </w:tblCellMar>
        <w:tblLook w:val="0000" w:firstRow="0" w:lastRow="0" w:firstColumn="0" w:lastColumn="0" w:noHBand="0" w:noVBand="0"/>
      </w:tblPr>
      <w:tblGrid>
        <w:gridCol w:w="1440"/>
        <w:gridCol w:w="3960"/>
        <w:gridCol w:w="3690"/>
      </w:tblGrid>
      <w:tr w:rsidR="00486702" w:rsidRPr="003A093F" w14:paraId="73FB5211" w14:textId="77777777" w:rsidTr="00CB5791">
        <w:trPr>
          <w:cantSplit/>
          <w:jc w:val="center"/>
        </w:trPr>
        <w:tc>
          <w:tcPr>
            <w:tcW w:w="1440" w:type="dxa"/>
            <w:tcBorders>
              <w:top w:val="single" w:sz="6" w:space="0" w:color="auto"/>
              <w:left w:val="single" w:sz="6" w:space="0" w:color="auto"/>
            </w:tcBorders>
            <w:vAlign w:val="center"/>
          </w:tcPr>
          <w:p w14:paraId="284CF8B8" w14:textId="77777777" w:rsidR="00486702" w:rsidRPr="003A093F" w:rsidRDefault="00CB5791"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Owner</w:t>
            </w:r>
          </w:p>
        </w:tc>
        <w:tc>
          <w:tcPr>
            <w:tcW w:w="7650" w:type="dxa"/>
            <w:gridSpan w:val="2"/>
            <w:tcBorders>
              <w:top w:val="single" w:sz="6" w:space="0" w:color="auto"/>
              <w:left w:val="single" w:sz="6" w:space="0" w:color="auto"/>
              <w:right w:val="single" w:sz="6" w:space="0" w:color="auto"/>
            </w:tcBorders>
          </w:tcPr>
          <w:p w14:paraId="2BEE673D" w14:textId="77777777" w:rsidR="00486702" w:rsidRPr="003A093F" w:rsidRDefault="00CB5791"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Name of the owner</w:t>
            </w:r>
          </w:p>
        </w:tc>
      </w:tr>
      <w:tr w:rsidR="00486702" w:rsidRPr="003A093F" w14:paraId="2B9298C9" w14:textId="77777777" w:rsidTr="00CB5791">
        <w:trPr>
          <w:cantSplit/>
          <w:jc w:val="center"/>
        </w:trPr>
        <w:tc>
          <w:tcPr>
            <w:tcW w:w="1440" w:type="dxa"/>
            <w:tcBorders>
              <w:left w:val="single" w:sz="6" w:space="0" w:color="auto"/>
            </w:tcBorders>
          </w:tcPr>
          <w:p w14:paraId="0B885E40" w14:textId="77777777" w:rsidR="00486702" w:rsidRPr="003A093F" w:rsidRDefault="00486702" w:rsidP="009E2DEE">
            <w:pPr>
              <w:suppressAutoHyphens/>
              <w:spacing w:after="71" w:line="360" w:lineRule="auto"/>
              <w:ind w:right="43"/>
              <w:jc w:val="both"/>
              <w:rPr>
                <w:rFonts w:ascii="Arial Narrow" w:hAnsi="Arial Narrow"/>
                <w:spacing w:val="-2"/>
                <w:sz w:val="24"/>
                <w:szCs w:val="24"/>
              </w:rPr>
            </w:pPr>
          </w:p>
        </w:tc>
        <w:tc>
          <w:tcPr>
            <w:tcW w:w="7650" w:type="dxa"/>
            <w:gridSpan w:val="2"/>
            <w:tcBorders>
              <w:top w:val="single" w:sz="6" w:space="0" w:color="auto"/>
              <w:left w:val="single" w:sz="6" w:space="0" w:color="auto"/>
              <w:right w:val="single" w:sz="6" w:space="0" w:color="auto"/>
            </w:tcBorders>
          </w:tcPr>
          <w:p w14:paraId="1DE66A8E" w14:textId="7BD2D0DC" w:rsidR="00486702" w:rsidRPr="003A093F" w:rsidRDefault="00486702" w:rsidP="008C0C54">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Ad</w:t>
            </w:r>
            <w:r w:rsidR="00CB5791" w:rsidRPr="003A093F">
              <w:rPr>
                <w:rFonts w:ascii="Arial Narrow" w:hAnsi="Arial Narrow"/>
                <w:spacing w:val="-2"/>
                <w:sz w:val="24"/>
                <w:szCs w:val="24"/>
              </w:rPr>
              <w:t>dress of the owner</w:t>
            </w:r>
          </w:p>
        </w:tc>
      </w:tr>
      <w:tr w:rsidR="00486702" w:rsidRPr="003A093F" w14:paraId="3A3A17F0" w14:textId="77777777" w:rsidTr="00CB5791">
        <w:trPr>
          <w:cantSplit/>
          <w:jc w:val="center"/>
        </w:trPr>
        <w:tc>
          <w:tcPr>
            <w:tcW w:w="1440" w:type="dxa"/>
            <w:tcBorders>
              <w:left w:val="single" w:sz="6" w:space="0" w:color="auto"/>
            </w:tcBorders>
          </w:tcPr>
          <w:p w14:paraId="31FC30A3" w14:textId="77777777" w:rsidR="00486702" w:rsidRPr="003A093F" w:rsidRDefault="00486702" w:rsidP="009E2DEE">
            <w:pPr>
              <w:suppressAutoHyphens/>
              <w:spacing w:after="71" w:line="360" w:lineRule="auto"/>
              <w:ind w:right="43"/>
              <w:jc w:val="both"/>
              <w:rPr>
                <w:rFonts w:ascii="Arial Narrow" w:hAnsi="Arial Narrow"/>
                <w:spacing w:val="-2"/>
                <w:sz w:val="24"/>
                <w:szCs w:val="24"/>
              </w:rPr>
            </w:pPr>
          </w:p>
        </w:tc>
        <w:tc>
          <w:tcPr>
            <w:tcW w:w="7650" w:type="dxa"/>
            <w:gridSpan w:val="2"/>
            <w:tcBorders>
              <w:left w:val="single" w:sz="6" w:space="0" w:color="auto"/>
              <w:right w:val="single" w:sz="6" w:space="0" w:color="auto"/>
            </w:tcBorders>
          </w:tcPr>
          <w:p w14:paraId="32E299FC" w14:textId="77777777" w:rsidR="00486702" w:rsidRPr="003A093F" w:rsidRDefault="00486702" w:rsidP="009E2DEE">
            <w:pPr>
              <w:suppressAutoHyphens/>
              <w:spacing w:after="71" w:line="360" w:lineRule="auto"/>
              <w:ind w:right="43"/>
              <w:jc w:val="both"/>
              <w:rPr>
                <w:rFonts w:ascii="Arial Narrow" w:hAnsi="Arial Narrow"/>
                <w:spacing w:val="-2"/>
                <w:sz w:val="24"/>
                <w:szCs w:val="24"/>
              </w:rPr>
            </w:pPr>
          </w:p>
        </w:tc>
      </w:tr>
      <w:tr w:rsidR="00486702" w:rsidRPr="003A093F" w14:paraId="36344D58" w14:textId="77777777" w:rsidTr="00CB5791">
        <w:trPr>
          <w:cantSplit/>
          <w:jc w:val="center"/>
        </w:trPr>
        <w:tc>
          <w:tcPr>
            <w:tcW w:w="1440" w:type="dxa"/>
            <w:tcBorders>
              <w:left w:val="single" w:sz="6" w:space="0" w:color="auto"/>
            </w:tcBorders>
          </w:tcPr>
          <w:p w14:paraId="61B51F49" w14:textId="77777777" w:rsidR="00486702" w:rsidRPr="003A093F" w:rsidRDefault="00486702" w:rsidP="009E2DEE">
            <w:pPr>
              <w:suppressAutoHyphens/>
              <w:spacing w:after="71" w:line="360" w:lineRule="auto"/>
              <w:ind w:right="43"/>
              <w:jc w:val="both"/>
              <w:rPr>
                <w:rFonts w:ascii="Arial Narrow" w:hAnsi="Arial Narrow"/>
                <w:spacing w:val="-2"/>
                <w:sz w:val="24"/>
                <w:szCs w:val="24"/>
              </w:rPr>
            </w:pPr>
          </w:p>
        </w:tc>
        <w:tc>
          <w:tcPr>
            <w:tcW w:w="3960" w:type="dxa"/>
            <w:tcBorders>
              <w:top w:val="single" w:sz="6" w:space="0" w:color="auto"/>
              <w:left w:val="single" w:sz="6" w:space="0" w:color="auto"/>
            </w:tcBorders>
          </w:tcPr>
          <w:p w14:paraId="7C7E3032" w14:textId="77777777" w:rsidR="00486702" w:rsidRPr="003A093F" w:rsidRDefault="00CB5791"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Tele</w:t>
            </w:r>
            <w:r w:rsidR="00486702" w:rsidRPr="003A093F">
              <w:rPr>
                <w:rFonts w:ascii="Arial Narrow" w:hAnsi="Arial Narrow"/>
                <w:spacing w:val="-2"/>
                <w:sz w:val="24"/>
                <w:szCs w:val="24"/>
              </w:rPr>
              <w:t>phone</w:t>
            </w:r>
          </w:p>
        </w:tc>
        <w:tc>
          <w:tcPr>
            <w:tcW w:w="3690" w:type="dxa"/>
            <w:tcBorders>
              <w:top w:val="single" w:sz="6" w:space="0" w:color="auto"/>
              <w:left w:val="single" w:sz="6" w:space="0" w:color="auto"/>
              <w:right w:val="single" w:sz="6" w:space="0" w:color="auto"/>
            </w:tcBorders>
          </w:tcPr>
          <w:p w14:paraId="100BF7F6" w14:textId="77777777" w:rsidR="00486702" w:rsidRPr="003A093F" w:rsidRDefault="00CB5791" w:rsidP="009E2DEE">
            <w:pPr>
              <w:suppressAutoHyphens/>
              <w:spacing w:after="71" w:line="360" w:lineRule="auto"/>
              <w:ind w:right="43"/>
              <w:jc w:val="both"/>
              <w:rPr>
                <w:rFonts w:ascii="Arial Narrow" w:hAnsi="Arial Narrow"/>
                <w:spacing w:val="-2"/>
                <w:sz w:val="24"/>
                <w:szCs w:val="24"/>
              </w:rPr>
            </w:pPr>
            <w:r w:rsidRPr="003A093F">
              <w:rPr>
                <w:rFonts w:ascii="Arial Narrow" w:hAnsi="Arial Narrow"/>
                <w:spacing w:val="-2"/>
                <w:sz w:val="24"/>
                <w:szCs w:val="24"/>
              </w:rPr>
              <w:t>Name and title of contact person</w:t>
            </w:r>
          </w:p>
        </w:tc>
      </w:tr>
      <w:tr w:rsidR="00486702" w:rsidRPr="003A093F" w14:paraId="171AF56D" w14:textId="77777777" w:rsidTr="00CB5791">
        <w:trPr>
          <w:cantSplit/>
          <w:jc w:val="center"/>
        </w:trPr>
        <w:tc>
          <w:tcPr>
            <w:tcW w:w="1440" w:type="dxa"/>
            <w:tcBorders>
              <w:left w:val="single" w:sz="6" w:space="0" w:color="auto"/>
            </w:tcBorders>
          </w:tcPr>
          <w:p w14:paraId="0F87EC8F" w14:textId="77777777" w:rsidR="00486702" w:rsidRPr="003A093F" w:rsidRDefault="00486702" w:rsidP="009E2DEE">
            <w:pPr>
              <w:suppressAutoHyphens/>
              <w:spacing w:after="71" w:line="360" w:lineRule="auto"/>
              <w:ind w:right="43"/>
              <w:jc w:val="both"/>
              <w:rPr>
                <w:rFonts w:ascii="Arial Narrow" w:hAnsi="Arial Narrow"/>
                <w:spacing w:val="-2"/>
                <w:sz w:val="24"/>
                <w:szCs w:val="24"/>
              </w:rPr>
            </w:pPr>
          </w:p>
        </w:tc>
        <w:tc>
          <w:tcPr>
            <w:tcW w:w="3960" w:type="dxa"/>
            <w:tcBorders>
              <w:top w:val="single" w:sz="6" w:space="0" w:color="auto"/>
              <w:left w:val="single" w:sz="6" w:space="0" w:color="auto"/>
            </w:tcBorders>
          </w:tcPr>
          <w:p w14:paraId="6C8AD747" w14:textId="77777777" w:rsidR="00486702" w:rsidRPr="003A093F" w:rsidRDefault="00CB5791"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Fax</w:t>
            </w:r>
          </w:p>
        </w:tc>
        <w:tc>
          <w:tcPr>
            <w:tcW w:w="3690" w:type="dxa"/>
            <w:tcBorders>
              <w:top w:val="single" w:sz="6" w:space="0" w:color="auto"/>
              <w:left w:val="single" w:sz="6" w:space="0" w:color="auto"/>
              <w:right w:val="single" w:sz="6" w:space="0" w:color="auto"/>
            </w:tcBorders>
          </w:tcPr>
          <w:p w14:paraId="2571BAE0" w14:textId="77777777" w:rsidR="00486702" w:rsidRPr="003A093F" w:rsidRDefault="00CB5791" w:rsidP="009E2DEE">
            <w:pPr>
              <w:suppressAutoHyphens/>
              <w:spacing w:after="71" w:line="360" w:lineRule="auto"/>
              <w:ind w:right="43"/>
              <w:jc w:val="both"/>
              <w:rPr>
                <w:rFonts w:ascii="Arial Narrow" w:hAnsi="Arial Narrow"/>
                <w:spacing w:val="-2"/>
                <w:sz w:val="24"/>
                <w:szCs w:val="24"/>
              </w:rPr>
            </w:pPr>
            <w:r w:rsidRPr="003A093F">
              <w:rPr>
                <w:rFonts w:ascii="Arial Narrow" w:hAnsi="Arial Narrow"/>
                <w:spacing w:val="-2"/>
                <w:sz w:val="24"/>
                <w:szCs w:val="24"/>
              </w:rPr>
              <w:t>Telex</w:t>
            </w:r>
          </w:p>
        </w:tc>
      </w:tr>
      <w:tr w:rsidR="00486702" w:rsidRPr="003A093F" w14:paraId="50DB9096" w14:textId="77777777" w:rsidTr="00CB5791">
        <w:trPr>
          <w:cantSplit/>
          <w:jc w:val="center"/>
        </w:trPr>
        <w:tc>
          <w:tcPr>
            <w:tcW w:w="1440" w:type="dxa"/>
            <w:tcBorders>
              <w:top w:val="single" w:sz="6" w:space="0" w:color="auto"/>
              <w:left w:val="single" w:sz="6" w:space="0" w:color="auto"/>
            </w:tcBorders>
            <w:vAlign w:val="center"/>
          </w:tcPr>
          <w:p w14:paraId="0046061B" w14:textId="77777777" w:rsidR="00486702" w:rsidRPr="003A093F" w:rsidRDefault="00486702"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Accords</w:t>
            </w:r>
          </w:p>
        </w:tc>
        <w:tc>
          <w:tcPr>
            <w:tcW w:w="7650" w:type="dxa"/>
            <w:gridSpan w:val="2"/>
            <w:tcBorders>
              <w:top w:val="single" w:sz="6" w:space="0" w:color="auto"/>
              <w:left w:val="single" w:sz="6" w:space="0" w:color="auto"/>
              <w:right w:val="single" w:sz="6" w:space="0" w:color="auto"/>
            </w:tcBorders>
          </w:tcPr>
          <w:p w14:paraId="1964F36E" w14:textId="77777777" w:rsidR="00486702" w:rsidRPr="003A093F" w:rsidRDefault="00CB5791"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Details of the rental / hire purchase / manufacturing agreement</w:t>
            </w:r>
          </w:p>
        </w:tc>
      </w:tr>
      <w:tr w:rsidR="00486702" w:rsidRPr="003A093F" w14:paraId="5595EB0E" w14:textId="77777777" w:rsidTr="00CB5791">
        <w:trPr>
          <w:cantSplit/>
          <w:jc w:val="center"/>
        </w:trPr>
        <w:tc>
          <w:tcPr>
            <w:tcW w:w="1440" w:type="dxa"/>
            <w:tcBorders>
              <w:top w:val="dotted" w:sz="4" w:space="0" w:color="auto"/>
              <w:left w:val="single" w:sz="6" w:space="0" w:color="auto"/>
              <w:bottom w:val="dotted" w:sz="4" w:space="0" w:color="auto"/>
            </w:tcBorders>
          </w:tcPr>
          <w:p w14:paraId="1246B998" w14:textId="77777777" w:rsidR="00486702" w:rsidRPr="003A093F" w:rsidRDefault="00486702" w:rsidP="009E2DEE">
            <w:pPr>
              <w:suppressAutoHyphens/>
              <w:spacing w:after="71" w:line="360" w:lineRule="auto"/>
              <w:ind w:right="43"/>
              <w:jc w:val="both"/>
              <w:rPr>
                <w:rFonts w:ascii="Arial Narrow" w:hAnsi="Arial Narrow"/>
                <w:i/>
                <w:spacing w:val="-2"/>
                <w:sz w:val="24"/>
                <w:szCs w:val="24"/>
              </w:rPr>
            </w:pPr>
          </w:p>
        </w:tc>
        <w:tc>
          <w:tcPr>
            <w:tcW w:w="7650" w:type="dxa"/>
            <w:gridSpan w:val="2"/>
            <w:tcBorders>
              <w:top w:val="dotted" w:sz="4" w:space="0" w:color="auto"/>
              <w:left w:val="single" w:sz="6" w:space="0" w:color="auto"/>
              <w:bottom w:val="dotted" w:sz="4" w:space="0" w:color="auto"/>
              <w:right w:val="single" w:sz="6" w:space="0" w:color="auto"/>
            </w:tcBorders>
          </w:tcPr>
          <w:p w14:paraId="3E4AC5E0" w14:textId="77777777" w:rsidR="00486702" w:rsidRPr="003A093F" w:rsidRDefault="00486702" w:rsidP="009E2DEE">
            <w:pPr>
              <w:suppressAutoHyphens/>
              <w:spacing w:after="71" w:line="360" w:lineRule="auto"/>
              <w:ind w:right="43"/>
              <w:jc w:val="both"/>
              <w:rPr>
                <w:rFonts w:ascii="Arial Narrow" w:hAnsi="Arial Narrow"/>
                <w:spacing w:val="-2"/>
                <w:sz w:val="24"/>
                <w:szCs w:val="24"/>
              </w:rPr>
            </w:pPr>
          </w:p>
        </w:tc>
      </w:tr>
      <w:tr w:rsidR="00486702" w:rsidRPr="003A093F" w14:paraId="3137623E" w14:textId="77777777" w:rsidTr="00CB5791">
        <w:trPr>
          <w:cantSplit/>
          <w:jc w:val="center"/>
        </w:trPr>
        <w:tc>
          <w:tcPr>
            <w:tcW w:w="1440" w:type="dxa"/>
            <w:tcBorders>
              <w:left w:val="single" w:sz="6" w:space="0" w:color="auto"/>
              <w:bottom w:val="single" w:sz="6" w:space="0" w:color="auto"/>
            </w:tcBorders>
          </w:tcPr>
          <w:p w14:paraId="73675944" w14:textId="77777777" w:rsidR="00486702" w:rsidRPr="003A093F" w:rsidRDefault="00486702" w:rsidP="009E2DEE">
            <w:pPr>
              <w:suppressAutoHyphens/>
              <w:spacing w:after="71" w:line="360" w:lineRule="auto"/>
              <w:ind w:right="43"/>
              <w:jc w:val="both"/>
              <w:rPr>
                <w:rFonts w:ascii="Arial Narrow" w:hAnsi="Arial Narrow"/>
                <w:i/>
                <w:spacing w:val="-2"/>
                <w:sz w:val="24"/>
                <w:szCs w:val="24"/>
              </w:rPr>
            </w:pPr>
          </w:p>
        </w:tc>
        <w:tc>
          <w:tcPr>
            <w:tcW w:w="7650" w:type="dxa"/>
            <w:gridSpan w:val="2"/>
            <w:tcBorders>
              <w:left w:val="single" w:sz="6" w:space="0" w:color="auto"/>
              <w:bottom w:val="single" w:sz="6" w:space="0" w:color="auto"/>
              <w:right w:val="single" w:sz="6" w:space="0" w:color="auto"/>
            </w:tcBorders>
          </w:tcPr>
          <w:p w14:paraId="5ED87618" w14:textId="77777777" w:rsidR="00486702" w:rsidRPr="003A093F" w:rsidRDefault="00486702" w:rsidP="009E2DEE">
            <w:pPr>
              <w:suppressAutoHyphens/>
              <w:spacing w:after="71" w:line="360" w:lineRule="auto"/>
              <w:ind w:right="43"/>
              <w:jc w:val="both"/>
              <w:rPr>
                <w:rFonts w:ascii="Arial Narrow" w:hAnsi="Arial Narrow"/>
                <w:spacing w:val="-2"/>
                <w:sz w:val="24"/>
                <w:szCs w:val="24"/>
              </w:rPr>
            </w:pPr>
          </w:p>
        </w:tc>
      </w:tr>
    </w:tbl>
    <w:p w14:paraId="59A18121" w14:textId="189FDD11" w:rsidR="00AB75B1" w:rsidRPr="003A093F" w:rsidRDefault="00AB75B1" w:rsidP="009E2DEE">
      <w:pPr>
        <w:spacing w:line="360" w:lineRule="auto"/>
        <w:jc w:val="both"/>
        <w:rPr>
          <w:rFonts w:ascii="Arial Narrow" w:hAnsi="Arial Narrow"/>
          <w:b/>
          <w:sz w:val="24"/>
          <w:szCs w:val="24"/>
        </w:rPr>
      </w:pPr>
    </w:p>
    <w:p w14:paraId="15D5E41A" w14:textId="16811508" w:rsidR="00AB75B1" w:rsidRDefault="00AB75B1" w:rsidP="009E2DEE">
      <w:pPr>
        <w:spacing w:line="360" w:lineRule="auto"/>
        <w:jc w:val="both"/>
        <w:rPr>
          <w:rFonts w:ascii="Arial Narrow" w:hAnsi="Arial Narrow"/>
          <w:b/>
          <w:sz w:val="24"/>
          <w:szCs w:val="24"/>
        </w:rPr>
      </w:pPr>
      <w:r w:rsidRPr="003A093F">
        <w:rPr>
          <w:rFonts w:ascii="Arial Narrow" w:hAnsi="Arial Narrow"/>
          <w:b/>
          <w:noProof/>
          <w:sz w:val="24"/>
          <w:szCs w:val="24"/>
          <w:lang w:val="fr-FR" w:eastAsia="fr-FR"/>
        </w:rPr>
        <w:lastRenderedPageBreak/>
        <mc:AlternateContent>
          <mc:Choice Requires="wps">
            <w:drawing>
              <wp:anchor distT="0" distB="0" distL="114300" distR="114300" simplePos="0" relativeHeight="251667456" behindDoc="0" locked="0" layoutInCell="1" allowOverlap="1" wp14:anchorId="4C79B709" wp14:editId="7AC9C517">
                <wp:simplePos x="0" y="0"/>
                <wp:positionH relativeFrom="column">
                  <wp:posOffset>996978</wp:posOffset>
                </wp:positionH>
                <wp:positionV relativeFrom="paragraph">
                  <wp:posOffset>-196850</wp:posOffset>
                </wp:positionV>
                <wp:extent cx="3522375" cy="375684"/>
                <wp:effectExtent l="0" t="0" r="20955" b="24765"/>
                <wp:wrapNone/>
                <wp:docPr id="9" name="Zone de texte 9"/>
                <wp:cNvGraphicFramePr/>
                <a:graphic xmlns:a="http://schemas.openxmlformats.org/drawingml/2006/main">
                  <a:graphicData uri="http://schemas.microsoft.com/office/word/2010/wordprocessingShape">
                    <wps:wsp>
                      <wps:cNvSpPr txBox="1"/>
                      <wps:spPr>
                        <a:xfrm>
                          <a:off x="0" y="0"/>
                          <a:ext cx="3522375" cy="3756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814714" w14:textId="77777777" w:rsidR="00A35D51" w:rsidRPr="00CB5791" w:rsidRDefault="00A35D51">
                            <w:pPr>
                              <w:rPr>
                                <w:rFonts w:ascii="Arial Narrow" w:hAnsi="Arial Narrow"/>
                                <w:b/>
                                <w:sz w:val="32"/>
                                <w:szCs w:val="32"/>
                              </w:rPr>
                            </w:pPr>
                            <w:r>
                              <w:rPr>
                                <w:rFonts w:ascii="Arial Narrow" w:hAnsi="Arial Narrow"/>
                                <w:b/>
                                <w:sz w:val="32"/>
                                <w:szCs w:val="32"/>
                              </w:rPr>
                              <w:t xml:space="preserve">                         </w:t>
                            </w:r>
                            <w:r w:rsidRPr="00CB5791">
                              <w:rPr>
                                <w:rFonts w:ascii="Arial Narrow" w:hAnsi="Arial Narrow"/>
                                <w:b/>
                                <w:sz w:val="32"/>
                                <w:szCs w:val="32"/>
                              </w:rPr>
                              <w:t>Proposed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79B709" id="Zone de texte 9" o:spid="_x0000_s1036" type="#_x0000_t202" style="position:absolute;left:0;text-align:left;margin-left:78.5pt;margin-top:-15.5pt;width:277.35pt;height:29.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" fillcolor="white [3201]" strokeweight=".5pt">
                <v:textbox>
                  <w:txbxContent>
                    <w:p w14:paraId="07814714" w14:textId="77777777" w:rsidR="00A35D51" w:rsidRPr="00CB5791" w:rsidRDefault="00A35D51">
                      <w:pPr>
                        <w:rPr>
                          <w:rFonts w:ascii="Arial Narrow" w:hAnsi="Arial Narrow"/>
                          <w:b/>
                          <w:sz w:val="32"/>
                          <w:szCs w:val="32"/>
                        </w:rPr>
                      </w:pPr>
                      <w:r>
                        <w:rPr>
                          <w:rFonts w:ascii="Arial Narrow" w:hAnsi="Arial Narrow"/>
                          <w:b/>
                          <w:sz w:val="32"/>
                          <w:szCs w:val="32"/>
                        </w:rPr>
                        <w:t xml:space="preserve">                         </w:t>
                      </w:r>
                      <w:r w:rsidRPr="00CB5791">
                        <w:rPr>
                          <w:rFonts w:ascii="Arial Narrow" w:hAnsi="Arial Narrow"/>
                          <w:b/>
                          <w:sz w:val="32"/>
                          <w:szCs w:val="32"/>
                        </w:rPr>
                        <w:t>Proposed staff</w:t>
                      </w:r>
                    </w:p>
                  </w:txbxContent>
                </v:textbox>
              </v:shape>
            </w:pict>
          </mc:Fallback>
        </mc:AlternateContent>
      </w:r>
    </w:p>
    <w:p w14:paraId="17F72084" w14:textId="44DE12B9" w:rsidR="00472E2C" w:rsidRPr="003A093F" w:rsidRDefault="00472E2C" w:rsidP="009E2DEE">
      <w:pPr>
        <w:spacing w:line="360" w:lineRule="auto"/>
        <w:jc w:val="both"/>
        <w:rPr>
          <w:rFonts w:ascii="Arial Narrow" w:hAnsi="Arial Narrow"/>
          <w:b/>
          <w:sz w:val="24"/>
          <w:szCs w:val="24"/>
        </w:rPr>
      </w:pPr>
      <w:r w:rsidRPr="003A093F">
        <w:rPr>
          <w:rFonts w:ascii="Arial Narrow" w:hAnsi="Arial Narrow"/>
          <w:b/>
          <w:sz w:val="24"/>
          <w:szCs w:val="24"/>
        </w:rPr>
        <w:t>FORM PER -1</w:t>
      </w:r>
    </w:p>
    <w:p w14:paraId="6AD72803" w14:textId="711094DE" w:rsidR="003D5270" w:rsidRPr="003A093F" w:rsidRDefault="00472E2C" w:rsidP="009E2DEE">
      <w:pPr>
        <w:spacing w:line="360" w:lineRule="auto"/>
        <w:jc w:val="both"/>
        <w:rPr>
          <w:rFonts w:ascii="Arial Narrow" w:hAnsi="Arial Narrow"/>
          <w:b/>
          <w:sz w:val="24"/>
          <w:szCs w:val="24"/>
        </w:rPr>
      </w:pPr>
      <w:r w:rsidRPr="003A093F">
        <w:rPr>
          <w:rFonts w:ascii="Arial Narrow" w:hAnsi="Arial Narrow"/>
          <w:b/>
          <w:sz w:val="24"/>
          <w:szCs w:val="24"/>
        </w:rPr>
        <w:t xml:space="preserve">The Bidder shall provide the names of suitably qualified personnel. To perform the work. Information regarding their experience shall be indicated in the Form below to be completed for each applicant. </w:t>
      </w:r>
    </w:p>
    <w:tbl>
      <w:tblPr>
        <w:tblW w:w="0" w:type="auto"/>
        <w:tblInd w:w="72" w:type="dxa"/>
        <w:tblLayout w:type="fixed"/>
        <w:tblCellMar>
          <w:left w:w="72" w:type="dxa"/>
          <w:right w:w="72" w:type="dxa"/>
        </w:tblCellMar>
        <w:tblLook w:val="0000" w:firstRow="0" w:lastRow="0" w:firstColumn="0" w:lastColumn="0" w:noHBand="0" w:noVBand="0"/>
      </w:tblPr>
      <w:tblGrid>
        <w:gridCol w:w="720"/>
        <w:gridCol w:w="8370"/>
      </w:tblGrid>
      <w:tr w:rsidR="00472E2C" w:rsidRPr="003A093F" w14:paraId="4CD0A0AF" w14:textId="77777777" w:rsidTr="00A323FE">
        <w:trPr>
          <w:cantSplit/>
        </w:trPr>
        <w:tc>
          <w:tcPr>
            <w:tcW w:w="720" w:type="dxa"/>
            <w:tcBorders>
              <w:top w:val="single" w:sz="6" w:space="0" w:color="auto"/>
              <w:left w:val="single" w:sz="6" w:space="0" w:color="auto"/>
            </w:tcBorders>
          </w:tcPr>
          <w:p w14:paraId="5B26E603" w14:textId="77777777" w:rsidR="00472E2C" w:rsidRPr="003A093F" w:rsidRDefault="00472E2C" w:rsidP="009E2DEE">
            <w:pPr>
              <w:suppressAutoHyphens/>
              <w:spacing w:before="120" w:after="120" w:line="360" w:lineRule="auto"/>
              <w:ind w:right="43"/>
              <w:jc w:val="both"/>
              <w:rPr>
                <w:rFonts w:ascii="Arial Narrow" w:hAnsi="Arial Narrow"/>
                <w:b/>
                <w:spacing w:val="-2"/>
                <w:sz w:val="24"/>
                <w:szCs w:val="24"/>
              </w:rPr>
            </w:pPr>
            <w:r w:rsidRPr="003A093F">
              <w:rPr>
                <w:rFonts w:ascii="Arial Narrow" w:hAnsi="Arial Narrow"/>
                <w:b/>
                <w:spacing w:val="-2"/>
                <w:sz w:val="24"/>
                <w:szCs w:val="24"/>
              </w:rPr>
              <w:t>1.</w:t>
            </w:r>
          </w:p>
        </w:tc>
        <w:tc>
          <w:tcPr>
            <w:tcW w:w="8370" w:type="dxa"/>
            <w:tcBorders>
              <w:top w:val="single" w:sz="6" w:space="0" w:color="auto"/>
              <w:left w:val="single" w:sz="6" w:space="0" w:color="auto"/>
              <w:right w:val="single" w:sz="6" w:space="0" w:color="auto"/>
            </w:tcBorders>
          </w:tcPr>
          <w:p w14:paraId="7E52E2B8" w14:textId="77777777" w:rsidR="00472E2C" w:rsidRPr="003A093F" w:rsidRDefault="00A0153C" w:rsidP="009E2DEE">
            <w:pPr>
              <w:suppressAutoHyphens/>
              <w:spacing w:before="120" w:after="120" w:line="360" w:lineRule="auto"/>
              <w:ind w:right="43"/>
              <w:jc w:val="both"/>
              <w:rPr>
                <w:rFonts w:ascii="Arial Narrow" w:hAnsi="Arial Narrow"/>
                <w:b/>
                <w:spacing w:val="-2"/>
                <w:sz w:val="24"/>
                <w:szCs w:val="24"/>
              </w:rPr>
            </w:pPr>
            <w:r w:rsidRPr="003A093F">
              <w:rPr>
                <w:rFonts w:ascii="Arial Narrow" w:hAnsi="Arial Narrow"/>
                <w:b/>
                <w:spacing w:val="-2"/>
                <w:sz w:val="24"/>
                <w:szCs w:val="24"/>
              </w:rPr>
              <w:t>DESIGNATION OF THE POST</w:t>
            </w:r>
            <w:r w:rsidR="00472E2C" w:rsidRPr="003A093F">
              <w:rPr>
                <w:rFonts w:ascii="Arial Narrow" w:hAnsi="Arial Narrow"/>
                <w:b/>
                <w:spacing w:val="-2"/>
                <w:sz w:val="24"/>
                <w:szCs w:val="24"/>
              </w:rPr>
              <w:t>*</w:t>
            </w:r>
          </w:p>
        </w:tc>
      </w:tr>
      <w:tr w:rsidR="00472E2C" w:rsidRPr="003A093F" w14:paraId="4AB31F4F" w14:textId="77777777" w:rsidTr="00A323FE">
        <w:trPr>
          <w:cantSplit/>
        </w:trPr>
        <w:tc>
          <w:tcPr>
            <w:tcW w:w="720" w:type="dxa"/>
            <w:tcBorders>
              <w:left w:val="single" w:sz="6" w:space="0" w:color="auto"/>
            </w:tcBorders>
          </w:tcPr>
          <w:p w14:paraId="7AB12C84" w14:textId="77777777" w:rsidR="00472E2C" w:rsidRPr="003A093F" w:rsidRDefault="00472E2C" w:rsidP="009E2DEE">
            <w:pPr>
              <w:suppressAutoHyphens/>
              <w:spacing w:before="120" w:after="120" w:line="360" w:lineRule="auto"/>
              <w:ind w:right="43"/>
              <w:jc w:val="both"/>
              <w:rPr>
                <w:rFonts w:ascii="Arial Narrow" w:hAnsi="Arial Narrow"/>
                <w:b/>
                <w:spacing w:val="-2"/>
                <w:sz w:val="24"/>
                <w:szCs w:val="24"/>
              </w:rPr>
            </w:pPr>
          </w:p>
        </w:tc>
        <w:tc>
          <w:tcPr>
            <w:tcW w:w="8370" w:type="dxa"/>
            <w:tcBorders>
              <w:top w:val="single" w:sz="6" w:space="0" w:color="auto"/>
              <w:left w:val="single" w:sz="6" w:space="0" w:color="auto"/>
              <w:right w:val="single" w:sz="6" w:space="0" w:color="auto"/>
            </w:tcBorders>
          </w:tcPr>
          <w:p w14:paraId="7A05C713" w14:textId="77777777" w:rsidR="00472E2C" w:rsidRPr="003A093F" w:rsidRDefault="00472E2C" w:rsidP="009E2DEE">
            <w:pPr>
              <w:suppressAutoHyphens/>
              <w:spacing w:before="120" w:after="120" w:line="360" w:lineRule="auto"/>
              <w:ind w:right="43"/>
              <w:jc w:val="both"/>
              <w:rPr>
                <w:rFonts w:ascii="Arial Narrow" w:hAnsi="Arial Narrow"/>
                <w:b/>
                <w:spacing w:val="-2"/>
                <w:sz w:val="24"/>
                <w:szCs w:val="24"/>
              </w:rPr>
            </w:pPr>
            <w:r w:rsidRPr="003A093F">
              <w:rPr>
                <w:rFonts w:ascii="Arial Narrow" w:hAnsi="Arial Narrow"/>
                <w:b/>
                <w:spacing w:val="-2"/>
                <w:sz w:val="24"/>
                <w:szCs w:val="24"/>
              </w:rPr>
              <w:t>NAME</w:t>
            </w:r>
          </w:p>
        </w:tc>
      </w:tr>
      <w:tr w:rsidR="00472E2C" w:rsidRPr="003A093F" w14:paraId="6155650A" w14:textId="77777777" w:rsidTr="00A323FE">
        <w:trPr>
          <w:cantSplit/>
        </w:trPr>
        <w:tc>
          <w:tcPr>
            <w:tcW w:w="720" w:type="dxa"/>
            <w:tcBorders>
              <w:top w:val="single" w:sz="6" w:space="0" w:color="auto"/>
              <w:left w:val="single" w:sz="6" w:space="0" w:color="auto"/>
            </w:tcBorders>
          </w:tcPr>
          <w:p w14:paraId="54C4F9D5" w14:textId="77777777" w:rsidR="00472E2C" w:rsidRPr="003A093F" w:rsidRDefault="00472E2C" w:rsidP="009E2DEE">
            <w:pPr>
              <w:suppressAutoHyphens/>
              <w:spacing w:before="120" w:after="120" w:line="360" w:lineRule="auto"/>
              <w:ind w:right="43"/>
              <w:jc w:val="both"/>
              <w:rPr>
                <w:rFonts w:ascii="Arial Narrow" w:hAnsi="Arial Narrow"/>
                <w:b/>
                <w:spacing w:val="-2"/>
                <w:sz w:val="24"/>
                <w:szCs w:val="24"/>
              </w:rPr>
            </w:pPr>
            <w:r w:rsidRPr="003A093F">
              <w:rPr>
                <w:rFonts w:ascii="Arial Narrow" w:hAnsi="Arial Narrow"/>
                <w:b/>
                <w:spacing w:val="-2"/>
                <w:sz w:val="24"/>
                <w:szCs w:val="24"/>
              </w:rPr>
              <w:t>2.</w:t>
            </w:r>
          </w:p>
        </w:tc>
        <w:tc>
          <w:tcPr>
            <w:tcW w:w="8370" w:type="dxa"/>
            <w:tcBorders>
              <w:top w:val="single" w:sz="6" w:space="0" w:color="auto"/>
              <w:left w:val="single" w:sz="6" w:space="0" w:color="auto"/>
              <w:right w:val="single" w:sz="6" w:space="0" w:color="auto"/>
            </w:tcBorders>
          </w:tcPr>
          <w:p w14:paraId="23B13BF1" w14:textId="77777777" w:rsidR="00472E2C" w:rsidRPr="003A093F" w:rsidRDefault="00472E2C" w:rsidP="009E2DEE">
            <w:pPr>
              <w:suppressAutoHyphens/>
              <w:spacing w:before="120" w:after="120" w:line="360" w:lineRule="auto"/>
              <w:ind w:right="43"/>
              <w:jc w:val="both"/>
              <w:rPr>
                <w:rFonts w:ascii="Arial Narrow" w:hAnsi="Arial Narrow"/>
                <w:b/>
                <w:spacing w:val="-2"/>
                <w:sz w:val="24"/>
                <w:szCs w:val="24"/>
              </w:rPr>
            </w:pPr>
            <w:r w:rsidRPr="003A093F">
              <w:rPr>
                <w:rFonts w:ascii="Arial Narrow" w:hAnsi="Arial Narrow"/>
                <w:b/>
                <w:spacing w:val="-2"/>
                <w:sz w:val="24"/>
                <w:szCs w:val="24"/>
              </w:rPr>
              <w:t>DESIGNATION OF TH</w:t>
            </w:r>
            <w:r w:rsidR="00A0153C" w:rsidRPr="003A093F">
              <w:rPr>
                <w:rFonts w:ascii="Arial Narrow" w:hAnsi="Arial Narrow"/>
                <w:b/>
                <w:spacing w:val="-2"/>
                <w:sz w:val="24"/>
                <w:szCs w:val="24"/>
              </w:rPr>
              <w:t>E POST</w:t>
            </w:r>
            <w:r w:rsidRPr="003A093F">
              <w:rPr>
                <w:rFonts w:ascii="Arial Narrow" w:hAnsi="Arial Narrow"/>
                <w:b/>
                <w:spacing w:val="-2"/>
                <w:sz w:val="24"/>
                <w:szCs w:val="24"/>
              </w:rPr>
              <w:t>*</w:t>
            </w:r>
          </w:p>
        </w:tc>
      </w:tr>
      <w:tr w:rsidR="00472E2C" w:rsidRPr="003A093F" w14:paraId="4DE4B7E7" w14:textId="77777777" w:rsidTr="00A323FE">
        <w:trPr>
          <w:cantSplit/>
        </w:trPr>
        <w:tc>
          <w:tcPr>
            <w:tcW w:w="720" w:type="dxa"/>
            <w:tcBorders>
              <w:left w:val="single" w:sz="6" w:space="0" w:color="auto"/>
            </w:tcBorders>
          </w:tcPr>
          <w:p w14:paraId="24121E54" w14:textId="77777777" w:rsidR="00472E2C" w:rsidRPr="003A093F" w:rsidRDefault="00472E2C" w:rsidP="009E2DEE">
            <w:pPr>
              <w:suppressAutoHyphens/>
              <w:spacing w:before="120" w:after="120" w:line="360" w:lineRule="auto"/>
              <w:ind w:right="43"/>
              <w:jc w:val="both"/>
              <w:rPr>
                <w:rFonts w:ascii="Arial Narrow" w:hAnsi="Arial Narrow"/>
                <w:b/>
                <w:spacing w:val="-2"/>
                <w:sz w:val="24"/>
                <w:szCs w:val="24"/>
              </w:rPr>
            </w:pPr>
          </w:p>
        </w:tc>
        <w:tc>
          <w:tcPr>
            <w:tcW w:w="8370" w:type="dxa"/>
            <w:tcBorders>
              <w:top w:val="single" w:sz="6" w:space="0" w:color="auto"/>
              <w:left w:val="single" w:sz="6" w:space="0" w:color="auto"/>
              <w:right w:val="single" w:sz="6" w:space="0" w:color="auto"/>
            </w:tcBorders>
          </w:tcPr>
          <w:p w14:paraId="6622535B" w14:textId="77777777" w:rsidR="00472E2C" w:rsidRPr="003A093F" w:rsidRDefault="00472E2C" w:rsidP="009E2DEE">
            <w:pPr>
              <w:suppressAutoHyphens/>
              <w:spacing w:before="120" w:after="120" w:line="360" w:lineRule="auto"/>
              <w:ind w:right="43"/>
              <w:jc w:val="both"/>
              <w:rPr>
                <w:rFonts w:ascii="Arial Narrow" w:hAnsi="Arial Narrow"/>
                <w:b/>
                <w:spacing w:val="-2"/>
                <w:sz w:val="24"/>
                <w:szCs w:val="24"/>
              </w:rPr>
            </w:pPr>
            <w:r w:rsidRPr="003A093F">
              <w:rPr>
                <w:rFonts w:ascii="Arial Narrow" w:hAnsi="Arial Narrow"/>
                <w:b/>
                <w:spacing w:val="-2"/>
                <w:sz w:val="24"/>
                <w:szCs w:val="24"/>
              </w:rPr>
              <w:t xml:space="preserve">NAME </w:t>
            </w:r>
          </w:p>
        </w:tc>
      </w:tr>
      <w:tr w:rsidR="00472E2C" w:rsidRPr="003A093F" w14:paraId="4AD9C53B" w14:textId="77777777" w:rsidTr="00A323FE">
        <w:trPr>
          <w:cantSplit/>
        </w:trPr>
        <w:tc>
          <w:tcPr>
            <w:tcW w:w="720" w:type="dxa"/>
            <w:tcBorders>
              <w:top w:val="single" w:sz="6" w:space="0" w:color="auto"/>
              <w:left w:val="single" w:sz="6" w:space="0" w:color="auto"/>
            </w:tcBorders>
          </w:tcPr>
          <w:p w14:paraId="5A6FFDB2" w14:textId="77777777" w:rsidR="00472E2C" w:rsidRPr="003A093F" w:rsidRDefault="00472E2C" w:rsidP="009E2DEE">
            <w:pPr>
              <w:suppressAutoHyphens/>
              <w:spacing w:before="120" w:after="120" w:line="360" w:lineRule="auto"/>
              <w:ind w:right="43"/>
              <w:jc w:val="both"/>
              <w:rPr>
                <w:rFonts w:ascii="Arial Narrow" w:hAnsi="Arial Narrow"/>
                <w:b/>
                <w:spacing w:val="-2"/>
                <w:sz w:val="24"/>
                <w:szCs w:val="24"/>
              </w:rPr>
            </w:pPr>
            <w:r w:rsidRPr="003A093F">
              <w:rPr>
                <w:rFonts w:ascii="Arial Narrow" w:hAnsi="Arial Narrow"/>
                <w:b/>
                <w:spacing w:val="-2"/>
                <w:sz w:val="24"/>
                <w:szCs w:val="24"/>
              </w:rPr>
              <w:t>3.</w:t>
            </w:r>
          </w:p>
        </w:tc>
        <w:tc>
          <w:tcPr>
            <w:tcW w:w="8370" w:type="dxa"/>
            <w:tcBorders>
              <w:top w:val="single" w:sz="6" w:space="0" w:color="auto"/>
              <w:left w:val="single" w:sz="6" w:space="0" w:color="auto"/>
              <w:right w:val="single" w:sz="6" w:space="0" w:color="auto"/>
            </w:tcBorders>
          </w:tcPr>
          <w:p w14:paraId="15647B45" w14:textId="77777777" w:rsidR="00472E2C" w:rsidRPr="003A093F" w:rsidRDefault="00A0153C" w:rsidP="009E2DEE">
            <w:pPr>
              <w:suppressAutoHyphens/>
              <w:spacing w:before="120" w:after="120" w:line="360" w:lineRule="auto"/>
              <w:ind w:right="43"/>
              <w:jc w:val="both"/>
              <w:rPr>
                <w:rFonts w:ascii="Arial Narrow" w:hAnsi="Arial Narrow"/>
                <w:b/>
                <w:spacing w:val="-2"/>
                <w:sz w:val="24"/>
                <w:szCs w:val="24"/>
              </w:rPr>
            </w:pPr>
            <w:r w:rsidRPr="003A093F">
              <w:rPr>
                <w:rFonts w:ascii="Arial Narrow" w:hAnsi="Arial Narrow"/>
                <w:b/>
                <w:spacing w:val="-2"/>
                <w:sz w:val="24"/>
                <w:szCs w:val="24"/>
              </w:rPr>
              <w:t>DESIGNATION OF THE POST</w:t>
            </w:r>
            <w:r w:rsidR="00472E2C" w:rsidRPr="003A093F">
              <w:rPr>
                <w:rFonts w:ascii="Arial Narrow" w:hAnsi="Arial Narrow"/>
                <w:b/>
                <w:spacing w:val="-2"/>
                <w:sz w:val="24"/>
                <w:szCs w:val="24"/>
              </w:rPr>
              <w:t>*</w:t>
            </w:r>
          </w:p>
        </w:tc>
      </w:tr>
      <w:tr w:rsidR="00472E2C" w:rsidRPr="003A093F" w14:paraId="597452F2" w14:textId="77777777" w:rsidTr="00A323FE">
        <w:trPr>
          <w:cantSplit/>
        </w:trPr>
        <w:tc>
          <w:tcPr>
            <w:tcW w:w="720" w:type="dxa"/>
            <w:tcBorders>
              <w:left w:val="single" w:sz="6" w:space="0" w:color="auto"/>
            </w:tcBorders>
          </w:tcPr>
          <w:p w14:paraId="1F7046FF" w14:textId="77777777" w:rsidR="00472E2C" w:rsidRPr="003A093F" w:rsidRDefault="00472E2C" w:rsidP="009E2DEE">
            <w:pPr>
              <w:suppressAutoHyphens/>
              <w:spacing w:before="120" w:after="120" w:line="360" w:lineRule="auto"/>
              <w:ind w:right="43"/>
              <w:jc w:val="both"/>
              <w:rPr>
                <w:rFonts w:ascii="Arial Narrow" w:hAnsi="Arial Narrow"/>
                <w:b/>
                <w:spacing w:val="-2"/>
                <w:sz w:val="24"/>
                <w:szCs w:val="24"/>
              </w:rPr>
            </w:pPr>
          </w:p>
        </w:tc>
        <w:tc>
          <w:tcPr>
            <w:tcW w:w="8370" w:type="dxa"/>
            <w:tcBorders>
              <w:top w:val="single" w:sz="6" w:space="0" w:color="auto"/>
              <w:left w:val="single" w:sz="6" w:space="0" w:color="auto"/>
              <w:right w:val="single" w:sz="6" w:space="0" w:color="auto"/>
            </w:tcBorders>
          </w:tcPr>
          <w:p w14:paraId="316060F5" w14:textId="77777777" w:rsidR="00472E2C" w:rsidRPr="003A093F" w:rsidRDefault="00472E2C" w:rsidP="009E2DEE">
            <w:pPr>
              <w:suppressAutoHyphens/>
              <w:spacing w:before="120" w:after="120" w:line="360" w:lineRule="auto"/>
              <w:ind w:right="43"/>
              <w:jc w:val="both"/>
              <w:rPr>
                <w:rFonts w:ascii="Arial Narrow" w:hAnsi="Arial Narrow"/>
                <w:b/>
                <w:spacing w:val="-2"/>
                <w:sz w:val="24"/>
                <w:szCs w:val="24"/>
              </w:rPr>
            </w:pPr>
            <w:r w:rsidRPr="003A093F">
              <w:rPr>
                <w:rFonts w:ascii="Arial Narrow" w:hAnsi="Arial Narrow"/>
                <w:b/>
                <w:spacing w:val="-2"/>
                <w:sz w:val="24"/>
                <w:szCs w:val="24"/>
              </w:rPr>
              <w:t>NAME</w:t>
            </w:r>
          </w:p>
        </w:tc>
      </w:tr>
      <w:tr w:rsidR="00472E2C" w:rsidRPr="003A093F" w14:paraId="0BB32EEB" w14:textId="77777777" w:rsidTr="00A323FE">
        <w:trPr>
          <w:cantSplit/>
        </w:trPr>
        <w:tc>
          <w:tcPr>
            <w:tcW w:w="720" w:type="dxa"/>
            <w:tcBorders>
              <w:top w:val="single" w:sz="6" w:space="0" w:color="auto"/>
              <w:left w:val="single" w:sz="6" w:space="0" w:color="auto"/>
            </w:tcBorders>
          </w:tcPr>
          <w:p w14:paraId="5E9EF3BD" w14:textId="77777777" w:rsidR="00472E2C" w:rsidRPr="003A093F" w:rsidRDefault="00472E2C" w:rsidP="009E2DEE">
            <w:pPr>
              <w:suppressAutoHyphens/>
              <w:spacing w:before="120" w:after="120" w:line="360" w:lineRule="auto"/>
              <w:ind w:right="43"/>
              <w:jc w:val="both"/>
              <w:rPr>
                <w:rFonts w:ascii="Arial Narrow" w:hAnsi="Arial Narrow"/>
                <w:b/>
                <w:spacing w:val="-2"/>
                <w:sz w:val="24"/>
                <w:szCs w:val="24"/>
              </w:rPr>
            </w:pPr>
            <w:r w:rsidRPr="003A093F">
              <w:rPr>
                <w:rFonts w:ascii="Arial Narrow" w:hAnsi="Arial Narrow"/>
                <w:b/>
                <w:spacing w:val="-2"/>
                <w:sz w:val="24"/>
                <w:szCs w:val="24"/>
              </w:rPr>
              <w:t>4.</w:t>
            </w:r>
          </w:p>
        </w:tc>
        <w:tc>
          <w:tcPr>
            <w:tcW w:w="8370" w:type="dxa"/>
            <w:tcBorders>
              <w:top w:val="single" w:sz="6" w:space="0" w:color="auto"/>
              <w:left w:val="single" w:sz="6" w:space="0" w:color="auto"/>
              <w:right w:val="single" w:sz="6" w:space="0" w:color="auto"/>
            </w:tcBorders>
          </w:tcPr>
          <w:p w14:paraId="12F99419" w14:textId="77777777" w:rsidR="00472E2C" w:rsidRPr="003A093F" w:rsidRDefault="00A0153C" w:rsidP="009E2DEE">
            <w:pPr>
              <w:suppressAutoHyphens/>
              <w:spacing w:before="120" w:after="120" w:line="360" w:lineRule="auto"/>
              <w:ind w:right="43"/>
              <w:jc w:val="both"/>
              <w:rPr>
                <w:rFonts w:ascii="Arial Narrow" w:hAnsi="Arial Narrow"/>
                <w:b/>
                <w:spacing w:val="-2"/>
                <w:sz w:val="24"/>
                <w:szCs w:val="24"/>
              </w:rPr>
            </w:pPr>
            <w:r w:rsidRPr="003A093F">
              <w:rPr>
                <w:rFonts w:ascii="Arial Narrow" w:hAnsi="Arial Narrow"/>
                <w:b/>
                <w:spacing w:val="-2"/>
                <w:sz w:val="24"/>
                <w:szCs w:val="24"/>
              </w:rPr>
              <w:t>DESIGNATION OF THE POST</w:t>
            </w:r>
          </w:p>
        </w:tc>
      </w:tr>
      <w:tr w:rsidR="00472E2C" w:rsidRPr="003A093F" w14:paraId="6EC20FC9" w14:textId="77777777" w:rsidTr="00A323FE">
        <w:trPr>
          <w:cantSplit/>
        </w:trPr>
        <w:tc>
          <w:tcPr>
            <w:tcW w:w="720" w:type="dxa"/>
            <w:tcBorders>
              <w:left w:val="single" w:sz="6" w:space="0" w:color="auto"/>
              <w:bottom w:val="single" w:sz="6" w:space="0" w:color="auto"/>
            </w:tcBorders>
          </w:tcPr>
          <w:p w14:paraId="741BAACF" w14:textId="77777777" w:rsidR="00472E2C" w:rsidRPr="003A093F" w:rsidRDefault="00472E2C" w:rsidP="009E2DEE">
            <w:pPr>
              <w:suppressAutoHyphens/>
              <w:spacing w:before="120" w:after="120" w:line="360" w:lineRule="auto"/>
              <w:ind w:right="43"/>
              <w:jc w:val="both"/>
              <w:rPr>
                <w:rFonts w:ascii="Arial Narrow" w:hAnsi="Arial Narrow"/>
                <w:b/>
                <w:spacing w:val="-2"/>
                <w:sz w:val="24"/>
                <w:szCs w:val="24"/>
              </w:rPr>
            </w:pPr>
          </w:p>
        </w:tc>
        <w:tc>
          <w:tcPr>
            <w:tcW w:w="8370" w:type="dxa"/>
            <w:tcBorders>
              <w:top w:val="single" w:sz="6" w:space="0" w:color="auto"/>
              <w:left w:val="single" w:sz="6" w:space="0" w:color="auto"/>
              <w:bottom w:val="single" w:sz="6" w:space="0" w:color="auto"/>
              <w:right w:val="single" w:sz="6" w:space="0" w:color="auto"/>
            </w:tcBorders>
          </w:tcPr>
          <w:p w14:paraId="6474C54D" w14:textId="77777777" w:rsidR="00472E2C" w:rsidRPr="003A093F" w:rsidRDefault="00472E2C" w:rsidP="009E2DEE">
            <w:pPr>
              <w:suppressAutoHyphens/>
              <w:spacing w:before="120" w:after="120" w:line="360" w:lineRule="auto"/>
              <w:ind w:right="43"/>
              <w:jc w:val="both"/>
              <w:rPr>
                <w:rFonts w:ascii="Arial Narrow" w:hAnsi="Arial Narrow"/>
                <w:b/>
                <w:spacing w:val="-2"/>
                <w:sz w:val="24"/>
                <w:szCs w:val="24"/>
              </w:rPr>
            </w:pPr>
            <w:r w:rsidRPr="003A093F">
              <w:rPr>
                <w:rFonts w:ascii="Arial Narrow" w:hAnsi="Arial Narrow"/>
                <w:b/>
                <w:spacing w:val="-2"/>
                <w:sz w:val="24"/>
                <w:szCs w:val="24"/>
              </w:rPr>
              <w:t xml:space="preserve">NAME </w:t>
            </w:r>
          </w:p>
        </w:tc>
      </w:tr>
    </w:tbl>
    <w:p w14:paraId="254844CA" w14:textId="242BF4FF" w:rsidR="006D3FF3" w:rsidRDefault="006D3FF3" w:rsidP="009E2DEE">
      <w:pPr>
        <w:spacing w:line="360" w:lineRule="auto"/>
        <w:jc w:val="both"/>
        <w:rPr>
          <w:rFonts w:ascii="Arial Narrow" w:hAnsi="Arial Narrow"/>
          <w:b/>
          <w:sz w:val="24"/>
          <w:szCs w:val="24"/>
        </w:rPr>
      </w:pPr>
    </w:p>
    <w:p w14:paraId="4562A74A" w14:textId="74B894C0" w:rsidR="00AB75B1" w:rsidRDefault="00AB75B1" w:rsidP="009E2DEE">
      <w:pPr>
        <w:spacing w:line="360" w:lineRule="auto"/>
        <w:jc w:val="both"/>
        <w:rPr>
          <w:rFonts w:ascii="Arial Narrow" w:hAnsi="Arial Narrow"/>
          <w:b/>
          <w:sz w:val="24"/>
          <w:szCs w:val="24"/>
        </w:rPr>
      </w:pPr>
    </w:p>
    <w:p w14:paraId="682F85E7" w14:textId="0230EE60" w:rsidR="00AB75B1" w:rsidRDefault="00AB75B1" w:rsidP="009E2DEE">
      <w:pPr>
        <w:spacing w:line="360" w:lineRule="auto"/>
        <w:jc w:val="both"/>
        <w:rPr>
          <w:rFonts w:ascii="Arial Narrow" w:hAnsi="Arial Narrow"/>
          <w:b/>
          <w:sz w:val="24"/>
          <w:szCs w:val="24"/>
        </w:rPr>
      </w:pPr>
    </w:p>
    <w:p w14:paraId="2A358B3A" w14:textId="632B0C4F" w:rsidR="00AB75B1" w:rsidRDefault="00AB75B1" w:rsidP="009E2DEE">
      <w:pPr>
        <w:spacing w:line="360" w:lineRule="auto"/>
        <w:jc w:val="both"/>
        <w:rPr>
          <w:rFonts w:ascii="Arial Narrow" w:hAnsi="Arial Narrow"/>
          <w:b/>
          <w:sz w:val="24"/>
          <w:szCs w:val="24"/>
        </w:rPr>
      </w:pPr>
    </w:p>
    <w:p w14:paraId="0584142F" w14:textId="37070E9D" w:rsidR="00AB75B1" w:rsidRDefault="00AB75B1" w:rsidP="009E2DEE">
      <w:pPr>
        <w:spacing w:line="360" w:lineRule="auto"/>
        <w:jc w:val="both"/>
        <w:rPr>
          <w:rFonts w:ascii="Arial Narrow" w:hAnsi="Arial Narrow"/>
          <w:b/>
          <w:sz w:val="24"/>
          <w:szCs w:val="24"/>
        </w:rPr>
      </w:pPr>
    </w:p>
    <w:p w14:paraId="24C87813" w14:textId="39B33EFA" w:rsidR="00AB75B1" w:rsidRDefault="00AB75B1" w:rsidP="009E2DEE">
      <w:pPr>
        <w:spacing w:line="360" w:lineRule="auto"/>
        <w:jc w:val="both"/>
        <w:rPr>
          <w:rFonts w:ascii="Arial Narrow" w:hAnsi="Arial Narrow"/>
          <w:b/>
          <w:sz w:val="24"/>
          <w:szCs w:val="24"/>
        </w:rPr>
      </w:pPr>
    </w:p>
    <w:p w14:paraId="2C83E100" w14:textId="5A5B9138" w:rsidR="00AB75B1" w:rsidRDefault="00AB75B1" w:rsidP="009E2DEE">
      <w:pPr>
        <w:spacing w:line="360" w:lineRule="auto"/>
        <w:jc w:val="both"/>
        <w:rPr>
          <w:rFonts w:ascii="Arial Narrow" w:hAnsi="Arial Narrow"/>
          <w:b/>
          <w:sz w:val="24"/>
          <w:szCs w:val="24"/>
        </w:rPr>
      </w:pPr>
    </w:p>
    <w:p w14:paraId="05DEF17B" w14:textId="54E2B0E2" w:rsidR="00AB75B1" w:rsidRDefault="00AB75B1" w:rsidP="009E2DEE">
      <w:pPr>
        <w:spacing w:line="360" w:lineRule="auto"/>
        <w:jc w:val="both"/>
        <w:rPr>
          <w:rFonts w:ascii="Arial Narrow" w:hAnsi="Arial Narrow"/>
          <w:b/>
          <w:sz w:val="24"/>
          <w:szCs w:val="24"/>
        </w:rPr>
      </w:pPr>
    </w:p>
    <w:p w14:paraId="17A8A698" w14:textId="3C0BDC8D" w:rsidR="00AB75B1" w:rsidRDefault="00AB75B1" w:rsidP="009E2DEE">
      <w:pPr>
        <w:spacing w:line="360" w:lineRule="auto"/>
        <w:jc w:val="both"/>
        <w:rPr>
          <w:rFonts w:ascii="Arial Narrow" w:hAnsi="Arial Narrow"/>
          <w:b/>
          <w:sz w:val="24"/>
          <w:szCs w:val="24"/>
        </w:rPr>
      </w:pPr>
    </w:p>
    <w:p w14:paraId="2E18E411" w14:textId="77777777" w:rsidR="00AB75B1" w:rsidRPr="003A093F" w:rsidRDefault="00AB75B1" w:rsidP="009E2DEE">
      <w:pPr>
        <w:spacing w:line="360" w:lineRule="auto"/>
        <w:jc w:val="both"/>
        <w:rPr>
          <w:rFonts w:ascii="Arial Narrow" w:hAnsi="Arial Narrow"/>
          <w:b/>
          <w:sz w:val="24"/>
          <w:szCs w:val="24"/>
        </w:rPr>
      </w:pPr>
    </w:p>
    <w:p w14:paraId="3F4D9895" w14:textId="7B0AE629" w:rsidR="00472E2C" w:rsidRPr="003A093F" w:rsidRDefault="006D3FF3" w:rsidP="009E2DEE">
      <w:pPr>
        <w:spacing w:line="360" w:lineRule="auto"/>
        <w:jc w:val="both"/>
        <w:rPr>
          <w:rFonts w:ascii="Arial Narrow" w:hAnsi="Arial Narrow"/>
          <w:b/>
          <w:sz w:val="24"/>
          <w:szCs w:val="24"/>
        </w:rPr>
      </w:pPr>
      <w:r w:rsidRPr="003A093F">
        <w:rPr>
          <w:rFonts w:ascii="Arial Narrow" w:hAnsi="Arial Narrow"/>
          <w:b/>
          <w:noProof/>
          <w:sz w:val="24"/>
          <w:szCs w:val="24"/>
          <w:lang w:val="fr-FR" w:eastAsia="fr-FR"/>
        </w:rPr>
        <w:lastRenderedPageBreak/>
        <mc:AlternateContent>
          <mc:Choice Requires="wps">
            <w:drawing>
              <wp:anchor distT="0" distB="0" distL="114300" distR="114300" simplePos="0" relativeHeight="251668480" behindDoc="0" locked="0" layoutInCell="1" allowOverlap="1" wp14:anchorId="6835CDD5" wp14:editId="23E47C0F">
                <wp:simplePos x="0" y="0"/>
                <wp:positionH relativeFrom="column">
                  <wp:posOffset>-17479</wp:posOffset>
                </wp:positionH>
                <wp:positionV relativeFrom="paragraph">
                  <wp:posOffset>14605</wp:posOffset>
                </wp:positionV>
                <wp:extent cx="5829300" cy="346710"/>
                <wp:effectExtent l="0" t="0" r="19050" b="15240"/>
                <wp:wrapNone/>
                <wp:docPr id="10" name="Zone de texte 10"/>
                <wp:cNvGraphicFramePr/>
                <a:graphic xmlns:a="http://schemas.openxmlformats.org/drawingml/2006/main">
                  <a:graphicData uri="http://schemas.microsoft.com/office/word/2010/wordprocessingShape">
                    <wps:wsp>
                      <wps:cNvSpPr txBox="1"/>
                      <wps:spPr>
                        <a:xfrm>
                          <a:off x="0" y="0"/>
                          <a:ext cx="5829300" cy="3467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C104A7" w14:textId="77777777" w:rsidR="00A35D51" w:rsidRPr="00472E2C" w:rsidRDefault="00A35D51">
                            <w:pPr>
                              <w:rPr>
                                <w:sz w:val="32"/>
                                <w:szCs w:val="32"/>
                              </w:rPr>
                            </w:pPr>
                            <w:r w:rsidRPr="00472E2C">
                              <w:rPr>
                                <w:b/>
                                <w:sz w:val="32"/>
                                <w:szCs w:val="32"/>
                              </w:rPr>
                              <w:t>Curriculum vitae of proposed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5CDD5" id="Zone de texte 10" o:spid="_x0000_s1037" type="#_x0000_t202" style="position:absolute;left:0;text-align:left;margin-left:-1.4pt;margin-top:1.15pt;width:459pt;height:2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" fillcolor="white [3201]" strokeweight=".5pt">
                <v:textbox>
                  <w:txbxContent>
                    <w:p w14:paraId="40C104A7" w14:textId="77777777" w:rsidR="00A35D51" w:rsidRPr="00472E2C" w:rsidRDefault="00A35D51">
                      <w:pPr>
                        <w:rPr>
                          <w:sz w:val="32"/>
                          <w:szCs w:val="32"/>
                        </w:rPr>
                      </w:pPr>
                      <w:r w:rsidRPr="00472E2C">
                        <w:rPr>
                          <w:b/>
                          <w:sz w:val="32"/>
                          <w:szCs w:val="32"/>
                        </w:rPr>
                        <w:t>Curriculum vitae of proposed staff</w:t>
                      </w:r>
                    </w:p>
                  </w:txbxContent>
                </v:textbox>
              </v:shape>
            </w:pict>
          </mc:Fallback>
        </mc:AlternateContent>
      </w:r>
    </w:p>
    <w:p w14:paraId="1EE35809" w14:textId="77777777" w:rsidR="00472E2C" w:rsidRPr="003A093F" w:rsidRDefault="00472E2C" w:rsidP="009E2DEE">
      <w:pPr>
        <w:spacing w:line="360" w:lineRule="auto"/>
        <w:jc w:val="both"/>
        <w:rPr>
          <w:rFonts w:ascii="Arial Narrow" w:hAnsi="Arial Narrow"/>
          <w:b/>
          <w:sz w:val="24"/>
          <w:szCs w:val="24"/>
        </w:rPr>
      </w:pPr>
    </w:p>
    <w:p w14:paraId="12B504D3" w14:textId="159472F5" w:rsidR="00A0153C" w:rsidRPr="003A093F" w:rsidRDefault="00A0153C" w:rsidP="009E2DEE">
      <w:pPr>
        <w:spacing w:line="360" w:lineRule="auto"/>
        <w:jc w:val="both"/>
        <w:rPr>
          <w:rFonts w:ascii="Arial Narrow" w:hAnsi="Arial Narrow"/>
          <w:b/>
          <w:sz w:val="24"/>
          <w:szCs w:val="24"/>
        </w:rPr>
      </w:pPr>
      <w:r w:rsidRPr="003A093F">
        <w:rPr>
          <w:rFonts w:ascii="Arial Narrow" w:hAnsi="Arial Narrow"/>
          <w:b/>
          <w:noProof/>
          <w:sz w:val="24"/>
          <w:szCs w:val="24"/>
          <w:lang w:val="fr-FR" w:eastAsia="fr-FR"/>
        </w:rPr>
        <mc:AlternateContent>
          <mc:Choice Requires="wps">
            <w:drawing>
              <wp:anchor distT="0" distB="0" distL="114300" distR="114300" simplePos="0" relativeHeight="251669504" behindDoc="0" locked="0" layoutInCell="1" allowOverlap="1" wp14:anchorId="7B3ADC8E" wp14:editId="2123933F">
                <wp:simplePos x="0" y="0"/>
                <wp:positionH relativeFrom="column">
                  <wp:posOffset>-17479</wp:posOffset>
                </wp:positionH>
                <wp:positionV relativeFrom="paragraph">
                  <wp:posOffset>364657</wp:posOffset>
                </wp:positionV>
                <wp:extent cx="5829300" cy="396875"/>
                <wp:effectExtent l="0" t="0" r="19050" b="22225"/>
                <wp:wrapNone/>
                <wp:docPr id="11" name="Zone de texte 11"/>
                <wp:cNvGraphicFramePr/>
                <a:graphic xmlns:a="http://schemas.openxmlformats.org/drawingml/2006/main">
                  <a:graphicData uri="http://schemas.microsoft.com/office/word/2010/wordprocessingShape">
                    <wps:wsp>
                      <wps:cNvSpPr txBox="1"/>
                      <wps:spPr>
                        <a:xfrm>
                          <a:off x="0" y="0"/>
                          <a:ext cx="5829300" cy="396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8C23D" w14:textId="77777777" w:rsidR="00A35D51" w:rsidRDefault="00A35D51">
                            <w:pPr>
                              <w:rPr>
                                <w:rFonts w:ascii="Arial Narrow" w:hAnsi="Arial Narrow"/>
                                <w:b/>
                                <w:sz w:val="32"/>
                                <w:szCs w:val="32"/>
                              </w:rPr>
                            </w:pPr>
                            <w:r w:rsidRPr="00A0153C">
                              <w:rPr>
                                <w:rFonts w:ascii="Arial Narrow" w:hAnsi="Arial Narrow"/>
                                <w:b/>
                                <w:sz w:val="32"/>
                                <w:szCs w:val="32"/>
                              </w:rPr>
                              <w:t>Name of the Tenderer</w:t>
                            </w:r>
                          </w:p>
                          <w:p w14:paraId="0F00644C" w14:textId="77777777" w:rsidR="00A35D51" w:rsidRDefault="00A35D51">
                            <w:pPr>
                              <w:rPr>
                                <w:rFonts w:ascii="Arial Narrow" w:hAnsi="Arial Narrow"/>
                                <w:b/>
                                <w:sz w:val="32"/>
                                <w:szCs w:val="32"/>
                              </w:rPr>
                            </w:pPr>
                          </w:p>
                          <w:p w14:paraId="1D146BB0" w14:textId="77777777" w:rsidR="00A35D51" w:rsidRDefault="00A35D51">
                            <w:pPr>
                              <w:rPr>
                                <w:rFonts w:ascii="Arial Narrow" w:hAnsi="Arial Narrow"/>
                                <w:b/>
                                <w:sz w:val="32"/>
                                <w:szCs w:val="32"/>
                              </w:rPr>
                            </w:pPr>
                          </w:p>
                          <w:p w14:paraId="3373FBA1" w14:textId="77777777" w:rsidR="00A35D51" w:rsidRPr="00A0153C" w:rsidRDefault="00A35D51">
                            <w:pPr>
                              <w:rPr>
                                <w:rFonts w:ascii="Arial Narrow" w:hAnsi="Arial Narrow"/>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ADC8E" id="Zone de texte 11" o:spid="_x0000_s1038" type="#_x0000_t202" style="position:absolute;left:0;text-align:left;margin-left:-1.4pt;margin-top:28.7pt;width:459pt;height:3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" fillcolor="white [3201]" strokeweight=".5pt">
                <v:textbox>
                  <w:txbxContent>
                    <w:p w14:paraId="14B8C23D" w14:textId="77777777" w:rsidR="00A35D51" w:rsidRDefault="00A35D51">
                      <w:pPr>
                        <w:rPr>
                          <w:rFonts w:ascii="Arial Narrow" w:hAnsi="Arial Narrow"/>
                          <w:b/>
                          <w:sz w:val="32"/>
                          <w:szCs w:val="32"/>
                        </w:rPr>
                      </w:pPr>
                      <w:r w:rsidRPr="00A0153C">
                        <w:rPr>
                          <w:rFonts w:ascii="Arial Narrow" w:hAnsi="Arial Narrow"/>
                          <w:b/>
                          <w:sz w:val="32"/>
                          <w:szCs w:val="32"/>
                        </w:rPr>
                        <w:t>Name of the Tenderer</w:t>
                      </w:r>
                    </w:p>
                    <w:p w14:paraId="0F00644C" w14:textId="77777777" w:rsidR="00A35D51" w:rsidRDefault="00A35D51">
                      <w:pPr>
                        <w:rPr>
                          <w:rFonts w:ascii="Arial Narrow" w:hAnsi="Arial Narrow"/>
                          <w:b/>
                          <w:sz w:val="32"/>
                          <w:szCs w:val="32"/>
                        </w:rPr>
                      </w:pPr>
                    </w:p>
                    <w:p w14:paraId="1D146BB0" w14:textId="77777777" w:rsidR="00A35D51" w:rsidRDefault="00A35D51">
                      <w:pPr>
                        <w:rPr>
                          <w:rFonts w:ascii="Arial Narrow" w:hAnsi="Arial Narrow"/>
                          <w:b/>
                          <w:sz w:val="32"/>
                          <w:szCs w:val="32"/>
                        </w:rPr>
                      </w:pPr>
                    </w:p>
                    <w:p w14:paraId="3373FBA1" w14:textId="77777777" w:rsidR="00A35D51" w:rsidRPr="00A0153C" w:rsidRDefault="00A35D51">
                      <w:pPr>
                        <w:rPr>
                          <w:rFonts w:ascii="Arial Narrow" w:hAnsi="Arial Narrow"/>
                          <w:b/>
                          <w:sz w:val="32"/>
                          <w:szCs w:val="32"/>
                        </w:rPr>
                      </w:pPr>
                    </w:p>
                  </w:txbxContent>
                </v:textbox>
              </v:shape>
            </w:pict>
          </mc:Fallback>
        </mc:AlternateContent>
      </w:r>
      <w:r w:rsidRPr="003A093F">
        <w:rPr>
          <w:rFonts w:ascii="Arial Narrow" w:hAnsi="Arial Narrow"/>
          <w:b/>
          <w:sz w:val="24"/>
          <w:szCs w:val="24"/>
        </w:rPr>
        <w:t xml:space="preserve">                   FORM PER-2</w:t>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r w:rsidRPr="003A093F">
        <w:rPr>
          <w:rFonts w:ascii="Arial Narrow" w:hAnsi="Arial Narrow"/>
          <w:b/>
          <w:sz w:val="24"/>
          <w:szCs w:val="24"/>
        </w:rPr>
        <w:tab/>
      </w:r>
    </w:p>
    <w:tbl>
      <w:tblPr>
        <w:tblW w:w="9090" w:type="dxa"/>
        <w:tblInd w:w="72" w:type="dxa"/>
        <w:tblLayout w:type="fixed"/>
        <w:tblCellMar>
          <w:left w:w="72" w:type="dxa"/>
          <w:right w:w="72" w:type="dxa"/>
        </w:tblCellMar>
        <w:tblLook w:val="0000" w:firstRow="0" w:lastRow="0" w:firstColumn="0" w:lastColumn="0" w:noHBand="0" w:noVBand="0"/>
      </w:tblPr>
      <w:tblGrid>
        <w:gridCol w:w="2047"/>
        <w:gridCol w:w="3353"/>
        <w:gridCol w:w="3690"/>
      </w:tblGrid>
      <w:tr w:rsidR="00A0153C" w:rsidRPr="003A093F" w14:paraId="0024DB8A" w14:textId="77777777" w:rsidTr="006D3FF3">
        <w:trPr>
          <w:cantSplit/>
        </w:trPr>
        <w:tc>
          <w:tcPr>
            <w:tcW w:w="9090" w:type="dxa"/>
            <w:gridSpan w:val="3"/>
            <w:tcBorders>
              <w:top w:val="single" w:sz="6" w:space="0" w:color="auto"/>
              <w:left w:val="single" w:sz="6" w:space="0" w:color="auto"/>
              <w:right w:val="single" w:sz="6" w:space="0" w:color="auto"/>
            </w:tcBorders>
          </w:tcPr>
          <w:p w14:paraId="5E3DB3BA" w14:textId="77777777" w:rsidR="00A0153C" w:rsidRPr="003A093F" w:rsidRDefault="00A0153C" w:rsidP="009E2DEE">
            <w:pPr>
              <w:spacing w:line="360" w:lineRule="auto"/>
              <w:jc w:val="both"/>
              <w:rPr>
                <w:rFonts w:ascii="Arial Narrow" w:hAnsi="Arial Narrow"/>
                <w:sz w:val="24"/>
                <w:szCs w:val="24"/>
              </w:rPr>
            </w:pPr>
            <w:r w:rsidRPr="003A093F">
              <w:rPr>
                <w:rFonts w:ascii="Arial Narrow" w:hAnsi="Arial Narrow"/>
                <w:sz w:val="24"/>
                <w:szCs w:val="24"/>
              </w:rPr>
              <w:t>Post</w:t>
            </w:r>
          </w:p>
        </w:tc>
      </w:tr>
      <w:tr w:rsidR="00A0153C" w:rsidRPr="003A093F" w14:paraId="0277395B" w14:textId="77777777" w:rsidTr="006D3FF3">
        <w:trPr>
          <w:cantSplit/>
        </w:trPr>
        <w:tc>
          <w:tcPr>
            <w:tcW w:w="2047" w:type="dxa"/>
            <w:tcBorders>
              <w:top w:val="single" w:sz="6" w:space="0" w:color="auto"/>
              <w:left w:val="single" w:sz="6" w:space="0" w:color="auto"/>
            </w:tcBorders>
            <w:vAlign w:val="center"/>
          </w:tcPr>
          <w:p w14:paraId="2106DF01" w14:textId="77777777" w:rsidR="00A0153C" w:rsidRPr="003A093F" w:rsidRDefault="00A0153C" w:rsidP="009E2DEE">
            <w:pPr>
              <w:spacing w:line="360" w:lineRule="auto"/>
              <w:jc w:val="both"/>
              <w:rPr>
                <w:rFonts w:ascii="Arial Narrow" w:hAnsi="Arial Narrow"/>
                <w:b/>
                <w:bCs/>
                <w:sz w:val="24"/>
                <w:szCs w:val="24"/>
              </w:rPr>
            </w:pPr>
            <w:r w:rsidRPr="003A093F">
              <w:rPr>
                <w:rFonts w:ascii="Arial Narrow" w:hAnsi="Arial Narrow"/>
                <w:b/>
                <w:bCs/>
                <w:sz w:val="24"/>
                <w:szCs w:val="24"/>
              </w:rPr>
              <w:t>Personal Information</w:t>
            </w:r>
          </w:p>
        </w:tc>
        <w:tc>
          <w:tcPr>
            <w:tcW w:w="3353" w:type="dxa"/>
            <w:tcBorders>
              <w:top w:val="single" w:sz="6" w:space="0" w:color="auto"/>
              <w:left w:val="single" w:sz="6" w:space="0" w:color="auto"/>
            </w:tcBorders>
          </w:tcPr>
          <w:p w14:paraId="1FA5E0BD" w14:textId="77777777" w:rsidR="00A0153C" w:rsidRPr="003A093F" w:rsidRDefault="00A0153C" w:rsidP="009E2DEE">
            <w:pPr>
              <w:spacing w:line="360" w:lineRule="auto"/>
              <w:jc w:val="both"/>
              <w:rPr>
                <w:rFonts w:ascii="Arial Narrow" w:hAnsi="Arial Narrow"/>
                <w:sz w:val="24"/>
                <w:szCs w:val="24"/>
              </w:rPr>
            </w:pPr>
            <w:r w:rsidRPr="003A093F">
              <w:rPr>
                <w:rFonts w:ascii="Arial Narrow" w:hAnsi="Arial Narrow"/>
                <w:sz w:val="24"/>
                <w:szCs w:val="24"/>
              </w:rPr>
              <w:t>Name</w:t>
            </w:r>
          </w:p>
          <w:p w14:paraId="39AB7D70" w14:textId="77777777" w:rsidR="00A0153C" w:rsidRPr="003A093F" w:rsidRDefault="00A0153C" w:rsidP="009E2DEE">
            <w:pPr>
              <w:spacing w:line="360" w:lineRule="auto"/>
              <w:jc w:val="both"/>
              <w:rPr>
                <w:rFonts w:ascii="Arial Narrow" w:hAnsi="Arial Narrow"/>
                <w:sz w:val="24"/>
                <w:szCs w:val="24"/>
              </w:rPr>
            </w:pPr>
          </w:p>
        </w:tc>
        <w:tc>
          <w:tcPr>
            <w:tcW w:w="3690" w:type="dxa"/>
            <w:tcBorders>
              <w:top w:val="single" w:sz="6" w:space="0" w:color="auto"/>
              <w:left w:val="single" w:sz="6" w:space="0" w:color="auto"/>
              <w:right w:val="single" w:sz="6" w:space="0" w:color="auto"/>
            </w:tcBorders>
          </w:tcPr>
          <w:p w14:paraId="02F8162C" w14:textId="77777777" w:rsidR="00A0153C" w:rsidRPr="003A093F" w:rsidRDefault="00A0153C" w:rsidP="009E2DEE">
            <w:pPr>
              <w:spacing w:line="360" w:lineRule="auto"/>
              <w:jc w:val="both"/>
              <w:rPr>
                <w:rFonts w:ascii="Arial Narrow" w:hAnsi="Arial Narrow"/>
                <w:sz w:val="24"/>
                <w:szCs w:val="24"/>
              </w:rPr>
            </w:pPr>
            <w:r w:rsidRPr="003A093F">
              <w:rPr>
                <w:rFonts w:ascii="Arial Narrow" w:hAnsi="Arial Narrow"/>
                <w:sz w:val="24"/>
                <w:szCs w:val="24"/>
              </w:rPr>
              <w:t>Date of birth</w:t>
            </w:r>
          </w:p>
        </w:tc>
      </w:tr>
      <w:tr w:rsidR="00A0153C" w:rsidRPr="003A093F" w14:paraId="6682C999" w14:textId="77777777" w:rsidTr="006D3FF3">
        <w:trPr>
          <w:cantSplit/>
        </w:trPr>
        <w:tc>
          <w:tcPr>
            <w:tcW w:w="2047" w:type="dxa"/>
            <w:tcBorders>
              <w:left w:val="single" w:sz="6" w:space="0" w:color="auto"/>
            </w:tcBorders>
            <w:vAlign w:val="center"/>
          </w:tcPr>
          <w:p w14:paraId="32E00159" w14:textId="77777777" w:rsidR="00A0153C" w:rsidRPr="003A093F" w:rsidRDefault="00A0153C" w:rsidP="009E2DEE">
            <w:pPr>
              <w:spacing w:line="360" w:lineRule="auto"/>
              <w:jc w:val="both"/>
              <w:rPr>
                <w:rFonts w:ascii="Arial Narrow" w:hAnsi="Arial Narrow"/>
                <w:b/>
                <w:bCs/>
                <w:sz w:val="24"/>
                <w:szCs w:val="24"/>
              </w:rPr>
            </w:pPr>
          </w:p>
        </w:tc>
        <w:tc>
          <w:tcPr>
            <w:tcW w:w="7043" w:type="dxa"/>
            <w:gridSpan w:val="2"/>
            <w:tcBorders>
              <w:top w:val="single" w:sz="6" w:space="0" w:color="auto"/>
              <w:left w:val="single" w:sz="6" w:space="0" w:color="auto"/>
              <w:right w:val="single" w:sz="6" w:space="0" w:color="auto"/>
            </w:tcBorders>
          </w:tcPr>
          <w:p w14:paraId="56A08107" w14:textId="77777777" w:rsidR="00A0153C" w:rsidRPr="003A093F" w:rsidRDefault="00A0153C" w:rsidP="009E2DEE">
            <w:pPr>
              <w:spacing w:line="360" w:lineRule="auto"/>
              <w:jc w:val="both"/>
              <w:rPr>
                <w:rFonts w:ascii="Arial Narrow" w:hAnsi="Arial Narrow"/>
                <w:sz w:val="24"/>
                <w:szCs w:val="24"/>
              </w:rPr>
            </w:pPr>
            <w:r w:rsidRPr="003A093F">
              <w:rPr>
                <w:rFonts w:ascii="Arial Narrow" w:hAnsi="Arial Narrow"/>
                <w:sz w:val="24"/>
                <w:szCs w:val="24"/>
              </w:rPr>
              <w:t>Professional qualifications</w:t>
            </w:r>
          </w:p>
        </w:tc>
      </w:tr>
      <w:tr w:rsidR="00A0153C" w:rsidRPr="003A093F" w14:paraId="32E39D58" w14:textId="77777777" w:rsidTr="006D3FF3">
        <w:trPr>
          <w:cantSplit/>
          <w:trHeight w:val="75"/>
        </w:trPr>
        <w:tc>
          <w:tcPr>
            <w:tcW w:w="2047" w:type="dxa"/>
            <w:tcBorders>
              <w:top w:val="single" w:sz="6" w:space="0" w:color="auto"/>
              <w:left w:val="single" w:sz="6" w:space="0" w:color="auto"/>
            </w:tcBorders>
            <w:vAlign w:val="center"/>
          </w:tcPr>
          <w:p w14:paraId="427CED8A" w14:textId="77777777" w:rsidR="00A0153C" w:rsidRPr="003A093F" w:rsidRDefault="00A0153C" w:rsidP="009E2DEE">
            <w:pPr>
              <w:spacing w:line="360" w:lineRule="auto"/>
              <w:jc w:val="both"/>
              <w:rPr>
                <w:rFonts w:ascii="Arial Narrow" w:hAnsi="Arial Narrow"/>
                <w:b/>
                <w:bCs/>
                <w:sz w:val="24"/>
                <w:szCs w:val="24"/>
              </w:rPr>
            </w:pPr>
            <w:r w:rsidRPr="003A093F">
              <w:rPr>
                <w:rFonts w:ascii="Arial Narrow" w:hAnsi="Arial Narrow"/>
                <w:b/>
                <w:bCs/>
                <w:sz w:val="24"/>
                <w:szCs w:val="24"/>
              </w:rPr>
              <w:t>Current employer</w:t>
            </w:r>
          </w:p>
        </w:tc>
        <w:tc>
          <w:tcPr>
            <w:tcW w:w="7043" w:type="dxa"/>
            <w:gridSpan w:val="2"/>
            <w:tcBorders>
              <w:top w:val="single" w:sz="6" w:space="0" w:color="auto"/>
              <w:left w:val="single" w:sz="6" w:space="0" w:color="auto"/>
              <w:right w:val="single" w:sz="6" w:space="0" w:color="auto"/>
            </w:tcBorders>
          </w:tcPr>
          <w:p w14:paraId="4DB1A3BE" w14:textId="77777777" w:rsidR="00A0153C" w:rsidRPr="003A093F" w:rsidRDefault="0021766B" w:rsidP="009E2DEE">
            <w:pPr>
              <w:spacing w:line="360" w:lineRule="auto"/>
              <w:jc w:val="both"/>
              <w:rPr>
                <w:rFonts w:ascii="Arial Narrow" w:hAnsi="Arial Narrow"/>
                <w:sz w:val="24"/>
                <w:szCs w:val="24"/>
              </w:rPr>
            </w:pPr>
            <w:r w:rsidRPr="003A093F">
              <w:rPr>
                <w:rFonts w:ascii="Arial Narrow" w:hAnsi="Arial Narrow"/>
                <w:sz w:val="24"/>
                <w:szCs w:val="24"/>
              </w:rPr>
              <w:t>Employer's name</w:t>
            </w:r>
          </w:p>
        </w:tc>
      </w:tr>
      <w:tr w:rsidR="00A0153C" w:rsidRPr="003A093F" w14:paraId="6EFC09A2" w14:textId="77777777" w:rsidTr="006D3FF3">
        <w:trPr>
          <w:cantSplit/>
        </w:trPr>
        <w:tc>
          <w:tcPr>
            <w:tcW w:w="2047" w:type="dxa"/>
            <w:tcBorders>
              <w:left w:val="single" w:sz="6" w:space="0" w:color="auto"/>
            </w:tcBorders>
          </w:tcPr>
          <w:p w14:paraId="61181355" w14:textId="77777777" w:rsidR="00A0153C" w:rsidRPr="003A093F" w:rsidRDefault="00A0153C" w:rsidP="009E2DEE">
            <w:pPr>
              <w:spacing w:line="360" w:lineRule="auto"/>
              <w:jc w:val="both"/>
              <w:rPr>
                <w:rFonts w:ascii="Arial Narrow" w:hAnsi="Arial Narrow"/>
                <w:sz w:val="24"/>
                <w:szCs w:val="24"/>
              </w:rPr>
            </w:pPr>
          </w:p>
        </w:tc>
        <w:tc>
          <w:tcPr>
            <w:tcW w:w="7043" w:type="dxa"/>
            <w:gridSpan w:val="2"/>
            <w:tcBorders>
              <w:top w:val="single" w:sz="6" w:space="0" w:color="auto"/>
              <w:left w:val="single" w:sz="6" w:space="0" w:color="auto"/>
              <w:right w:val="single" w:sz="6" w:space="0" w:color="auto"/>
            </w:tcBorders>
          </w:tcPr>
          <w:p w14:paraId="73AA7FF7" w14:textId="77777777" w:rsidR="00A0153C" w:rsidRPr="003A093F" w:rsidRDefault="0021766B" w:rsidP="009E2DEE">
            <w:pPr>
              <w:spacing w:line="360" w:lineRule="auto"/>
              <w:jc w:val="both"/>
              <w:rPr>
                <w:rFonts w:ascii="Arial Narrow" w:hAnsi="Arial Narrow"/>
                <w:sz w:val="24"/>
                <w:szCs w:val="24"/>
              </w:rPr>
            </w:pPr>
            <w:r w:rsidRPr="003A093F">
              <w:rPr>
                <w:rFonts w:ascii="Arial Narrow" w:hAnsi="Arial Narrow"/>
                <w:sz w:val="24"/>
                <w:szCs w:val="24"/>
              </w:rPr>
              <w:t>Employer's address</w:t>
            </w:r>
          </w:p>
        </w:tc>
      </w:tr>
      <w:tr w:rsidR="00A0153C" w:rsidRPr="003A093F" w14:paraId="5DF763CA" w14:textId="77777777" w:rsidTr="006D3FF3">
        <w:trPr>
          <w:cantSplit/>
        </w:trPr>
        <w:tc>
          <w:tcPr>
            <w:tcW w:w="2047" w:type="dxa"/>
            <w:tcBorders>
              <w:left w:val="single" w:sz="6" w:space="0" w:color="auto"/>
            </w:tcBorders>
          </w:tcPr>
          <w:p w14:paraId="560A8310" w14:textId="77777777" w:rsidR="00A0153C" w:rsidRPr="003A093F" w:rsidRDefault="00A0153C" w:rsidP="009E2DEE">
            <w:pPr>
              <w:spacing w:line="360" w:lineRule="auto"/>
              <w:jc w:val="both"/>
              <w:rPr>
                <w:rFonts w:ascii="Arial Narrow" w:hAnsi="Arial Narrow"/>
                <w:sz w:val="24"/>
                <w:szCs w:val="24"/>
              </w:rPr>
            </w:pPr>
          </w:p>
        </w:tc>
        <w:tc>
          <w:tcPr>
            <w:tcW w:w="3353" w:type="dxa"/>
            <w:tcBorders>
              <w:top w:val="single" w:sz="6" w:space="0" w:color="auto"/>
              <w:left w:val="single" w:sz="6" w:space="0" w:color="auto"/>
            </w:tcBorders>
          </w:tcPr>
          <w:p w14:paraId="6C52D659" w14:textId="77777777" w:rsidR="00A0153C" w:rsidRPr="003A093F" w:rsidRDefault="0021766B" w:rsidP="009E2DEE">
            <w:pPr>
              <w:spacing w:line="360" w:lineRule="auto"/>
              <w:jc w:val="both"/>
              <w:rPr>
                <w:rFonts w:ascii="Arial Narrow" w:hAnsi="Arial Narrow"/>
                <w:sz w:val="24"/>
                <w:szCs w:val="24"/>
              </w:rPr>
            </w:pPr>
            <w:r w:rsidRPr="003A093F">
              <w:rPr>
                <w:rFonts w:ascii="Arial Narrow" w:hAnsi="Arial Narrow"/>
                <w:sz w:val="24"/>
                <w:szCs w:val="24"/>
              </w:rPr>
              <w:t>Tele</w:t>
            </w:r>
            <w:r w:rsidR="00A0153C" w:rsidRPr="003A093F">
              <w:rPr>
                <w:rFonts w:ascii="Arial Narrow" w:hAnsi="Arial Narrow"/>
                <w:sz w:val="24"/>
                <w:szCs w:val="24"/>
              </w:rPr>
              <w:t>phone</w:t>
            </w:r>
          </w:p>
          <w:p w14:paraId="40F616DB" w14:textId="77777777" w:rsidR="00A0153C" w:rsidRPr="003A093F" w:rsidRDefault="00A0153C" w:rsidP="009E2DEE">
            <w:pPr>
              <w:spacing w:line="360" w:lineRule="auto"/>
              <w:jc w:val="both"/>
              <w:rPr>
                <w:rFonts w:ascii="Arial Narrow" w:hAnsi="Arial Narrow"/>
                <w:sz w:val="24"/>
                <w:szCs w:val="24"/>
              </w:rPr>
            </w:pPr>
          </w:p>
        </w:tc>
        <w:tc>
          <w:tcPr>
            <w:tcW w:w="3690" w:type="dxa"/>
            <w:tcBorders>
              <w:top w:val="single" w:sz="6" w:space="0" w:color="auto"/>
              <w:left w:val="single" w:sz="6" w:space="0" w:color="auto"/>
              <w:right w:val="single" w:sz="6" w:space="0" w:color="auto"/>
            </w:tcBorders>
          </w:tcPr>
          <w:p w14:paraId="3BD7B995" w14:textId="77777777" w:rsidR="00A0153C" w:rsidRPr="003A093F" w:rsidRDefault="0021766B" w:rsidP="009E2DEE">
            <w:pPr>
              <w:spacing w:line="360" w:lineRule="auto"/>
              <w:jc w:val="both"/>
              <w:rPr>
                <w:rFonts w:ascii="Arial Narrow" w:hAnsi="Arial Narrow"/>
                <w:sz w:val="24"/>
                <w:szCs w:val="24"/>
                <w:lang w:val="fr-FR"/>
              </w:rPr>
            </w:pPr>
            <w:r w:rsidRPr="003A093F">
              <w:rPr>
                <w:rFonts w:ascii="Arial Narrow" w:hAnsi="Arial Narrow"/>
                <w:sz w:val="24"/>
                <w:szCs w:val="24"/>
                <w:lang w:val="fr-FR"/>
              </w:rPr>
              <w:t>Contact (manager / personnel officer)</w:t>
            </w:r>
          </w:p>
        </w:tc>
      </w:tr>
      <w:tr w:rsidR="00A0153C" w:rsidRPr="003A093F" w14:paraId="4407243A" w14:textId="77777777" w:rsidTr="006D3FF3">
        <w:trPr>
          <w:cantSplit/>
        </w:trPr>
        <w:tc>
          <w:tcPr>
            <w:tcW w:w="2047" w:type="dxa"/>
            <w:tcBorders>
              <w:left w:val="single" w:sz="6" w:space="0" w:color="auto"/>
            </w:tcBorders>
          </w:tcPr>
          <w:p w14:paraId="76BC3457" w14:textId="77777777" w:rsidR="00A0153C" w:rsidRPr="003A093F" w:rsidRDefault="00A0153C" w:rsidP="009E2DEE">
            <w:pPr>
              <w:spacing w:line="360" w:lineRule="auto"/>
              <w:jc w:val="both"/>
              <w:rPr>
                <w:rFonts w:ascii="Arial Narrow" w:hAnsi="Arial Narrow"/>
                <w:sz w:val="24"/>
                <w:szCs w:val="24"/>
                <w:lang w:val="fr-FR"/>
              </w:rPr>
            </w:pPr>
          </w:p>
        </w:tc>
        <w:tc>
          <w:tcPr>
            <w:tcW w:w="3353" w:type="dxa"/>
            <w:tcBorders>
              <w:top w:val="single" w:sz="6" w:space="0" w:color="auto"/>
              <w:left w:val="single" w:sz="6" w:space="0" w:color="auto"/>
            </w:tcBorders>
          </w:tcPr>
          <w:p w14:paraId="2D30E664" w14:textId="77777777" w:rsidR="00A0153C" w:rsidRPr="003A093F" w:rsidRDefault="0021766B" w:rsidP="009E2DEE">
            <w:pPr>
              <w:spacing w:line="360" w:lineRule="auto"/>
              <w:jc w:val="both"/>
              <w:rPr>
                <w:rFonts w:ascii="Arial Narrow" w:hAnsi="Arial Narrow"/>
                <w:sz w:val="24"/>
                <w:szCs w:val="24"/>
              </w:rPr>
            </w:pPr>
            <w:r w:rsidRPr="003A093F">
              <w:rPr>
                <w:rFonts w:ascii="Arial Narrow" w:hAnsi="Arial Narrow"/>
                <w:sz w:val="24"/>
                <w:szCs w:val="24"/>
              </w:rPr>
              <w:t>Fax</w:t>
            </w:r>
          </w:p>
        </w:tc>
        <w:tc>
          <w:tcPr>
            <w:tcW w:w="3690" w:type="dxa"/>
            <w:tcBorders>
              <w:top w:val="single" w:sz="6" w:space="0" w:color="auto"/>
              <w:left w:val="single" w:sz="6" w:space="0" w:color="auto"/>
              <w:right w:val="single" w:sz="6" w:space="0" w:color="auto"/>
            </w:tcBorders>
          </w:tcPr>
          <w:p w14:paraId="48035CAD" w14:textId="77777777" w:rsidR="00A0153C" w:rsidRPr="003A093F" w:rsidRDefault="00A0153C" w:rsidP="009E2DEE">
            <w:pPr>
              <w:spacing w:line="360" w:lineRule="auto"/>
              <w:jc w:val="both"/>
              <w:rPr>
                <w:rFonts w:ascii="Arial Narrow" w:hAnsi="Arial Narrow"/>
                <w:sz w:val="24"/>
                <w:szCs w:val="24"/>
              </w:rPr>
            </w:pPr>
            <w:r w:rsidRPr="003A093F">
              <w:rPr>
                <w:rFonts w:ascii="Arial Narrow" w:hAnsi="Arial Narrow"/>
                <w:sz w:val="24"/>
                <w:szCs w:val="24"/>
              </w:rPr>
              <w:t>E-mail</w:t>
            </w:r>
          </w:p>
        </w:tc>
      </w:tr>
      <w:tr w:rsidR="00A0153C" w:rsidRPr="003A093F" w14:paraId="3E57222B" w14:textId="77777777" w:rsidTr="006D3FF3">
        <w:trPr>
          <w:cantSplit/>
        </w:trPr>
        <w:tc>
          <w:tcPr>
            <w:tcW w:w="2047" w:type="dxa"/>
            <w:tcBorders>
              <w:left w:val="single" w:sz="6" w:space="0" w:color="auto"/>
              <w:bottom w:val="single" w:sz="6" w:space="0" w:color="auto"/>
            </w:tcBorders>
          </w:tcPr>
          <w:p w14:paraId="61059491" w14:textId="77777777" w:rsidR="00A0153C" w:rsidRPr="003A093F" w:rsidRDefault="00A0153C" w:rsidP="009E2DEE">
            <w:pPr>
              <w:spacing w:line="360" w:lineRule="auto"/>
              <w:jc w:val="both"/>
              <w:rPr>
                <w:rFonts w:ascii="Arial Narrow" w:hAnsi="Arial Narrow"/>
                <w:sz w:val="24"/>
                <w:szCs w:val="24"/>
              </w:rPr>
            </w:pPr>
          </w:p>
        </w:tc>
        <w:tc>
          <w:tcPr>
            <w:tcW w:w="3353" w:type="dxa"/>
            <w:tcBorders>
              <w:top w:val="single" w:sz="6" w:space="0" w:color="auto"/>
              <w:left w:val="single" w:sz="6" w:space="0" w:color="auto"/>
              <w:bottom w:val="single" w:sz="6" w:space="0" w:color="auto"/>
            </w:tcBorders>
          </w:tcPr>
          <w:p w14:paraId="2E21742A" w14:textId="77777777" w:rsidR="00A0153C" w:rsidRPr="003A093F" w:rsidRDefault="0021766B" w:rsidP="009E2DEE">
            <w:pPr>
              <w:spacing w:line="360" w:lineRule="auto"/>
              <w:jc w:val="both"/>
              <w:rPr>
                <w:rFonts w:ascii="Arial Narrow" w:hAnsi="Arial Narrow"/>
                <w:sz w:val="24"/>
                <w:szCs w:val="24"/>
              </w:rPr>
            </w:pPr>
            <w:r w:rsidRPr="003A093F">
              <w:rPr>
                <w:rFonts w:ascii="Arial Narrow" w:hAnsi="Arial Narrow"/>
                <w:sz w:val="24"/>
                <w:szCs w:val="24"/>
              </w:rPr>
              <w:t>Job held</w:t>
            </w:r>
          </w:p>
        </w:tc>
        <w:tc>
          <w:tcPr>
            <w:tcW w:w="3690" w:type="dxa"/>
            <w:tcBorders>
              <w:top w:val="single" w:sz="6" w:space="0" w:color="auto"/>
              <w:left w:val="single" w:sz="6" w:space="0" w:color="auto"/>
              <w:bottom w:val="single" w:sz="6" w:space="0" w:color="auto"/>
              <w:right w:val="single" w:sz="6" w:space="0" w:color="auto"/>
            </w:tcBorders>
          </w:tcPr>
          <w:p w14:paraId="547241E7" w14:textId="77777777" w:rsidR="00A0153C" w:rsidRPr="003A093F" w:rsidRDefault="0021766B" w:rsidP="009E2DEE">
            <w:pPr>
              <w:spacing w:line="360" w:lineRule="auto"/>
              <w:jc w:val="both"/>
              <w:rPr>
                <w:rFonts w:ascii="Arial Narrow" w:hAnsi="Arial Narrow"/>
                <w:sz w:val="24"/>
                <w:szCs w:val="24"/>
              </w:rPr>
            </w:pPr>
            <w:r w:rsidRPr="003A093F">
              <w:rPr>
                <w:rFonts w:ascii="Arial Narrow" w:hAnsi="Arial Narrow"/>
                <w:sz w:val="24"/>
                <w:szCs w:val="24"/>
              </w:rPr>
              <w:t>Number of years with present employer</w:t>
            </w:r>
          </w:p>
        </w:tc>
      </w:tr>
    </w:tbl>
    <w:p w14:paraId="2FC6B100" w14:textId="77777777" w:rsidR="00472E2C" w:rsidRPr="003A093F" w:rsidRDefault="00472E2C" w:rsidP="009E2DEE">
      <w:pPr>
        <w:spacing w:line="360" w:lineRule="auto"/>
        <w:jc w:val="both"/>
        <w:rPr>
          <w:rFonts w:ascii="Arial Narrow" w:hAnsi="Arial Narrow"/>
          <w:b/>
          <w:sz w:val="24"/>
          <w:szCs w:val="24"/>
        </w:rPr>
      </w:pPr>
    </w:p>
    <w:p w14:paraId="74811D9F" w14:textId="7ABDF1FD" w:rsidR="0021766B" w:rsidRPr="003A093F" w:rsidRDefault="0021766B" w:rsidP="009E2DEE">
      <w:pPr>
        <w:spacing w:line="360" w:lineRule="auto"/>
        <w:jc w:val="both"/>
        <w:rPr>
          <w:rFonts w:ascii="Arial Narrow" w:hAnsi="Arial Narrow"/>
          <w:sz w:val="24"/>
          <w:szCs w:val="24"/>
        </w:rPr>
      </w:pPr>
      <w:r w:rsidRPr="003A093F">
        <w:rPr>
          <w:rFonts w:ascii="Arial Narrow" w:hAnsi="Arial Narrow"/>
          <w:sz w:val="24"/>
          <w:szCs w:val="24"/>
        </w:rPr>
        <w:t>Summarize professional experience for the past 20 years in reverse chronological order. Indicate technical and management experience relevant to the project.</w:t>
      </w:r>
    </w:p>
    <w:p w14:paraId="63F9661A" w14:textId="690424A9" w:rsidR="00932047" w:rsidRDefault="00932047" w:rsidP="009E2DEE">
      <w:pPr>
        <w:spacing w:line="360" w:lineRule="auto"/>
        <w:jc w:val="both"/>
        <w:rPr>
          <w:rFonts w:ascii="Arial Narrow" w:hAnsi="Arial Narrow"/>
          <w:sz w:val="24"/>
          <w:szCs w:val="24"/>
        </w:rPr>
      </w:pPr>
    </w:p>
    <w:p w14:paraId="5EFF54B7" w14:textId="0461CAD9" w:rsidR="0016591B" w:rsidRDefault="0016591B" w:rsidP="009E2DEE">
      <w:pPr>
        <w:spacing w:line="360" w:lineRule="auto"/>
        <w:jc w:val="both"/>
        <w:rPr>
          <w:rFonts w:ascii="Arial Narrow" w:hAnsi="Arial Narrow"/>
          <w:sz w:val="24"/>
          <w:szCs w:val="24"/>
        </w:rPr>
      </w:pPr>
    </w:p>
    <w:p w14:paraId="36AF9C8E" w14:textId="0A15D67F" w:rsidR="0016591B" w:rsidRDefault="0016591B" w:rsidP="009E2DEE">
      <w:pPr>
        <w:spacing w:line="360" w:lineRule="auto"/>
        <w:jc w:val="both"/>
        <w:rPr>
          <w:rFonts w:ascii="Arial Narrow" w:hAnsi="Arial Narrow"/>
          <w:sz w:val="24"/>
          <w:szCs w:val="24"/>
        </w:rPr>
      </w:pPr>
    </w:p>
    <w:p w14:paraId="02D270A0" w14:textId="77777777" w:rsidR="0016591B" w:rsidRPr="003A093F" w:rsidRDefault="0016591B" w:rsidP="009E2DEE">
      <w:pPr>
        <w:spacing w:line="360" w:lineRule="auto"/>
        <w:jc w:val="both"/>
        <w:rPr>
          <w:rFonts w:ascii="Arial Narrow" w:hAnsi="Arial Narrow"/>
          <w:sz w:val="24"/>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21766B" w:rsidRPr="003A093F" w14:paraId="61C474BA" w14:textId="77777777" w:rsidTr="00A323FE">
        <w:trPr>
          <w:tblHeader/>
        </w:trPr>
        <w:tc>
          <w:tcPr>
            <w:tcW w:w="1080" w:type="dxa"/>
            <w:tcBorders>
              <w:top w:val="single" w:sz="6" w:space="0" w:color="auto"/>
              <w:left w:val="single" w:sz="6" w:space="0" w:color="auto"/>
            </w:tcBorders>
          </w:tcPr>
          <w:p w14:paraId="185A47B0" w14:textId="77777777" w:rsidR="0021766B" w:rsidRPr="003A093F" w:rsidRDefault="0021766B" w:rsidP="009E2DEE">
            <w:pPr>
              <w:suppressAutoHyphens/>
              <w:spacing w:before="60" w:after="60" w:line="360" w:lineRule="auto"/>
              <w:ind w:right="43"/>
              <w:jc w:val="both"/>
              <w:rPr>
                <w:rFonts w:ascii="Arial Narrow" w:hAnsi="Arial Narrow"/>
                <w:b/>
                <w:spacing w:val="-2"/>
                <w:sz w:val="24"/>
                <w:szCs w:val="24"/>
              </w:rPr>
            </w:pPr>
            <w:r w:rsidRPr="003A093F">
              <w:rPr>
                <w:rFonts w:ascii="Arial Narrow" w:hAnsi="Arial Narrow"/>
                <w:b/>
                <w:spacing w:val="-2"/>
                <w:sz w:val="24"/>
                <w:szCs w:val="24"/>
              </w:rPr>
              <w:lastRenderedPageBreak/>
              <w:t>From</w:t>
            </w:r>
          </w:p>
        </w:tc>
        <w:tc>
          <w:tcPr>
            <w:tcW w:w="1080" w:type="dxa"/>
            <w:tcBorders>
              <w:top w:val="single" w:sz="6" w:space="0" w:color="auto"/>
              <w:left w:val="single" w:sz="6" w:space="0" w:color="auto"/>
            </w:tcBorders>
          </w:tcPr>
          <w:p w14:paraId="5A7CE634" w14:textId="77777777" w:rsidR="0021766B" w:rsidRPr="003A093F" w:rsidRDefault="0021766B" w:rsidP="009E2DEE">
            <w:pPr>
              <w:suppressAutoHyphens/>
              <w:spacing w:before="60" w:after="60" w:line="360" w:lineRule="auto"/>
              <w:ind w:right="43"/>
              <w:jc w:val="both"/>
              <w:rPr>
                <w:rFonts w:ascii="Arial Narrow" w:hAnsi="Arial Narrow"/>
                <w:b/>
                <w:spacing w:val="-2"/>
                <w:sz w:val="24"/>
                <w:szCs w:val="24"/>
              </w:rPr>
            </w:pPr>
            <w:r w:rsidRPr="003A093F">
              <w:rPr>
                <w:rFonts w:ascii="Arial Narrow" w:hAnsi="Arial Narrow"/>
                <w:b/>
                <w:spacing w:val="-2"/>
                <w:sz w:val="24"/>
                <w:szCs w:val="24"/>
              </w:rPr>
              <w:t>To</w:t>
            </w:r>
          </w:p>
        </w:tc>
        <w:tc>
          <w:tcPr>
            <w:tcW w:w="6930" w:type="dxa"/>
            <w:tcBorders>
              <w:top w:val="single" w:sz="6" w:space="0" w:color="auto"/>
              <w:left w:val="single" w:sz="6" w:space="0" w:color="auto"/>
              <w:right w:val="single" w:sz="6" w:space="0" w:color="auto"/>
            </w:tcBorders>
          </w:tcPr>
          <w:p w14:paraId="04984CBC" w14:textId="77777777" w:rsidR="0021766B" w:rsidRPr="003A093F" w:rsidRDefault="0021766B" w:rsidP="009E2DEE">
            <w:pPr>
              <w:suppressAutoHyphens/>
              <w:spacing w:before="60" w:after="60" w:line="360" w:lineRule="auto"/>
              <w:ind w:right="43"/>
              <w:jc w:val="both"/>
              <w:rPr>
                <w:rFonts w:ascii="Arial Narrow" w:hAnsi="Arial Narrow"/>
                <w:b/>
                <w:spacing w:val="-2"/>
                <w:sz w:val="24"/>
                <w:szCs w:val="24"/>
              </w:rPr>
            </w:pPr>
            <w:r w:rsidRPr="003A093F">
              <w:rPr>
                <w:rFonts w:ascii="Arial Narrow" w:hAnsi="Arial Narrow"/>
                <w:b/>
                <w:spacing w:val="-2"/>
                <w:sz w:val="24"/>
                <w:szCs w:val="24"/>
              </w:rPr>
              <w:t>Company / Project / Position / Relevant technical and management experience</w:t>
            </w:r>
          </w:p>
        </w:tc>
      </w:tr>
      <w:tr w:rsidR="0021766B" w:rsidRPr="003A093F" w14:paraId="7C3AF0A8" w14:textId="77777777" w:rsidTr="00A323FE">
        <w:trPr>
          <w:cantSplit/>
        </w:trPr>
        <w:tc>
          <w:tcPr>
            <w:tcW w:w="1080" w:type="dxa"/>
            <w:tcBorders>
              <w:top w:val="single" w:sz="6" w:space="0" w:color="auto"/>
              <w:left w:val="single" w:sz="6" w:space="0" w:color="auto"/>
            </w:tcBorders>
          </w:tcPr>
          <w:p w14:paraId="48BEF8C2" w14:textId="77777777" w:rsidR="0021766B" w:rsidRPr="003A093F" w:rsidRDefault="0021766B" w:rsidP="009E2DEE">
            <w:pPr>
              <w:suppressAutoHyphens/>
              <w:spacing w:after="71" w:line="360" w:lineRule="auto"/>
              <w:ind w:right="43"/>
              <w:jc w:val="both"/>
              <w:rPr>
                <w:rFonts w:ascii="Arial Narrow" w:hAnsi="Arial Narrow"/>
                <w:i/>
                <w:spacing w:val="-2"/>
                <w:sz w:val="24"/>
                <w:szCs w:val="24"/>
              </w:rPr>
            </w:pPr>
          </w:p>
        </w:tc>
        <w:tc>
          <w:tcPr>
            <w:tcW w:w="1080" w:type="dxa"/>
            <w:tcBorders>
              <w:top w:val="single" w:sz="6" w:space="0" w:color="auto"/>
              <w:left w:val="single" w:sz="6" w:space="0" w:color="auto"/>
            </w:tcBorders>
          </w:tcPr>
          <w:p w14:paraId="615A079C" w14:textId="77777777" w:rsidR="0021766B" w:rsidRPr="003A093F" w:rsidRDefault="0021766B" w:rsidP="009E2DEE">
            <w:pPr>
              <w:suppressAutoHyphens/>
              <w:spacing w:after="71" w:line="360" w:lineRule="auto"/>
              <w:ind w:right="43"/>
              <w:jc w:val="both"/>
              <w:rPr>
                <w:rFonts w:ascii="Arial Narrow" w:hAnsi="Arial Narrow"/>
                <w:i/>
                <w:spacing w:val="-2"/>
                <w:sz w:val="24"/>
                <w:szCs w:val="24"/>
              </w:rPr>
            </w:pPr>
          </w:p>
        </w:tc>
        <w:tc>
          <w:tcPr>
            <w:tcW w:w="6930" w:type="dxa"/>
            <w:tcBorders>
              <w:top w:val="single" w:sz="6" w:space="0" w:color="auto"/>
              <w:left w:val="single" w:sz="6" w:space="0" w:color="auto"/>
              <w:right w:val="single" w:sz="6" w:space="0" w:color="auto"/>
            </w:tcBorders>
          </w:tcPr>
          <w:p w14:paraId="55E2E368" w14:textId="77777777" w:rsidR="0021766B" w:rsidRPr="003A093F" w:rsidRDefault="0021766B" w:rsidP="009E2DEE">
            <w:pPr>
              <w:suppressAutoHyphens/>
              <w:spacing w:after="71" w:line="360" w:lineRule="auto"/>
              <w:ind w:right="43"/>
              <w:jc w:val="both"/>
              <w:rPr>
                <w:rFonts w:ascii="Arial Narrow" w:hAnsi="Arial Narrow"/>
                <w:i/>
                <w:spacing w:val="-2"/>
                <w:sz w:val="24"/>
                <w:szCs w:val="24"/>
              </w:rPr>
            </w:pPr>
          </w:p>
        </w:tc>
      </w:tr>
      <w:tr w:rsidR="0021766B" w:rsidRPr="003A093F" w14:paraId="42C82AD3" w14:textId="77777777" w:rsidTr="00A323FE">
        <w:trPr>
          <w:cantSplit/>
        </w:trPr>
        <w:tc>
          <w:tcPr>
            <w:tcW w:w="1080" w:type="dxa"/>
            <w:tcBorders>
              <w:top w:val="dotted" w:sz="4" w:space="0" w:color="auto"/>
              <w:left w:val="single" w:sz="6" w:space="0" w:color="auto"/>
            </w:tcBorders>
          </w:tcPr>
          <w:p w14:paraId="7C2F621A" w14:textId="77777777" w:rsidR="0021766B" w:rsidRPr="003A093F" w:rsidRDefault="0021766B" w:rsidP="009E2DEE">
            <w:pPr>
              <w:suppressAutoHyphens/>
              <w:spacing w:after="71" w:line="360" w:lineRule="auto"/>
              <w:ind w:right="43"/>
              <w:jc w:val="both"/>
              <w:rPr>
                <w:rFonts w:ascii="Arial Narrow" w:hAnsi="Arial Narrow"/>
                <w:i/>
                <w:spacing w:val="-2"/>
                <w:sz w:val="24"/>
                <w:szCs w:val="24"/>
              </w:rPr>
            </w:pPr>
          </w:p>
        </w:tc>
        <w:tc>
          <w:tcPr>
            <w:tcW w:w="1080" w:type="dxa"/>
            <w:tcBorders>
              <w:top w:val="dotted" w:sz="4" w:space="0" w:color="auto"/>
              <w:left w:val="single" w:sz="6" w:space="0" w:color="auto"/>
            </w:tcBorders>
          </w:tcPr>
          <w:p w14:paraId="40D37010" w14:textId="77777777" w:rsidR="0021766B" w:rsidRPr="003A093F" w:rsidRDefault="0021766B" w:rsidP="009E2DEE">
            <w:pPr>
              <w:suppressAutoHyphens/>
              <w:spacing w:after="71" w:line="360" w:lineRule="auto"/>
              <w:ind w:right="43"/>
              <w:jc w:val="both"/>
              <w:rPr>
                <w:rFonts w:ascii="Arial Narrow" w:hAnsi="Arial Narrow"/>
                <w:i/>
                <w:spacing w:val="-2"/>
                <w:sz w:val="24"/>
                <w:szCs w:val="24"/>
              </w:rPr>
            </w:pPr>
          </w:p>
        </w:tc>
        <w:tc>
          <w:tcPr>
            <w:tcW w:w="6930" w:type="dxa"/>
            <w:tcBorders>
              <w:top w:val="dotted" w:sz="4" w:space="0" w:color="auto"/>
              <w:left w:val="single" w:sz="6" w:space="0" w:color="auto"/>
              <w:right w:val="single" w:sz="6" w:space="0" w:color="auto"/>
            </w:tcBorders>
          </w:tcPr>
          <w:p w14:paraId="0A7EEFF4" w14:textId="77777777" w:rsidR="0021766B" w:rsidRPr="003A093F" w:rsidRDefault="0021766B" w:rsidP="009E2DEE">
            <w:pPr>
              <w:suppressAutoHyphens/>
              <w:spacing w:after="71" w:line="360" w:lineRule="auto"/>
              <w:ind w:right="43"/>
              <w:jc w:val="both"/>
              <w:rPr>
                <w:rFonts w:ascii="Arial Narrow" w:hAnsi="Arial Narrow"/>
                <w:i/>
                <w:spacing w:val="-2"/>
                <w:sz w:val="24"/>
                <w:szCs w:val="24"/>
              </w:rPr>
            </w:pPr>
          </w:p>
        </w:tc>
      </w:tr>
      <w:tr w:rsidR="0021766B" w:rsidRPr="003A093F" w14:paraId="38F9823D" w14:textId="77777777" w:rsidTr="00A323FE">
        <w:trPr>
          <w:cantSplit/>
        </w:trPr>
        <w:tc>
          <w:tcPr>
            <w:tcW w:w="1080" w:type="dxa"/>
            <w:tcBorders>
              <w:top w:val="dotted" w:sz="4" w:space="0" w:color="auto"/>
              <w:left w:val="single" w:sz="6" w:space="0" w:color="auto"/>
              <w:bottom w:val="dotted" w:sz="4" w:space="0" w:color="auto"/>
            </w:tcBorders>
          </w:tcPr>
          <w:p w14:paraId="141FA990" w14:textId="77777777" w:rsidR="0021766B" w:rsidRPr="003A093F" w:rsidRDefault="0021766B" w:rsidP="009E2DEE">
            <w:pPr>
              <w:suppressAutoHyphens/>
              <w:spacing w:after="71" w:line="360" w:lineRule="auto"/>
              <w:ind w:right="43"/>
              <w:jc w:val="both"/>
              <w:rPr>
                <w:rFonts w:ascii="Arial Narrow" w:hAnsi="Arial Narrow"/>
                <w:i/>
                <w:spacing w:val="-2"/>
                <w:sz w:val="24"/>
                <w:szCs w:val="24"/>
              </w:rPr>
            </w:pPr>
          </w:p>
        </w:tc>
        <w:tc>
          <w:tcPr>
            <w:tcW w:w="1080" w:type="dxa"/>
            <w:tcBorders>
              <w:top w:val="dotted" w:sz="4" w:space="0" w:color="auto"/>
              <w:left w:val="single" w:sz="6" w:space="0" w:color="auto"/>
              <w:bottom w:val="dotted" w:sz="4" w:space="0" w:color="auto"/>
            </w:tcBorders>
          </w:tcPr>
          <w:p w14:paraId="1DB8A2AD" w14:textId="77777777" w:rsidR="0021766B" w:rsidRPr="003A093F" w:rsidRDefault="0021766B" w:rsidP="009E2DEE">
            <w:pPr>
              <w:suppressAutoHyphens/>
              <w:spacing w:after="71" w:line="360" w:lineRule="auto"/>
              <w:ind w:right="43"/>
              <w:jc w:val="both"/>
              <w:rPr>
                <w:rFonts w:ascii="Arial Narrow" w:hAnsi="Arial Narrow"/>
                <w:i/>
                <w:spacing w:val="-2"/>
                <w:sz w:val="24"/>
                <w:szCs w:val="24"/>
              </w:rPr>
            </w:pPr>
          </w:p>
        </w:tc>
        <w:tc>
          <w:tcPr>
            <w:tcW w:w="6930" w:type="dxa"/>
            <w:tcBorders>
              <w:top w:val="dotted" w:sz="4" w:space="0" w:color="auto"/>
              <w:left w:val="single" w:sz="6" w:space="0" w:color="auto"/>
              <w:bottom w:val="dotted" w:sz="4" w:space="0" w:color="auto"/>
              <w:right w:val="single" w:sz="6" w:space="0" w:color="auto"/>
            </w:tcBorders>
          </w:tcPr>
          <w:p w14:paraId="4F458483" w14:textId="77777777" w:rsidR="0021766B" w:rsidRPr="003A093F" w:rsidRDefault="0021766B" w:rsidP="009E2DEE">
            <w:pPr>
              <w:suppressAutoHyphens/>
              <w:spacing w:after="71" w:line="360" w:lineRule="auto"/>
              <w:ind w:right="43"/>
              <w:jc w:val="both"/>
              <w:rPr>
                <w:rFonts w:ascii="Arial Narrow" w:hAnsi="Arial Narrow"/>
                <w:i/>
                <w:spacing w:val="-2"/>
                <w:sz w:val="24"/>
                <w:szCs w:val="24"/>
              </w:rPr>
            </w:pPr>
          </w:p>
        </w:tc>
      </w:tr>
      <w:tr w:rsidR="0021766B" w:rsidRPr="003A093F" w14:paraId="7440B31E" w14:textId="77777777" w:rsidTr="00A323FE">
        <w:trPr>
          <w:cantSplit/>
        </w:trPr>
        <w:tc>
          <w:tcPr>
            <w:tcW w:w="1080" w:type="dxa"/>
            <w:tcBorders>
              <w:left w:val="single" w:sz="6" w:space="0" w:color="auto"/>
            </w:tcBorders>
          </w:tcPr>
          <w:p w14:paraId="5706202C" w14:textId="77777777" w:rsidR="0021766B" w:rsidRPr="003A093F" w:rsidRDefault="0021766B" w:rsidP="009E2DEE">
            <w:pPr>
              <w:suppressAutoHyphens/>
              <w:spacing w:after="71" w:line="360" w:lineRule="auto"/>
              <w:ind w:right="43"/>
              <w:jc w:val="both"/>
              <w:rPr>
                <w:rFonts w:ascii="Arial Narrow" w:hAnsi="Arial Narrow"/>
                <w:i/>
                <w:spacing w:val="-2"/>
                <w:sz w:val="24"/>
                <w:szCs w:val="24"/>
                <w:u w:val="single"/>
              </w:rPr>
            </w:pPr>
          </w:p>
        </w:tc>
        <w:tc>
          <w:tcPr>
            <w:tcW w:w="1080" w:type="dxa"/>
            <w:tcBorders>
              <w:left w:val="single" w:sz="6" w:space="0" w:color="auto"/>
            </w:tcBorders>
          </w:tcPr>
          <w:p w14:paraId="210D12CD" w14:textId="77777777" w:rsidR="0021766B" w:rsidRPr="003A093F" w:rsidRDefault="0021766B" w:rsidP="009E2DEE">
            <w:pPr>
              <w:suppressAutoHyphens/>
              <w:spacing w:after="71" w:line="360" w:lineRule="auto"/>
              <w:ind w:right="43"/>
              <w:jc w:val="both"/>
              <w:rPr>
                <w:rFonts w:ascii="Arial Narrow" w:hAnsi="Arial Narrow"/>
                <w:i/>
                <w:spacing w:val="-2"/>
                <w:sz w:val="24"/>
                <w:szCs w:val="24"/>
              </w:rPr>
            </w:pPr>
          </w:p>
        </w:tc>
        <w:tc>
          <w:tcPr>
            <w:tcW w:w="6930" w:type="dxa"/>
            <w:tcBorders>
              <w:left w:val="single" w:sz="6" w:space="0" w:color="auto"/>
              <w:right w:val="single" w:sz="6" w:space="0" w:color="auto"/>
            </w:tcBorders>
          </w:tcPr>
          <w:p w14:paraId="0D96FBA5" w14:textId="77777777" w:rsidR="0021766B" w:rsidRPr="003A093F" w:rsidRDefault="0021766B" w:rsidP="009E2DEE">
            <w:pPr>
              <w:suppressAutoHyphens/>
              <w:spacing w:after="71" w:line="360" w:lineRule="auto"/>
              <w:ind w:right="43"/>
              <w:jc w:val="both"/>
              <w:rPr>
                <w:rFonts w:ascii="Arial Narrow" w:hAnsi="Arial Narrow"/>
                <w:i/>
                <w:spacing w:val="-2"/>
                <w:sz w:val="24"/>
                <w:szCs w:val="24"/>
              </w:rPr>
            </w:pPr>
          </w:p>
        </w:tc>
      </w:tr>
      <w:tr w:rsidR="0021766B" w:rsidRPr="003A093F" w14:paraId="198B419F" w14:textId="77777777" w:rsidTr="00A323FE">
        <w:trPr>
          <w:cantSplit/>
        </w:trPr>
        <w:tc>
          <w:tcPr>
            <w:tcW w:w="1080" w:type="dxa"/>
            <w:tcBorders>
              <w:top w:val="dotted" w:sz="4" w:space="0" w:color="auto"/>
              <w:left w:val="single" w:sz="6" w:space="0" w:color="auto"/>
              <w:bottom w:val="dotted" w:sz="4" w:space="0" w:color="auto"/>
            </w:tcBorders>
          </w:tcPr>
          <w:p w14:paraId="71247F5B" w14:textId="77777777" w:rsidR="0021766B" w:rsidRPr="003A093F" w:rsidRDefault="0021766B" w:rsidP="009E2DEE">
            <w:pPr>
              <w:suppressAutoHyphens/>
              <w:spacing w:after="71" w:line="360" w:lineRule="auto"/>
              <w:ind w:right="43"/>
              <w:jc w:val="both"/>
              <w:rPr>
                <w:rFonts w:ascii="Arial Narrow" w:hAnsi="Arial Narrow"/>
                <w:i/>
                <w:spacing w:val="-2"/>
                <w:sz w:val="24"/>
                <w:szCs w:val="24"/>
              </w:rPr>
            </w:pPr>
          </w:p>
        </w:tc>
        <w:tc>
          <w:tcPr>
            <w:tcW w:w="1080" w:type="dxa"/>
            <w:tcBorders>
              <w:top w:val="dotted" w:sz="4" w:space="0" w:color="auto"/>
              <w:left w:val="single" w:sz="6" w:space="0" w:color="auto"/>
              <w:bottom w:val="dotted" w:sz="4" w:space="0" w:color="auto"/>
            </w:tcBorders>
          </w:tcPr>
          <w:p w14:paraId="2036B0D5" w14:textId="77777777" w:rsidR="0021766B" w:rsidRPr="003A093F" w:rsidRDefault="0021766B" w:rsidP="009E2DEE">
            <w:pPr>
              <w:suppressAutoHyphens/>
              <w:spacing w:after="71" w:line="360" w:lineRule="auto"/>
              <w:ind w:right="43"/>
              <w:jc w:val="both"/>
              <w:rPr>
                <w:rFonts w:ascii="Arial Narrow" w:hAnsi="Arial Narrow"/>
                <w:i/>
                <w:spacing w:val="-2"/>
                <w:sz w:val="24"/>
                <w:szCs w:val="24"/>
              </w:rPr>
            </w:pPr>
          </w:p>
        </w:tc>
        <w:tc>
          <w:tcPr>
            <w:tcW w:w="6930" w:type="dxa"/>
            <w:tcBorders>
              <w:top w:val="dotted" w:sz="4" w:space="0" w:color="auto"/>
              <w:left w:val="single" w:sz="6" w:space="0" w:color="auto"/>
              <w:bottom w:val="dotted" w:sz="4" w:space="0" w:color="auto"/>
              <w:right w:val="single" w:sz="6" w:space="0" w:color="auto"/>
            </w:tcBorders>
          </w:tcPr>
          <w:p w14:paraId="6D2AAF12" w14:textId="77777777" w:rsidR="0021766B" w:rsidRPr="003A093F" w:rsidRDefault="0021766B" w:rsidP="009E2DEE">
            <w:pPr>
              <w:suppressAutoHyphens/>
              <w:spacing w:after="71" w:line="360" w:lineRule="auto"/>
              <w:ind w:right="43"/>
              <w:jc w:val="both"/>
              <w:rPr>
                <w:rFonts w:ascii="Arial Narrow" w:hAnsi="Arial Narrow"/>
                <w:i/>
                <w:spacing w:val="-2"/>
                <w:sz w:val="24"/>
                <w:szCs w:val="24"/>
              </w:rPr>
            </w:pPr>
          </w:p>
        </w:tc>
      </w:tr>
      <w:tr w:rsidR="0021766B" w:rsidRPr="003A093F" w14:paraId="7E496B84" w14:textId="77777777" w:rsidTr="00A323FE">
        <w:trPr>
          <w:cantSplit/>
        </w:trPr>
        <w:tc>
          <w:tcPr>
            <w:tcW w:w="1080" w:type="dxa"/>
            <w:tcBorders>
              <w:left w:val="single" w:sz="6" w:space="0" w:color="auto"/>
            </w:tcBorders>
          </w:tcPr>
          <w:p w14:paraId="0E6142D0" w14:textId="77777777" w:rsidR="0021766B" w:rsidRPr="003A093F" w:rsidRDefault="0021766B" w:rsidP="009E2DEE">
            <w:pPr>
              <w:suppressAutoHyphens/>
              <w:spacing w:after="71" w:line="360" w:lineRule="auto"/>
              <w:ind w:right="43"/>
              <w:jc w:val="both"/>
              <w:rPr>
                <w:rFonts w:ascii="Arial Narrow" w:hAnsi="Arial Narrow"/>
                <w:i/>
                <w:spacing w:val="-2"/>
                <w:sz w:val="24"/>
                <w:szCs w:val="24"/>
              </w:rPr>
            </w:pPr>
          </w:p>
        </w:tc>
        <w:tc>
          <w:tcPr>
            <w:tcW w:w="1080" w:type="dxa"/>
            <w:tcBorders>
              <w:left w:val="single" w:sz="6" w:space="0" w:color="auto"/>
            </w:tcBorders>
          </w:tcPr>
          <w:p w14:paraId="444CD511" w14:textId="77777777" w:rsidR="0021766B" w:rsidRPr="003A093F" w:rsidRDefault="0021766B" w:rsidP="009E2DEE">
            <w:pPr>
              <w:suppressAutoHyphens/>
              <w:spacing w:after="71" w:line="360" w:lineRule="auto"/>
              <w:ind w:right="43"/>
              <w:jc w:val="both"/>
              <w:rPr>
                <w:rFonts w:ascii="Arial Narrow" w:hAnsi="Arial Narrow"/>
                <w:i/>
                <w:spacing w:val="-2"/>
                <w:sz w:val="24"/>
                <w:szCs w:val="24"/>
              </w:rPr>
            </w:pPr>
          </w:p>
        </w:tc>
        <w:tc>
          <w:tcPr>
            <w:tcW w:w="6930" w:type="dxa"/>
            <w:tcBorders>
              <w:left w:val="single" w:sz="6" w:space="0" w:color="auto"/>
              <w:right w:val="single" w:sz="6" w:space="0" w:color="auto"/>
            </w:tcBorders>
          </w:tcPr>
          <w:p w14:paraId="5296CD28" w14:textId="77777777" w:rsidR="0021766B" w:rsidRPr="003A093F" w:rsidRDefault="0021766B" w:rsidP="009E2DEE">
            <w:pPr>
              <w:suppressAutoHyphens/>
              <w:spacing w:after="71" w:line="360" w:lineRule="auto"/>
              <w:ind w:right="43"/>
              <w:jc w:val="both"/>
              <w:rPr>
                <w:rFonts w:ascii="Arial Narrow" w:hAnsi="Arial Narrow"/>
                <w:i/>
                <w:spacing w:val="-2"/>
                <w:sz w:val="24"/>
                <w:szCs w:val="24"/>
              </w:rPr>
            </w:pPr>
          </w:p>
        </w:tc>
      </w:tr>
      <w:tr w:rsidR="0021766B" w:rsidRPr="003A093F" w14:paraId="74D8FBEC" w14:textId="77777777" w:rsidTr="00A323FE">
        <w:trPr>
          <w:cantSplit/>
        </w:trPr>
        <w:tc>
          <w:tcPr>
            <w:tcW w:w="1080" w:type="dxa"/>
            <w:tcBorders>
              <w:top w:val="dotted" w:sz="4" w:space="0" w:color="auto"/>
              <w:left w:val="single" w:sz="6" w:space="0" w:color="auto"/>
              <w:bottom w:val="dotted" w:sz="4" w:space="0" w:color="auto"/>
            </w:tcBorders>
          </w:tcPr>
          <w:p w14:paraId="61AEAE0C" w14:textId="77777777" w:rsidR="0021766B" w:rsidRPr="003A093F" w:rsidRDefault="0021766B" w:rsidP="009E2DEE">
            <w:pPr>
              <w:suppressAutoHyphens/>
              <w:spacing w:after="71" w:line="360" w:lineRule="auto"/>
              <w:ind w:right="43"/>
              <w:jc w:val="both"/>
              <w:rPr>
                <w:rFonts w:ascii="Arial Narrow" w:hAnsi="Arial Narrow"/>
                <w:i/>
                <w:spacing w:val="-2"/>
                <w:sz w:val="24"/>
                <w:szCs w:val="24"/>
              </w:rPr>
            </w:pPr>
          </w:p>
        </w:tc>
        <w:tc>
          <w:tcPr>
            <w:tcW w:w="1080" w:type="dxa"/>
            <w:tcBorders>
              <w:top w:val="dotted" w:sz="4" w:space="0" w:color="auto"/>
              <w:left w:val="single" w:sz="6" w:space="0" w:color="auto"/>
              <w:bottom w:val="dotted" w:sz="4" w:space="0" w:color="auto"/>
            </w:tcBorders>
          </w:tcPr>
          <w:p w14:paraId="0557EF62" w14:textId="77777777" w:rsidR="0021766B" w:rsidRPr="003A093F" w:rsidRDefault="0021766B" w:rsidP="009E2DEE">
            <w:pPr>
              <w:suppressAutoHyphens/>
              <w:spacing w:after="71" w:line="360" w:lineRule="auto"/>
              <w:ind w:right="43"/>
              <w:jc w:val="both"/>
              <w:rPr>
                <w:rFonts w:ascii="Arial Narrow" w:hAnsi="Arial Narrow"/>
                <w:i/>
                <w:spacing w:val="-2"/>
                <w:sz w:val="24"/>
                <w:szCs w:val="24"/>
              </w:rPr>
            </w:pPr>
          </w:p>
        </w:tc>
        <w:tc>
          <w:tcPr>
            <w:tcW w:w="6930" w:type="dxa"/>
            <w:tcBorders>
              <w:top w:val="dotted" w:sz="4" w:space="0" w:color="auto"/>
              <w:left w:val="single" w:sz="6" w:space="0" w:color="auto"/>
              <w:bottom w:val="dotted" w:sz="4" w:space="0" w:color="auto"/>
              <w:right w:val="single" w:sz="6" w:space="0" w:color="auto"/>
            </w:tcBorders>
          </w:tcPr>
          <w:p w14:paraId="19874118" w14:textId="77777777" w:rsidR="0021766B" w:rsidRPr="003A093F" w:rsidRDefault="0021766B" w:rsidP="009E2DEE">
            <w:pPr>
              <w:suppressAutoHyphens/>
              <w:spacing w:after="71" w:line="360" w:lineRule="auto"/>
              <w:ind w:right="43"/>
              <w:jc w:val="both"/>
              <w:rPr>
                <w:rFonts w:ascii="Arial Narrow" w:hAnsi="Arial Narrow"/>
                <w:i/>
                <w:spacing w:val="-2"/>
                <w:sz w:val="24"/>
                <w:szCs w:val="24"/>
              </w:rPr>
            </w:pPr>
          </w:p>
        </w:tc>
      </w:tr>
      <w:tr w:rsidR="0021766B" w:rsidRPr="003A093F" w14:paraId="339020C5" w14:textId="77777777" w:rsidTr="00A323FE">
        <w:trPr>
          <w:cantSplit/>
        </w:trPr>
        <w:tc>
          <w:tcPr>
            <w:tcW w:w="1080" w:type="dxa"/>
            <w:tcBorders>
              <w:left w:val="single" w:sz="6" w:space="0" w:color="auto"/>
              <w:bottom w:val="single" w:sz="6" w:space="0" w:color="auto"/>
            </w:tcBorders>
          </w:tcPr>
          <w:p w14:paraId="43459481" w14:textId="77777777" w:rsidR="0021766B" w:rsidRPr="003A093F" w:rsidRDefault="0021766B" w:rsidP="009E2DEE">
            <w:pPr>
              <w:suppressAutoHyphens/>
              <w:spacing w:after="71" w:line="360" w:lineRule="auto"/>
              <w:ind w:right="43"/>
              <w:jc w:val="both"/>
              <w:rPr>
                <w:rFonts w:ascii="Arial Narrow" w:hAnsi="Arial Narrow"/>
                <w:i/>
                <w:spacing w:val="-2"/>
                <w:sz w:val="24"/>
                <w:szCs w:val="24"/>
              </w:rPr>
            </w:pPr>
          </w:p>
        </w:tc>
        <w:tc>
          <w:tcPr>
            <w:tcW w:w="1080" w:type="dxa"/>
            <w:tcBorders>
              <w:left w:val="single" w:sz="6" w:space="0" w:color="auto"/>
              <w:bottom w:val="single" w:sz="6" w:space="0" w:color="auto"/>
            </w:tcBorders>
          </w:tcPr>
          <w:p w14:paraId="5F5EF7CC" w14:textId="77777777" w:rsidR="0021766B" w:rsidRPr="003A093F" w:rsidRDefault="0021766B" w:rsidP="009E2DEE">
            <w:pPr>
              <w:suppressAutoHyphens/>
              <w:spacing w:after="71" w:line="360" w:lineRule="auto"/>
              <w:ind w:right="43"/>
              <w:jc w:val="both"/>
              <w:rPr>
                <w:rFonts w:ascii="Arial Narrow" w:hAnsi="Arial Narrow"/>
                <w:i/>
                <w:spacing w:val="-2"/>
                <w:sz w:val="24"/>
                <w:szCs w:val="24"/>
              </w:rPr>
            </w:pPr>
          </w:p>
        </w:tc>
        <w:tc>
          <w:tcPr>
            <w:tcW w:w="6930" w:type="dxa"/>
            <w:tcBorders>
              <w:left w:val="single" w:sz="6" w:space="0" w:color="auto"/>
              <w:bottom w:val="single" w:sz="6" w:space="0" w:color="auto"/>
              <w:right w:val="single" w:sz="6" w:space="0" w:color="auto"/>
            </w:tcBorders>
          </w:tcPr>
          <w:p w14:paraId="59552C44" w14:textId="77777777" w:rsidR="0021766B" w:rsidRPr="003A093F" w:rsidRDefault="0021766B" w:rsidP="009E2DEE">
            <w:pPr>
              <w:suppressAutoHyphens/>
              <w:spacing w:after="71" w:line="360" w:lineRule="auto"/>
              <w:ind w:right="43"/>
              <w:jc w:val="both"/>
              <w:rPr>
                <w:rFonts w:ascii="Arial Narrow" w:hAnsi="Arial Narrow"/>
                <w:i/>
                <w:spacing w:val="-2"/>
                <w:sz w:val="24"/>
                <w:szCs w:val="24"/>
              </w:rPr>
            </w:pPr>
          </w:p>
        </w:tc>
      </w:tr>
    </w:tbl>
    <w:p w14:paraId="3B45E6E8" w14:textId="77777777" w:rsidR="0021766B" w:rsidRPr="003A093F" w:rsidRDefault="0021766B" w:rsidP="009E2DEE">
      <w:pPr>
        <w:spacing w:line="360" w:lineRule="auto"/>
        <w:jc w:val="both"/>
        <w:rPr>
          <w:rFonts w:ascii="Arial Narrow" w:hAnsi="Arial Narrow"/>
          <w:sz w:val="24"/>
          <w:szCs w:val="24"/>
        </w:rPr>
      </w:pPr>
    </w:p>
    <w:p w14:paraId="03B814BF" w14:textId="2B30C9CB" w:rsidR="005D022E" w:rsidRPr="003A093F" w:rsidRDefault="005D022E" w:rsidP="009E2DEE">
      <w:pPr>
        <w:spacing w:line="360" w:lineRule="auto"/>
        <w:jc w:val="both"/>
        <w:rPr>
          <w:rFonts w:ascii="Arial Narrow" w:hAnsi="Arial Narrow"/>
          <w:sz w:val="24"/>
          <w:szCs w:val="24"/>
        </w:rPr>
      </w:pPr>
    </w:p>
    <w:p w14:paraId="09BA3190" w14:textId="5E375D39" w:rsidR="00756EF6" w:rsidRDefault="00756EF6" w:rsidP="009E2DEE">
      <w:pPr>
        <w:spacing w:line="360" w:lineRule="auto"/>
        <w:jc w:val="both"/>
        <w:rPr>
          <w:rFonts w:ascii="Arial Narrow" w:hAnsi="Arial Narrow"/>
          <w:sz w:val="24"/>
          <w:szCs w:val="24"/>
        </w:rPr>
      </w:pPr>
    </w:p>
    <w:p w14:paraId="0D004F45" w14:textId="5FEDC256" w:rsidR="0016591B" w:rsidRDefault="0016591B" w:rsidP="009E2DEE">
      <w:pPr>
        <w:spacing w:line="360" w:lineRule="auto"/>
        <w:jc w:val="both"/>
        <w:rPr>
          <w:rFonts w:ascii="Arial Narrow" w:hAnsi="Arial Narrow"/>
          <w:sz w:val="24"/>
          <w:szCs w:val="24"/>
        </w:rPr>
      </w:pPr>
    </w:p>
    <w:p w14:paraId="3F4546E4" w14:textId="5FBD7703" w:rsidR="0016591B" w:rsidRDefault="0016591B" w:rsidP="009E2DEE">
      <w:pPr>
        <w:spacing w:line="360" w:lineRule="auto"/>
        <w:jc w:val="both"/>
        <w:rPr>
          <w:rFonts w:ascii="Arial Narrow" w:hAnsi="Arial Narrow"/>
          <w:sz w:val="24"/>
          <w:szCs w:val="24"/>
        </w:rPr>
      </w:pPr>
    </w:p>
    <w:p w14:paraId="028B944C" w14:textId="3FC4D1CB" w:rsidR="0016591B" w:rsidRDefault="0016591B" w:rsidP="009E2DEE">
      <w:pPr>
        <w:spacing w:line="360" w:lineRule="auto"/>
        <w:jc w:val="both"/>
        <w:rPr>
          <w:rFonts w:ascii="Arial Narrow" w:hAnsi="Arial Narrow"/>
          <w:sz w:val="24"/>
          <w:szCs w:val="24"/>
        </w:rPr>
      </w:pPr>
    </w:p>
    <w:p w14:paraId="7CB13CB3" w14:textId="36729BB5" w:rsidR="0016591B" w:rsidRDefault="0016591B" w:rsidP="009E2DEE">
      <w:pPr>
        <w:spacing w:line="360" w:lineRule="auto"/>
        <w:jc w:val="both"/>
        <w:rPr>
          <w:rFonts w:ascii="Arial Narrow" w:hAnsi="Arial Narrow"/>
          <w:sz w:val="24"/>
          <w:szCs w:val="24"/>
        </w:rPr>
      </w:pPr>
    </w:p>
    <w:p w14:paraId="65CC522F" w14:textId="6A79B056" w:rsidR="0016591B" w:rsidRDefault="0016591B" w:rsidP="009E2DEE">
      <w:pPr>
        <w:spacing w:line="360" w:lineRule="auto"/>
        <w:jc w:val="both"/>
        <w:rPr>
          <w:rFonts w:ascii="Arial Narrow" w:hAnsi="Arial Narrow"/>
          <w:sz w:val="24"/>
          <w:szCs w:val="24"/>
        </w:rPr>
      </w:pPr>
    </w:p>
    <w:p w14:paraId="596EB639" w14:textId="07518087" w:rsidR="0016591B" w:rsidRDefault="0016591B" w:rsidP="009E2DEE">
      <w:pPr>
        <w:spacing w:line="360" w:lineRule="auto"/>
        <w:jc w:val="both"/>
        <w:rPr>
          <w:rFonts w:ascii="Arial Narrow" w:hAnsi="Arial Narrow"/>
          <w:sz w:val="24"/>
          <w:szCs w:val="24"/>
        </w:rPr>
      </w:pPr>
    </w:p>
    <w:p w14:paraId="5CBC6A06" w14:textId="433C3DBF" w:rsidR="0016591B" w:rsidRDefault="0016591B" w:rsidP="009E2DEE">
      <w:pPr>
        <w:spacing w:line="360" w:lineRule="auto"/>
        <w:jc w:val="both"/>
        <w:rPr>
          <w:rFonts w:ascii="Arial Narrow" w:hAnsi="Arial Narrow"/>
          <w:sz w:val="24"/>
          <w:szCs w:val="24"/>
        </w:rPr>
      </w:pPr>
    </w:p>
    <w:p w14:paraId="7919B2DB" w14:textId="69EF8008" w:rsidR="0016591B" w:rsidRDefault="0016591B" w:rsidP="009E2DEE">
      <w:pPr>
        <w:spacing w:line="360" w:lineRule="auto"/>
        <w:jc w:val="both"/>
        <w:rPr>
          <w:rFonts w:ascii="Arial Narrow" w:hAnsi="Arial Narrow"/>
          <w:sz w:val="24"/>
          <w:szCs w:val="24"/>
        </w:rPr>
      </w:pPr>
    </w:p>
    <w:p w14:paraId="240F9224" w14:textId="046643C0" w:rsidR="0016591B" w:rsidRDefault="0016591B" w:rsidP="009E2DEE">
      <w:pPr>
        <w:spacing w:line="360" w:lineRule="auto"/>
        <w:jc w:val="both"/>
        <w:rPr>
          <w:rFonts w:ascii="Arial Narrow" w:hAnsi="Arial Narrow"/>
          <w:sz w:val="24"/>
          <w:szCs w:val="24"/>
        </w:rPr>
      </w:pPr>
    </w:p>
    <w:p w14:paraId="6241D9F7" w14:textId="1353C1EF" w:rsidR="0016591B" w:rsidRDefault="0016591B" w:rsidP="009E2DEE">
      <w:pPr>
        <w:spacing w:line="360" w:lineRule="auto"/>
        <w:jc w:val="both"/>
        <w:rPr>
          <w:rFonts w:ascii="Arial Narrow" w:hAnsi="Arial Narrow"/>
          <w:sz w:val="24"/>
          <w:szCs w:val="24"/>
        </w:rPr>
      </w:pPr>
    </w:p>
    <w:p w14:paraId="0F43A234" w14:textId="30B25718" w:rsidR="0016591B" w:rsidRDefault="0016591B" w:rsidP="009E2DEE">
      <w:pPr>
        <w:spacing w:line="360" w:lineRule="auto"/>
        <w:jc w:val="both"/>
        <w:rPr>
          <w:rFonts w:ascii="Arial Narrow" w:hAnsi="Arial Narrow"/>
          <w:sz w:val="24"/>
          <w:szCs w:val="24"/>
        </w:rPr>
      </w:pPr>
    </w:p>
    <w:p w14:paraId="44C40205" w14:textId="2E8E4C8A" w:rsidR="0016591B" w:rsidRDefault="0016591B" w:rsidP="009E2DEE">
      <w:pPr>
        <w:spacing w:line="360" w:lineRule="auto"/>
        <w:jc w:val="both"/>
        <w:rPr>
          <w:rFonts w:ascii="Arial Narrow" w:hAnsi="Arial Narrow"/>
          <w:sz w:val="24"/>
          <w:szCs w:val="24"/>
        </w:rPr>
      </w:pPr>
    </w:p>
    <w:p w14:paraId="241B11FE" w14:textId="77777777" w:rsidR="0016591B" w:rsidRPr="003A093F" w:rsidRDefault="0016591B" w:rsidP="009E2DEE">
      <w:pPr>
        <w:spacing w:line="360" w:lineRule="auto"/>
        <w:jc w:val="both"/>
        <w:rPr>
          <w:rFonts w:ascii="Arial Narrow" w:hAnsi="Arial Narrow"/>
          <w:sz w:val="24"/>
          <w:szCs w:val="24"/>
        </w:rPr>
      </w:pPr>
    </w:p>
    <w:p w14:paraId="48009B48" w14:textId="7BFA88E0" w:rsidR="005D022E" w:rsidRPr="003A093F" w:rsidRDefault="00932047" w:rsidP="009E2DEE">
      <w:pPr>
        <w:spacing w:line="360" w:lineRule="auto"/>
        <w:jc w:val="both"/>
        <w:rPr>
          <w:rFonts w:ascii="Arial Narrow" w:hAnsi="Arial Narrow"/>
          <w:sz w:val="24"/>
          <w:szCs w:val="24"/>
        </w:rPr>
      </w:pPr>
      <w:r w:rsidRPr="003A093F">
        <w:rPr>
          <w:rFonts w:ascii="Arial Narrow" w:hAnsi="Arial Narrow"/>
          <w:noProof/>
          <w:sz w:val="24"/>
          <w:szCs w:val="24"/>
          <w:lang w:val="fr-FR" w:eastAsia="fr-FR"/>
        </w:rPr>
        <w:lastRenderedPageBreak/>
        <mc:AlternateContent>
          <mc:Choice Requires="wps">
            <w:drawing>
              <wp:anchor distT="0" distB="0" distL="114300" distR="114300" simplePos="0" relativeHeight="251670528" behindDoc="0" locked="0" layoutInCell="1" allowOverlap="1" wp14:anchorId="20D3F1FD" wp14:editId="3993FBEE">
                <wp:simplePos x="0" y="0"/>
                <wp:positionH relativeFrom="margin">
                  <wp:posOffset>-97690</wp:posOffset>
                </wp:positionH>
                <wp:positionV relativeFrom="paragraph">
                  <wp:posOffset>-81648</wp:posOffset>
                </wp:positionV>
                <wp:extent cx="5823284" cy="446405"/>
                <wp:effectExtent l="0" t="0" r="25400" b="10795"/>
                <wp:wrapNone/>
                <wp:docPr id="12" name="Zone de texte 12"/>
                <wp:cNvGraphicFramePr/>
                <a:graphic xmlns:a="http://schemas.openxmlformats.org/drawingml/2006/main">
                  <a:graphicData uri="http://schemas.microsoft.com/office/word/2010/wordprocessingShape">
                    <wps:wsp>
                      <wps:cNvSpPr txBox="1"/>
                      <wps:spPr>
                        <a:xfrm>
                          <a:off x="0" y="0"/>
                          <a:ext cx="5823284" cy="4464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0D579F" w14:textId="77777777" w:rsidR="00A35D51" w:rsidRPr="005D022E" w:rsidRDefault="00A35D51">
                            <w:pPr>
                              <w:rPr>
                                <w:b/>
                                <w:sz w:val="36"/>
                                <w:szCs w:val="36"/>
                              </w:rPr>
                            </w:pPr>
                            <w:r w:rsidRPr="005D022E">
                              <w:rPr>
                                <w:b/>
                                <w:sz w:val="36"/>
                                <w:szCs w:val="36"/>
                              </w:rPr>
                              <w:t>Qualification forms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3F1FD" id="Zone de texte 12" o:spid="_x0000_s1039" type="#_x0000_t202" style="position:absolute;left:0;text-align:left;margin-left:-7.7pt;margin-top:-6.45pt;width:458.55pt;height:35.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" fillcolor="white [3201]" strokeweight=".5pt">
                <v:textbox>
                  <w:txbxContent>
                    <w:p w14:paraId="6A0D579F" w14:textId="77777777" w:rsidR="00A35D51" w:rsidRPr="005D022E" w:rsidRDefault="00A35D51">
                      <w:pPr>
                        <w:rPr>
                          <w:b/>
                          <w:sz w:val="36"/>
                          <w:szCs w:val="36"/>
                        </w:rPr>
                      </w:pPr>
                      <w:r w:rsidRPr="005D022E">
                        <w:rPr>
                          <w:b/>
                          <w:sz w:val="36"/>
                          <w:szCs w:val="36"/>
                        </w:rPr>
                        <w:t>Qualification forms</w:t>
                      </w:r>
                    </w:p>
                  </w:txbxContent>
                </v:textbox>
                <w10:wrap anchorx="margin"/>
              </v:shape>
            </w:pict>
          </mc:Fallback>
        </mc:AlternateContent>
      </w:r>
    </w:p>
    <w:p w14:paraId="5A520653" w14:textId="7D4AE7B1" w:rsidR="005D022E" w:rsidRPr="003A093F" w:rsidRDefault="005D022E" w:rsidP="009E2DEE">
      <w:pPr>
        <w:tabs>
          <w:tab w:val="left" w:pos="993"/>
        </w:tabs>
        <w:spacing w:line="360" w:lineRule="auto"/>
        <w:jc w:val="both"/>
        <w:rPr>
          <w:rFonts w:ascii="Arial Narrow" w:hAnsi="Arial Narrow"/>
          <w:sz w:val="24"/>
          <w:szCs w:val="24"/>
        </w:rPr>
      </w:pP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00932047" w:rsidRPr="003A093F">
        <w:rPr>
          <w:rFonts w:ascii="Arial Narrow" w:hAnsi="Arial Narrow"/>
          <w:sz w:val="24"/>
          <w:szCs w:val="24"/>
        </w:rPr>
        <w:t xml:space="preserve">        </w:t>
      </w:r>
      <w:r w:rsidRPr="003A093F">
        <w:rPr>
          <w:rFonts w:ascii="Arial Narrow" w:hAnsi="Arial Narrow"/>
          <w:sz w:val="24"/>
          <w:szCs w:val="24"/>
        </w:rPr>
        <w:t>In order to demonstrate that it meets the qualifications required to perform the contract in accordance with Section III (Evaluation and Qualification Criteria), the Bidder shall provide the information requested in the qualification forms below.</w:t>
      </w:r>
    </w:p>
    <w:p w14:paraId="17C990F2" w14:textId="77777777" w:rsidR="005D022E" w:rsidRPr="003A093F" w:rsidRDefault="005D022E" w:rsidP="009E2DEE">
      <w:pPr>
        <w:spacing w:line="360" w:lineRule="auto"/>
        <w:jc w:val="both"/>
        <w:rPr>
          <w:rFonts w:ascii="Arial Narrow" w:hAnsi="Arial Narrow"/>
          <w:sz w:val="24"/>
          <w:szCs w:val="24"/>
        </w:rPr>
      </w:pPr>
    </w:p>
    <w:p w14:paraId="2ACA51E2" w14:textId="77777777" w:rsidR="005D022E" w:rsidRPr="003A093F" w:rsidRDefault="005D022E" w:rsidP="009E2DEE">
      <w:pPr>
        <w:spacing w:line="360" w:lineRule="auto"/>
        <w:jc w:val="both"/>
        <w:rPr>
          <w:rFonts w:ascii="Arial Narrow" w:hAnsi="Arial Narrow"/>
          <w:sz w:val="24"/>
          <w:szCs w:val="24"/>
        </w:rPr>
      </w:pPr>
    </w:p>
    <w:p w14:paraId="2EB406E5" w14:textId="77777777" w:rsidR="005D022E" w:rsidRPr="003A093F" w:rsidRDefault="005D022E" w:rsidP="009E2DEE">
      <w:pPr>
        <w:spacing w:line="360" w:lineRule="auto"/>
        <w:jc w:val="both"/>
        <w:rPr>
          <w:rFonts w:ascii="Arial Narrow" w:hAnsi="Arial Narrow"/>
          <w:sz w:val="24"/>
          <w:szCs w:val="24"/>
        </w:rPr>
      </w:pPr>
    </w:p>
    <w:p w14:paraId="4B795715" w14:textId="77777777" w:rsidR="005D022E" w:rsidRPr="003A093F" w:rsidRDefault="005D022E" w:rsidP="009E2DEE">
      <w:pPr>
        <w:spacing w:line="360" w:lineRule="auto"/>
        <w:jc w:val="both"/>
        <w:rPr>
          <w:rFonts w:ascii="Arial Narrow" w:hAnsi="Arial Narrow"/>
          <w:sz w:val="24"/>
          <w:szCs w:val="24"/>
        </w:rPr>
      </w:pPr>
    </w:p>
    <w:p w14:paraId="090E9CF2" w14:textId="77777777" w:rsidR="005D022E" w:rsidRPr="003A093F" w:rsidRDefault="005D022E" w:rsidP="009E2DEE">
      <w:pPr>
        <w:spacing w:line="360" w:lineRule="auto"/>
        <w:jc w:val="both"/>
        <w:rPr>
          <w:rFonts w:ascii="Arial Narrow" w:hAnsi="Arial Narrow"/>
          <w:sz w:val="24"/>
          <w:szCs w:val="24"/>
        </w:rPr>
      </w:pPr>
    </w:p>
    <w:p w14:paraId="10A79B00" w14:textId="77777777" w:rsidR="005D022E" w:rsidRPr="003A093F" w:rsidRDefault="005D022E" w:rsidP="009E2DEE">
      <w:pPr>
        <w:spacing w:line="360" w:lineRule="auto"/>
        <w:jc w:val="both"/>
        <w:rPr>
          <w:rFonts w:ascii="Arial Narrow" w:hAnsi="Arial Narrow"/>
          <w:sz w:val="24"/>
          <w:szCs w:val="24"/>
        </w:rPr>
      </w:pPr>
    </w:p>
    <w:p w14:paraId="08F2137D" w14:textId="77777777" w:rsidR="005D022E" w:rsidRPr="003A093F" w:rsidRDefault="005D022E" w:rsidP="009E2DEE">
      <w:pPr>
        <w:spacing w:line="360" w:lineRule="auto"/>
        <w:jc w:val="both"/>
        <w:rPr>
          <w:rFonts w:ascii="Arial Narrow" w:hAnsi="Arial Narrow"/>
          <w:sz w:val="24"/>
          <w:szCs w:val="24"/>
        </w:rPr>
      </w:pPr>
    </w:p>
    <w:p w14:paraId="49E256A3" w14:textId="77777777" w:rsidR="005D022E" w:rsidRPr="003A093F" w:rsidRDefault="005D022E" w:rsidP="009E2DEE">
      <w:pPr>
        <w:spacing w:line="360" w:lineRule="auto"/>
        <w:jc w:val="both"/>
        <w:rPr>
          <w:rFonts w:ascii="Arial Narrow" w:hAnsi="Arial Narrow"/>
          <w:sz w:val="24"/>
          <w:szCs w:val="24"/>
        </w:rPr>
      </w:pPr>
    </w:p>
    <w:p w14:paraId="0B2275D9" w14:textId="77777777" w:rsidR="005D022E" w:rsidRPr="003A093F" w:rsidRDefault="005D022E" w:rsidP="009E2DEE">
      <w:pPr>
        <w:spacing w:line="360" w:lineRule="auto"/>
        <w:jc w:val="both"/>
        <w:rPr>
          <w:rFonts w:ascii="Arial Narrow" w:hAnsi="Arial Narrow"/>
          <w:sz w:val="24"/>
          <w:szCs w:val="24"/>
        </w:rPr>
      </w:pPr>
    </w:p>
    <w:p w14:paraId="440FB603" w14:textId="77777777" w:rsidR="005D022E" w:rsidRPr="003A093F" w:rsidRDefault="005D022E" w:rsidP="009E2DEE">
      <w:pPr>
        <w:spacing w:line="360" w:lineRule="auto"/>
        <w:jc w:val="both"/>
        <w:rPr>
          <w:rFonts w:ascii="Arial Narrow" w:hAnsi="Arial Narrow"/>
          <w:sz w:val="24"/>
          <w:szCs w:val="24"/>
        </w:rPr>
      </w:pPr>
    </w:p>
    <w:p w14:paraId="29C66310" w14:textId="77777777" w:rsidR="005D022E" w:rsidRPr="003A093F" w:rsidRDefault="005D022E" w:rsidP="009E2DEE">
      <w:pPr>
        <w:spacing w:line="360" w:lineRule="auto"/>
        <w:jc w:val="both"/>
        <w:rPr>
          <w:rFonts w:ascii="Arial Narrow" w:hAnsi="Arial Narrow"/>
          <w:sz w:val="24"/>
          <w:szCs w:val="24"/>
        </w:rPr>
      </w:pPr>
    </w:p>
    <w:p w14:paraId="3AD32BB6" w14:textId="77777777" w:rsidR="005D022E" w:rsidRPr="003A093F" w:rsidRDefault="005D022E" w:rsidP="009E2DEE">
      <w:pPr>
        <w:spacing w:line="360" w:lineRule="auto"/>
        <w:jc w:val="both"/>
        <w:rPr>
          <w:rFonts w:ascii="Arial Narrow" w:hAnsi="Arial Narrow"/>
          <w:sz w:val="24"/>
          <w:szCs w:val="24"/>
        </w:rPr>
      </w:pPr>
    </w:p>
    <w:p w14:paraId="5240C938" w14:textId="77777777" w:rsidR="005D022E" w:rsidRPr="003A093F" w:rsidRDefault="005D022E" w:rsidP="009E2DEE">
      <w:pPr>
        <w:spacing w:line="360" w:lineRule="auto"/>
        <w:jc w:val="both"/>
        <w:rPr>
          <w:rFonts w:ascii="Arial Narrow" w:hAnsi="Arial Narrow"/>
          <w:sz w:val="24"/>
          <w:szCs w:val="24"/>
        </w:rPr>
      </w:pPr>
    </w:p>
    <w:p w14:paraId="1A745CF6" w14:textId="77777777" w:rsidR="005D022E" w:rsidRPr="003A093F" w:rsidRDefault="005D022E" w:rsidP="009E2DEE">
      <w:pPr>
        <w:spacing w:line="360" w:lineRule="auto"/>
        <w:jc w:val="both"/>
        <w:rPr>
          <w:rFonts w:ascii="Arial Narrow" w:hAnsi="Arial Narrow"/>
          <w:sz w:val="24"/>
          <w:szCs w:val="24"/>
        </w:rPr>
      </w:pPr>
    </w:p>
    <w:p w14:paraId="7D1F0741" w14:textId="77777777" w:rsidR="005D022E" w:rsidRPr="003A093F" w:rsidRDefault="005D022E" w:rsidP="009E2DEE">
      <w:pPr>
        <w:spacing w:line="360" w:lineRule="auto"/>
        <w:jc w:val="both"/>
        <w:rPr>
          <w:rFonts w:ascii="Arial Narrow" w:hAnsi="Arial Narrow"/>
          <w:sz w:val="24"/>
          <w:szCs w:val="24"/>
        </w:rPr>
      </w:pPr>
    </w:p>
    <w:p w14:paraId="2A664A2A" w14:textId="77777777" w:rsidR="005D022E" w:rsidRPr="003A093F" w:rsidRDefault="005D022E" w:rsidP="009E2DEE">
      <w:pPr>
        <w:spacing w:line="360" w:lineRule="auto"/>
        <w:jc w:val="both"/>
        <w:rPr>
          <w:rFonts w:ascii="Arial Narrow" w:hAnsi="Arial Narrow"/>
          <w:sz w:val="24"/>
          <w:szCs w:val="24"/>
        </w:rPr>
      </w:pPr>
    </w:p>
    <w:p w14:paraId="31380959" w14:textId="77777777" w:rsidR="005D022E" w:rsidRPr="003A093F" w:rsidRDefault="005D022E" w:rsidP="009E2DEE">
      <w:pPr>
        <w:spacing w:line="360" w:lineRule="auto"/>
        <w:jc w:val="both"/>
        <w:rPr>
          <w:rFonts w:ascii="Arial Narrow" w:hAnsi="Arial Narrow"/>
          <w:sz w:val="24"/>
          <w:szCs w:val="24"/>
        </w:rPr>
      </w:pPr>
    </w:p>
    <w:p w14:paraId="4DCB57E0" w14:textId="77777777" w:rsidR="005D022E" w:rsidRPr="003A093F" w:rsidRDefault="005D022E" w:rsidP="009E2DEE">
      <w:pPr>
        <w:spacing w:line="360" w:lineRule="auto"/>
        <w:jc w:val="both"/>
        <w:rPr>
          <w:rFonts w:ascii="Arial Narrow" w:hAnsi="Arial Narrow"/>
          <w:sz w:val="24"/>
          <w:szCs w:val="24"/>
        </w:rPr>
      </w:pPr>
    </w:p>
    <w:p w14:paraId="0CF6FD3A" w14:textId="77777777" w:rsidR="005D022E" w:rsidRPr="003A093F" w:rsidRDefault="005D022E" w:rsidP="009E2DEE">
      <w:pPr>
        <w:spacing w:line="360" w:lineRule="auto"/>
        <w:jc w:val="both"/>
        <w:rPr>
          <w:rFonts w:ascii="Arial Narrow" w:hAnsi="Arial Narrow"/>
          <w:sz w:val="24"/>
          <w:szCs w:val="24"/>
        </w:rPr>
      </w:pPr>
    </w:p>
    <w:p w14:paraId="3B6ABA6B" w14:textId="48F16A6A" w:rsidR="005D022E" w:rsidRPr="003A093F" w:rsidRDefault="00180EC9" w:rsidP="009E2DEE">
      <w:pPr>
        <w:spacing w:line="360" w:lineRule="auto"/>
        <w:jc w:val="both"/>
        <w:rPr>
          <w:rFonts w:ascii="Arial Narrow" w:hAnsi="Arial Narrow"/>
          <w:sz w:val="24"/>
          <w:szCs w:val="24"/>
        </w:rPr>
      </w:pPr>
      <w:r w:rsidRPr="003A093F">
        <w:rPr>
          <w:rFonts w:ascii="Arial Narrow" w:hAnsi="Arial Narrow"/>
          <w:noProof/>
          <w:sz w:val="24"/>
          <w:szCs w:val="24"/>
          <w:lang w:val="fr-FR" w:eastAsia="fr-FR"/>
        </w:rPr>
        <w:lastRenderedPageBreak/>
        <mc:AlternateContent>
          <mc:Choice Requires="wps">
            <w:drawing>
              <wp:anchor distT="0" distB="0" distL="114300" distR="114300" simplePos="0" relativeHeight="251671552" behindDoc="0" locked="0" layoutInCell="1" allowOverlap="1" wp14:anchorId="0E94E478" wp14:editId="2F4AE0E3">
                <wp:simplePos x="0" y="0"/>
                <wp:positionH relativeFrom="column">
                  <wp:posOffset>-97790</wp:posOffset>
                </wp:positionH>
                <wp:positionV relativeFrom="paragraph">
                  <wp:posOffset>-194244</wp:posOffset>
                </wp:positionV>
                <wp:extent cx="6047874" cy="673100"/>
                <wp:effectExtent l="0" t="0" r="10160" b="12700"/>
                <wp:wrapNone/>
                <wp:docPr id="13" name="Zone de texte 13"/>
                <wp:cNvGraphicFramePr/>
                <a:graphic xmlns:a="http://schemas.openxmlformats.org/drawingml/2006/main">
                  <a:graphicData uri="http://schemas.microsoft.com/office/word/2010/wordprocessingShape">
                    <wps:wsp>
                      <wps:cNvSpPr txBox="1"/>
                      <wps:spPr>
                        <a:xfrm>
                          <a:off x="0" y="0"/>
                          <a:ext cx="6047874" cy="67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262798" w14:textId="66A241E6" w:rsidR="00A35D51" w:rsidRPr="005D022E" w:rsidRDefault="00A35D51" w:rsidP="00180EC9">
                            <w:pPr>
                              <w:jc w:val="center"/>
                              <w:rPr>
                                <w:rFonts w:ascii="Arial Narrow" w:hAnsi="Arial Narrow"/>
                                <w:b/>
                                <w:sz w:val="32"/>
                                <w:szCs w:val="32"/>
                              </w:rPr>
                            </w:pPr>
                            <w:r w:rsidRPr="005D022E">
                              <w:rPr>
                                <w:rFonts w:ascii="Arial Narrow" w:hAnsi="Arial Narrow"/>
                                <w:b/>
                                <w:sz w:val="32"/>
                                <w:szCs w:val="32"/>
                              </w:rPr>
                              <w:t>Bidder Information Sheet</w:t>
                            </w:r>
                          </w:p>
                          <w:p w14:paraId="19C9DBA5" w14:textId="79C701CC" w:rsidR="00A35D51" w:rsidRPr="005D022E" w:rsidRDefault="00A35D51" w:rsidP="00180EC9">
                            <w:pPr>
                              <w:jc w:val="center"/>
                              <w:rPr>
                                <w:rFonts w:ascii="Arial Narrow" w:hAnsi="Arial Narrow"/>
                                <w:b/>
                                <w:sz w:val="32"/>
                                <w:szCs w:val="32"/>
                              </w:rPr>
                            </w:pPr>
                            <w:r w:rsidRPr="005D022E">
                              <w:rPr>
                                <w:rFonts w:ascii="Arial Narrow" w:hAnsi="Arial Narrow"/>
                                <w:b/>
                                <w:sz w:val="32"/>
                                <w:szCs w:val="32"/>
                              </w:rPr>
                              <w:t>Form ELI - 1.1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4E478" id="Zone de texte 13" o:spid="_x0000_s1040" type="#_x0000_t202" style="position:absolute;left:0;text-align:left;margin-left:-7.7pt;margin-top:-15.3pt;width:476.2pt;height: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" fillcolor="white [3201]" strokeweight=".5pt">
                <v:textbox>
                  <w:txbxContent>
                    <w:p w14:paraId="73262798" w14:textId="66A241E6" w:rsidR="00A35D51" w:rsidRPr="005D022E" w:rsidRDefault="00A35D51" w:rsidP="00180EC9">
                      <w:pPr>
                        <w:jc w:val="center"/>
                        <w:rPr>
                          <w:rFonts w:ascii="Arial Narrow" w:hAnsi="Arial Narrow"/>
                          <w:b/>
                          <w:sz w:val="32"/>
                          <w:szCs w:val="32"/>
                        </w:rPr>
                      </w:pPr>
                      <w:r w:rsidRPr="005D022E">
                        <w:rPr>
                          <w:rFonts w:ascii="Arial Narrow" w:hAnsi="Arial Narrow"/>
                          <w:b/>
                          <w:sz w:val="32"/>
                          <w:szCs w:val="32"/>
                        </w:rPr>
                        <w:t>Bidder Information Sheet</w:t>
                      </w:r>
                    </w:p>
                    <w:p w14:paraId="19C9DBA5" w14:textId="79C701CC" w:rsidR="00A35D51" w:rsidRPr="005D022E" w:rsidRDefault="00A35D51" w:rsidP="00180EC9">
                      <w:pPr>
                        <w:jc w:val="center"/>
                        <w:rPr>
                          <w:rFonts w:ascii="Arial Narrow" w:hAnsi="Arial Narrow"/>
                          <w:b/>
                          <w:sz w:val="32"/>
                          <w:szCs w:val="32"/>
                        </w:rPr>
                      </w:pPr>
                      <w:r w:rsidRPr="005D022E">
                        <w:rPr>
                          <w:rFonts w:ascii="Arial Narrow" w:hAnsi="Arial Narrow"/>
                          <w:b/>
                          <w:sz w:val="32"/>
                          <w:szCs w:val="32"/>
                        </w:rPr>
                        <w:t>Form ELI - 1.1</w:t>
                      </w:r>
                    </w:p>
                  </w:txbxContent>
                </v:textbox>
              </v:shape>
            </w:pict>
          </mc:Fallback>
        </mc:AlternateContent>
      </w:r>
    </w:p>
    <w:p w14:paraId="087E6E32" w14:textId="150A9F7C" w:rsidR="005D022E" w:rsidRPr="003A093F" w:rsidRDefault="005D022E" w:rsidP="009E2DEE">
      <w:pPr>
        <w:spacing w:line="360" w:lineRule="auto"/>
        <w:ind w:left="5040" w:right="43"/>
        <w:jc w:val="both"/>
        <w:rPr>
          <w:rFonts w:ascii="Arial Narrow" w:hAnsi="Arial Narrow"/>
          <w:sz w:val="24"/>
          <w:szCs w:val="24"/>
        </w:rPr>
      </w:pP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t>Date:____________________</w:t>
      </w:r>
    </w:p>
    <w:p w14:paraId="7556270A" w14:textId="77777777" w:rsidR="005D022E" w:rsidRPr="003A093F" w:rsidRDefault="005D022E" w:rsidP="009E2DEE">
      <w:pPr>
        <w:spacing w:line="360" w:lineRule="auto"/>
        <w:ind w:left="5040" w:right="43"/>
        <w:jc w:val="both"/>
        <w:rPr>
          <w:rFonts w:ascii="Arial Narrow" w:hAnsi="Arial Narrow"/>
          <w:sz w:val="24"/>
          <w:szCs w:val="24"/>
        </w:rPr>
      </w:pPr>
      <w:r w:rsidRPr="003A093F">
        <w:rPr>
          <w:rFonts w:ascii="Arial Narrow" w:hAnsi="Arial Narrow"/>
          <w:sz w:val="24"/>
          <w:szCs w:val="24"/>
        </w:rPr>
        <w:t xml:space="preserve">             </w:t>
      </w:r>
      <w:r w:rsidR="00241197" w:rsidRPr="003A093F">
        <w:rPr>
          <w:rFonts w:ascii="Arial Narrow" w:hAnsi="Arial Narrow"/>
          <w:sz w:val="24"/>
          <w:szCs w:val="24"/>
        </w:rPr>
        <w:t>AOO No:</w:t>
      </w:r>
      <w:r w:rsidRPr="003A093F">
        <w:rPr>
          <w:rFonts w:ascii="Arial Narrow" w:hAnsi="Arial Narrow"/>
          <w:sz w:val="24"/>
          <w:szCs w:val="24"/>
        </w:rPr>
        <w:t>_________________</w:t>
      </w:r>
    </w:p>
    <w:p w14:paraId="0524914A" w14:textId="77777777" w:rsidR="00241197" w:rsidRPr="003A093F" w:rsidRDefault="00241197" w:rsidP="009E2DEE">
      <w:pPr>
        <w:spacing w:line="360" w:lineRule="auto"/>
        <w:jc w:val="both"/>
        <w:rPr>
          <w:rFonts w:ascii="Arial Narrow" w:hAnsi="Arial Narrow"/>
          <w:sz w:val="24"/>
          <w:szCs w:val="24"/>
        </w:rPr>
      </w:pP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241197" w:rsidRPr="003A093F" w14:paraId="31A35FEC" w14:textId="77777777" w:rsidTr="00A323FE">
        <w:trPr>
          <w:cantSplit/>
          <w:trHeight w:val="440"/>
        </w:trPr>
        <w:tc>
          <w:tcPr>
            <w:tcW w:w="9198" w:type="dxa"/>
            <w:tcBorders>
              <w:bottom w:val="nil"/>
            </w:tcBorders>
          </w:tcPr>
          <w:p w14:paraId="66E671A9" w14:textId="77777777" w:rsidR="00241197" w:rsidRPr="003A093F" w:rsidRDefault="00241197" w:rsidP="009E2DEE">
            <w:pPr>
              <w:suppressAutoHyphens/>
              <w:spacing w:before="40" w:after="40" w:line="360" w:lineRule="auto"/>
              <w:ind w:right="43"/>
              <w:jc w:val="both"/>
              <w:rPr>
                <w:rFonts w:ascii="Arial Narrow" w:hAnsi="Arial Narrow"/>
                <w:sz w:val="24"/>
                <w:szCs w:val="24"/>
              </w:rPr>
            </w:pPr>
            <w:r w:rsidRPr="003A093F">
              <w:rPr>
                <w:rFonts w:ascii="Arial Narrow" w:hAnsi="Arial Narrow"/>
                <w:spacing w:val="-2"/>
                <w:sz w:val="24"/>
                <w:szCs w:val="24"/>
              </w:rPr>
              <w:t>Legal name of the bidder:</w:t>
            </w:r>
          </w:p>
        </w:tc>
      </w:tr>
      <w:tr w:rsidR="00241197" w:rsidRPr="003A093F" w14:paraId="1C19A0FD" w14:textId="77777777" w:rsidTr="00A323FE">
        <w:trPr>
          <w:cantSplit/>
          <w:trHeight w:val="674"/>
        </w:trPr>
        <w:tc>
          <w:tcPr>
            <w:tcW w:w="9198" w:type="dxa"/>
            <w:tcBorders>
              <w:left w:val="single" w:sz="4" w:space="0" w:color="auto"/>
            </w:tcBorders>
          </w:tcPr>
          <w:p w14:paraId="63A3C06A" w14:textId="77777777" w:rsidR="00241197" w:rsidRPr="003A093F" w:rsidRDefault="00241197" w:rsidP="009E2DEE">
            <w:pPr>
              <w:suppressAutoHyphens/>
              <w:spacing w:before="40" w:after="40" w:line="360" w:lineRule="auto"/>
              <w:ind w:right="43"/>
              <w:jc w:val="both"/>
              <w:rPr>
                <w:rFonts w:ascii="Arial Narrow" w:hAnsi="Arial Narrow"/>
                <w:spacing w:val="-2"/>
                <w:sz w:val="24"/>
                <w:szCs w:val="24"/>
              </w:rPr>
            </w:pPr>
            <w:r w:rsidRPr="003A093F">
              <w:rPr>
                <w:rFonts w:ascii="Arial Narrow" w:hAnsi="Arial Narrow"/>
                <w:spacing w:val="-2"/>
                <w:sz w:val="24"/>
                <w:szCs w:val="24"/>
              </w:rPr>
              <w:t>In the case of a group of companies, consortium or association (GECA), legal name of each party:</w:t>
            </w:r>
          </w:p>
        </w:tc>
      </w:tr>
      <w:tr w:rsidR="00241197" w:rsidRPr="003A093F" w14:paraId="5E8C2849" w14:textId="77777777" w:rsidTr="00A323FE">
        <w:trPr>
          <w:cantSplit/>
          <w:trHeight w:val="674"/>
        </w:trPr>
        <w:tc>
          <w:tcPr>
            <w:tcW w:w="9198" w:type="dxa"/>
            <w:tcBorders>
              <w:left w:val="single" w:sz="4" w:space="0" w:color="auto"/>
            </w:tcBorders>
          </w:tcPr>
          <w:p w14:paraId="1E41D4C4" w14:textId="77777777" w:rsidR="00241197" w:rsidRPr="003A093F" w:rsidRDefault="00241197" w:rsidP="009E2DEE">
            <w:pPr>
              <w:suppressAutoHyphens/>
              <w:spacing w:before="40" w:after="40" w:line="360" w:lineRule="auto"/>
              <w:ind w:right="43"/>
              <w:jc w:val="both"/>
              <w:rPr>
                <w:rFonts w:ascii="Arial Narrow" w:hAnsi="Arial Narrow"/>
                <w:sz w:val="24"/>
                <w:szCs w:val="24"/>
              </w:rPr>
            </w:pPr>
            <w:r w:rsidRPr="003A093F">
              <w:rPr>
                <w:rFonts w:ascii="Arial Narrow" w:hAnsi="Arial Narrow"/>
                <w:sz w:val="24"/>
                <w:szCs w:val="24"/>
              </w:rPr>
              <w:t>Country where the bidder is incorporated:</w:t>
            </w:r>
          </w:p>
        </w:tc>
      </w:tr>
      <w:tr w:rsidR="00241197" w:rsidRPr="003A093F" w14:paraId="0B0605CD" w14:textId="77777777" w:rsidTr="00A323FE">
        <w:trPr>
          <w:cantSplit/>
          <w:trHeight w:val="674"/>
        </w:trPr>
        <w:tc>
          <w:tcPr>
            <w:tcW w:w="9198" w:type="dxa"/>
            <w:tcBorders>
              <w:left w:val="single" w:sz="4" w:space="0" w:color="auto"/>
            </w:tcBorders>
          </w:tcPr>
          <w:p w14:paraId="41F2647E" w14:textId="77777777" w:rsidR="00241197" w:rsidRPr="003A093F" w:rsidRDefault="00241197" w:rsidP="009E2DEE">
            <w:pPr>
              <w:suppressAutoHyphens/>
              <w:spacing w:before="40" w:after="40" w:line="360" w:lineRule="auto"/>
              <w:ind w:right="43"/>
              <w:jc w:val="both"/>
              <w:rPr>
                <w:rFonts w:ascii="Arial Narrow" w:hAnsi="Arial Narrow"/>
                <w:spacing w:val="-2"/>
                <w:sz w:val="24"/>
                <w:szCs w:val="24"/>
                <w:lang w:val="fr-FR"/>
              </w:rPr>
            </w:pPr>
            <w:r w:rsidRPr="003A093F">
              <w:rPr>
                <w:rFonts w:ascii="Arial Narrow" w:hAnsi="Arial Narrow"/>
                <w:spacing w:val="-2"/>
                <w:sz w:val="24"/>
                <w:szCs w:val="24"/>
                <w:lang w:val="fr-FR"/>
              </w:rPr>
              <w:t xml:space="preserve">Year bidder was incorporated: </w:t>
            </w:r>
          </w:p>
        </w:tc>
      </w:tr>
      <w:tr w:rsidR="00241197" w:rsidRPr="003A093F" w14:paraId="40388878" w14:textId="77777777" w:rsidTr="00A323FE">
        <w:trPr>
          <w:cantSplit/>
        </w:trPr>
        <w:tc>
          <w:tcPr>
            <w:tcW w:w="9198" w:type="dxa"/>
            <w:tcBorders>
              <w:left w:val="single" w:sz="4" w:space="0" w:color="auto"/>
            </w:tcBorders>
          </w:tcPr>
          <w:p w14:paraId="01193CA7" w14:textId="77777777" w:rsidR="00241197" w:rsidRPr="003A093F" w:rsidRDefault="00241197" w:rsidP="009E2DEE">
            <w:pPr>
              <w:pStyle w:val="Outline"/>
              <w:suppressAutoHyphens/>
              <w:spacing w:before="40" w:after="40"/>
              <w:ind w:right="43"/>
              <w:rPr>
                <w:spacing w:val="-2"/>
                <w:kern w:val="0"/>
                <w:szCs w:val="24"/>
                <w:lang w:val="en-US"/>
              </w:rPr>
            </w:pPr>
            <w:r w:rsidRPr="003A093F">
              <w:rPr>
                <w:spacing w:val="-2"/>
                <w:kern w:val="0"/>
                <w:szCs w:val="24"/>
                <w:lang w:val="en-US"/>
              </w:rPr>
              <w:t>Legal address of the bidder in the country of incorporation:</w:t>
            </w:r>
          </w:p>
        </w:tc>
      </w:tr>
      <w:tr w:rsidR="00241197" w:rsidRPr="003A093F" w14:paraId="69360DF9" w14:textId="77777777" w:rsidTr="00A323FE">
        <w:trPr>
          <w:cantSplit/>
        </w:trPr>
        <w:tc>
          <w:tcPr>
            <w:tcW w:w="9198" w:type="dxa"/>
          </w:tcPr>
          <w:p w14:paraId="53D8271B" w14:textId="77777777" w:rsidR="00241197" w:rsidRPr="003A093F" w:rsidRDefault="00241197" w:rsidP="009E2DEE">
            <w:pPr>
              <w:suppressAutoHyphens/>
              <w:spacing w:before="120" w:after="40" w:line="360" w:lineRule="auto"/>
              <w:ind w:right="43"/>
              <w:jc w:val="both"/>
              <w:rPr>
                <w:rFonts w:ascii="Arial Narrow" w:hAnsi="Arial Narrow"/>
                <w:spacing w:val="-2"/>
                <w:sz w:val="24"/>
                <w:szCs w:val="24"/>
              </w:rPr>
            </w:pPr>
            <w:r w:rsidRPr="003A093F">
              <w:rPr>
                <w:rFonts w:ascii="Arial Narrow" w:hAnsi="Arial Narrow"/>
                <w:spacing w:val="-2"/>
                <w:sz w:val="24"/>
                <w:szCs w:val="24"/>
              </w:rPr>
              <w:t>Authorized Bidder Representative Information:</w:t>
            </w:r>
          </w:p>
          <w:p w14:paraId="26610F00" w14:textId="77777777" w:rsidR="00241197" w:rsidRPr="003A093F" w:rsidRDefault="00241197" w:rsidP="009E2DEE">
            <w:pPr>
              <w:suppressAutoHyphens/>
              <w:spacing w:before="120" w:after="40" w:line="360" w:lineRule="auto"/>
              <w:ind w:right="43"/>
              <w:jc w:val="both"/>
              <w:rPr>
                <w:rFonts w:ascii="Arial Narrow" w:hAnsi="Arial Narrow"/>
                <w:spacing w:val="-2"/>
                <w:sz w:val="24"/>
                <w:szCs w:val="24"/>
              </w:rPr>
            </w:pPr>
            <w:r w:rsidRPr="003A093F">
              <w:rPr>
                <w:rFonts w:ascii="Arial Narrow" w:hAnsi="Arial Narrow"/>
                <w:spacing w:val="-2"/>
                <w:sz w:val="24"/>
                <w:szCs w:val="24"/>
              </w:rPr>
              <w:t>Name:</w:t>
            </w:r>
          </w:p>
          <w:p w14:paraId="748944D2" w14:textId="77777777" w:rsidR="00241197" w:rsidRPr="003A093F" w:rsidRDefault="00241197" w:rsidP="009E2DEE">
            <w:pPr>
              <w:suppressAutoHyphens/>
              <w:spacing w:before="120" w:after="40" w:line="360" w:lineRule="auto"/>
              <w:ind w:right="43"/>
              <w:jc w:val="both"/>
              <w:rPr>
                <w:rFonts w:ascii="Arial Narrow" w:hAnsi="Arial Narrow"/>
                <w:spacing w:val="-2"/>
                <w:sz w:val="24"/>
                <w:szCs w:val="24"/>
              </w:rPr>
            </w:pPr>
            <w:r w:rsidRPr="003A093F">
              <w:rPr>
                <w:rFonts w:ascii="Arial Narrow" w:hAnsi="Arial Narrow"/>
                <w:spacing w:val="-2"/>
                <w:sz w:val="24"/>
                <w:szCs w:val="24"/>
              </w:rPr>
              <w:t>Address:</w:t>
            </w:r>
          </w:p>
          <w:p w14:paraId="5122139D" w14:textId="77777777" w:rsidR="00241197" w:rsidRPr="003A093F" w:rsidRDefault="00241197" w:rsidP="009E2DEE">
            <w:pPr>
              <w:suppressAutoHyphens/>
              <w:spacing w:before="120" w:after="40" w:line="360" w:lineRule="auto"/>
              <w:ind w:right="43"/>
              <w:jc w:val="both"/>
              <w:rPr>
                <w:rFonts w:ascii="Arial Narrow" w:hAnsi="Arial Narrow"/>
                <w:spacing w:val="-2"/>
                <w:sz w:val="24"/>
                <w:szCs w:val="24"/>
              </w:rPr>
            </w:pPr>
            <w:r w:rsidRPr="003A093F">
              <w:rPr>
                <w:rFonts w:ascii="Arial Narrow" w:hAnsi="Arial Narrow"/>
                <w:spacing w:val="-2"/>
                <w:sz w:val="24"/>
                <w:szCs w:val="24"/>
              </w:rPr>
              <w:t>Telephone/Fax Number:</w:t>
            </w:r>
          </w:p>
          <w:p w14:paraId="23575A75" w14:textId="77777777" w:rsidR="00241197" w:rsidRPr="003A093F" w:rsidRDefault="00241197" w:rsidP="009E2DEE">
            <w:pPr>
              <w:suppressAutoHyphens/>
              <w:spacing w:before="120" w:after="40" w:line="360" w:lineRule="auto"/>
              <w:ind w:right="43"/>
              <w:jc w:val="both"/>
              <w:rPr>
                <w:rFonts w:ascii="Arial Narrow" w:hAnsi="Arial Narrow"/>
                <w:spacing w:val="-2"/>
                <w:sz w:val="24"/>
                <w:szCs w:val="24"/>
              </w:rPr>
            </w:pPr>
            <w:r w:rsidRPr="003A093F">
              <w:rPr>
                <w:rFonts w:ascii="Arial Narrow" w:hAnsi="Arial Narrow"/>
                <w:spacing w:val="-2"/>
                <w:sz w:val="24"/>
                <w:szCs w:val="24"/>
              </w:rPr>
              <w:t>Email Address:</w:t>
            </w:r>
          </w:p>
        </w:tc>
      </w:tr>
      <w:tr w:rsidR="00241197" w:rsidRPr="003A093F" w14:paraId="1D393394" w14:textId="77777777" w:rsidTr="00A323FE">
        <w:trPr>
          <w:cantSplit/>
        </w:trPr>
        <w:tc>
          <w:tcPr>
            <w:tcW w:w="9198" w:type="dxa"/>
          </w:tcPr>
          <w:p w14:paraId="2C99F8CC" w14:textId="77777777" w:rsidR="006178C9" w:rsidRPr="003A093F" w:rsidRDefault="006178C9" w:rsidP="009E2DEE">
            <w:pPr>
              <w:suppressAutoHyphens/>
              <w:spacing w:line="360" w:lineRule="auto"/>
              <w:ind w:right="43"/>
              <w:jc w:val="both"/>
              <w:rPr>
                <w:rFonts w:ascii="Arial Narrow" w:hAnsi="Arial Narrow"/>
                <w:spacing w:val="-2"/>
                <w:sz w:val="24"/>
                <w:szCs w:val="24"/>
              </w:rPr>
            </w:pPr>
            <w:r w:rsidRPr="0016591B">
              <w:rPr>
                <w:rFonts w:ascii="Arial Narrow" w:hAnsi="Arial Narrow"/>
                <w:spacing w:val="-2"/>
                <w:sz w:val="24"/>
                <w:szCs w:val="24"/>
              </w:rPr>
              <w:t xml:space="preserve">  Copies of the following</w:t>
            </w:r>
            <w:r w:rsidRPr="003A093F">
              <w:rPr>
                <w:rFonts w:ascii="Arial Narrow" w:hAnsi="Arial Narrow"/>
                <w:spacing w:val="-2"/>
                <w:sz w:val="24"/>
                <w:szCs w:val="24"/>
              </w:rPr>
              <w:t xml:space="preserve"> original documents are attached:</w:t>
            </w:r>
          </w:p>
          <w:p w14:paraId="29EA7231" w14:textId="77777777" w:rsidR="006178C9" w:rsidRPr="003A093F" w:rsidRDefault="006178C9"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1. In the case of a single entity, the articles or incorporation documents of the legal entity of concern, in accordance with the provisions of sections 4.1 and 4.2 of the SI.</w:t>
            </w:r>
          </w:p>
          <w:p w14:paraId="222B919A" w14:textId="77777777" w:rsidR="006178C9" w:rsidRPr="003A093F" w:rsidRDefault="006178C9"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2. In the case of a JECA, a letter of intent to constitute a JECA or to execute a JECA agreement, in accordance with the provisions of Section 4.1 of the ITBs.</w:t>
            </w:r>
          </w:p>
          <w:p w14:paraId="0B42D02E" w14:textId="0E2F50EF" w:rsidR="00241197" w:rsidRPr="003A093F" w:rsidRDefault="006178C9"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 xml:space="preserve">3. In the case of a public company, any additional documents not additional to paragraph 1 above that are necessary to satisfy the provisions of ITB </w:t>
            </w:r>
            <w:r w:rsidRPr="00437B37">
              <w:rPr>
                <w:rFonts w:ascii="Arial Narrow" w:hAnsi="Arial Narrow"/>
                <w:spacing w:val="-2"/>
                <w:sz w:val="24"/>
                <w:szCs w:val="24"/>
              </w:rPr>
              <w:t>Section 4.5.</w:t>
            </w:r>
            <w:r w:rsidR="00241197" w:rsidRPr="00437B37">
              <w:rPr>
                <w:rFonts w:ascii="Arial Narrow" w:hAnsi="Arial Narrow"/>
                <w:spacing w:val="-2"/>
                <w:sz w:val="24"/>
                <w:szCs w:val="24"/>
              </w:rPr>
              <w:t>.</w:t>
            </w:r>
            <w:r w:rsidR="00241197" w:rsidRPr="003A093F">
              <w:rPr>
                <w:rFonts w:ascii="Arial Narrow" w:hAnsi="Arial Narrow"/>
                <w:spacing w:val="-2"/>
                <w:sz w:val="24"/>
                <w:szCs w:val="24"/>
              </w:rPr>
              <w:t xml:space="preserve">  </w:t>
            </w:r>
          </w:p>
        </w:tc>
      </w:tr>
    </w:tbl>
    <w:p w14:paraId="687587FC" w14:textId="77777777" w:rsidR="00437B37" w:rsidRPr="003A093F" w:rsidRDefault="00437B37" w:rsidP="009E2DEE">
      <w:pPr>
        <w:spacing w:line="360" w:lineRule="auto"/>
        <w:jc w:val="both"/>
        <w:rPr>
          <w:rFonts w:ascii="Arial Narrow" w:hAnsi="Arial Narrow"/>
          <w:sz w:val="24"/>
          <w:szCs w:val="24"/>
        </w:rPr>
      </w:pPr>
    </w:p>
    <w:p w14:paraId="2C510C69" w14:textId="083FCAF2" w:rsidR="0026397E" w:rsidRPr="003A093F" w:rsidRDefault="00241197" w:rsidP="009E2DEE">
      <w:pPr>
        <w:pStyle w:val="sectionIIIheader"/>
        <w:rPr>
          <w:rFonts w:ascii="Arial Narrow" w:hAnsi="Arial Narrow"/>
          <w:b/>
          <w:bCs/>
          <w:szCs w:val="24"/>
        </w:rPr>
      </w:pPr>
      <w:r w:rsidRPr="003A093F">
        <w:rPr>
          <w:rFonts w:ascii="Arial Narrow" w:hAnsi="Arial Narrow"/>
          <w:noProof/>
          <w:szCs w:val="24"/>
          <w:lang w:val="fr-FR"/>
        </w:rPr>
        <w:lastRenderedPageBreak/>
        <mc:AlternateContent>
          <mc:Choice Requires="wps">
            <w:drawing>
              <wp:anchor distT="0" distB="0" distL="114300" distR="114300" simplePos="0" relativeHeight="251672576" behindDoc="0" locked="0" layoutInCell="1" allowOverlap="1" wp14:anchorId="7CA9AF62" wp14:editId="485590D4">
                <wp:simplePos x="0" y="0"/>
                <wp:positionH relativeFrom="margin">
                  <wp:posOffset>78773</wp:posOffset>
                </wp:positionH>
                <wp:positionV relativeFrom="paragraph">
                  <wp:posOffset>-129774</wp:posOffset>
                </wp:positionV>
                <wp:extent cx="5733048" cy="489098"/>
                <wp:effectExtent l="0" t="0" r="20320" b="25400"/>
                <wp:wrapNone/>
                <wp:docPr id="14" name="Zone de texte 14"/>
                <wp:cNvGraphicFramePr/>
                <a:graphic xmlns:a="http://schemas.openxmlformats.org/drawingml/2006/main">
                  <a:graphicData uri="http://schemas.microsoft.com/office/word/2010/wordprocessingShape">
                    <wps:wsp>
                      <wps:cNvSpPr txBox="1"/>
                      <wps:spPr>
                        <a:xfrm>
                          <a:off x="0" y="0"/>
                          <a:ext cx="5733048" cy="4890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56C0C8" w14:textId="77777777" w:rsidR="00A35D51" w:rsidRPr="00241197" w:rsidRDefault="00A35D51">
                            <w:pPr>
                              <w:rPr>
                                <w:rFonts w:ascii="Arial Narrow" w:hAnsi="Arial Narrow"/>
                                <w:b/>
                                <w:sz w:val="32"/>
                                <w:szCs w:val="32"/>
                              </w:rPr>
                            </w:pPr>
                            <w:r>
                              <w:rPr>
                                <w:rFonts w:ascii="Arial Narrow" w:hAnsi="Arial Narrow"/>
                                <w:b/>
                                <w:sz w:val="32"/>
                                <w:szCs w:val="32"/>
                              </w:rPr>
                              <w:t xml:space="preserve">               </w:t>
                            </w:r>
                            <w:r w:rsidRPr="00241197">
                              <w:rPr>
                                <w:rFonts w:ascii="Arial Narrow" w:hAnsi="Arial Narrow"/>
                                <w:b/>
                                <w:sz w:val="32"/>
                                <w:szCs w:val="32"/>
                              </w:rPr>
                              <w:t>Information sheet for each Party to a GECA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9AF62" id="Zone de texte 14" o:spid="_x0000_s1041" type="#_x0000_t202" style="position:absolute;left:0;text-align:left;margin-left:6.2pt;margin-top:-10.2pt;width:451.4pt;height:3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" fillcolor="white [3201]" strokeweight=".5pt">
                <v:textbox>
                  <w:txbxContent>
                    <w:p w14:paraId="3456C0C8" w14:textId="77777777" w:rsidR="00A35D51" w:rsidRPr="00241197" w:rsidRDefault="00A35D51">
                      <w:pPr>
                        <w:rPr>
                          <w:rFonts w:ascii="Arial Narrow" w:hAnsi="Arial Narrow"/>
                          <w:b/>
                          <w:sz w:val="32"/>
                          <w:szCs w:val="32"/>
                        </w:rPr>
                      </w:pPr>
                      <w:r>
                        <w:rPr>
                          <w:rFonts w:ascii="Arial Narrow" w:hAnsi="Arial Narrow"/>
                          <w:b/>
                          <w:sz w:val="32"/>
                          <w:szCs w:val="32"/>
                        </w:rPr>
                        <w:t xml:space="preserve">               </w:t>
                      </w:r>
                      <w:r w:rsidRPr="00241197">
                        <w:rPr>
                          <w:rFonts w:ascii="Arial Narrow" w:hAnsi="Arial Narrow"/>
                          <w:b/>
                          <w:sz w:val="32"/>
                          <w:szCs w:val="32"/>
                        </w:rPr>
                        <w:t>Information sheet for each Party to a GECA</w:t>
                      </w:r>
                    </w:p>
                  </w:txbxContent>
                </v:textbox>
                <w10:wrap anchorx="margin"/>
              </v:shape>
            </w:pict>
          </mc:Fallback>
        </mc:AlternateContent>
      </w:r>
      <w:r w:rsidR="0026397E" w:rsidRPr="003A093F">
        <w:rPr>
          <w:rFonts w:ascii="Arial Narrow" w:hAnsi="Arial Narrow"/>
          <w:szCs w:val="24"/>
        </w:rPr>
        <w:tab/>
      </w:r>
      <w:r w:rsidR="0026397E" w:rsidRPr="003A093F">
        <w:rPr>
          <w:rFonts w:ascii="Arial Narrow" w:hAnsi="Arial Narrow"/>
          <w:szCs w:val="24"/>
        </w:rPr>
        <w:tab/>
      </w:r>
      <w:r w:rsidR="0026397E" w:rsidRPr="003A093F">
        <w:rPr>
          <w:rFonts w:ascii="Arial Narrow" w:hAnsi="Arial Narrow"/>
          <w:szCs w:val="24"/>
        </w:rPr>
        <w:tab/>
      </w:r>
      <w:r w:rsidR="0026397E" w:rsidRPr="003A093F">
        <w:rPr>
          <w:rFonts w:ascii="Arial Narrow" w:hAnsi="Arial Narrow"/>
          <w:szCs w:val="24"/>
        </w:rPr>
        <w:tab/>
      </w:r>
      <w:r w:rsidR="0026397E" w:rsidRPr="003A093F">
        <w:rPr>
          <w:rFonts w:ascii="Arial Narrow" w:hAnsi="Arial Narrow"/>
          <w:szCs w:val="24"/>
        </w:rPr>
        <w:tab/>
      </w:r>
      <w:r w:rsidR="0026397E" w:rsidRPr="003A093F">
        <w:rPr>
          <w:rFonts w:ascii="Arial Narrow" w:hAnsi="Arial Narrow"/>
          <w:szCs w:val="24"/>
        </w:rPr>
        <w:tab/>
      </w:r>
      <w:r w:rsidR="0026397E" w:rsidRPr="003A093F">
        <w:rPr>
          <w:rFonts w:ascii="Arial Narrow" w:hAnsi="Arial Narrow"/>
          <w:szCs w:val="24"/>
        </w:rPr>
        <w:tab/>
      </w:r>
      <w:r w:rsidR="0026397E" w:rsidRPr="003A093F">
        <w:rPr>
          <w:rFonts w:ascii="Arial Narrow" w:hAnsi="Arial Narrow"/>
          <w:szCs w:val="24"/>
        </w:rPr>
        <w:tab/>
      </w:r>
      <w:r w:rsidR="0026397E" w:rsidRPr="003A093F">
        <w:rPr>
          <w:rFonts w:ascii="Arial Narrow" w:hAnsi="Arial Narrow"/>
          <w:szCs w:val="24"/>
        </w:rPr>
        <w:tab/>
      </w:r>
      <w:r w:rsidR="0026397E" w:rsidRPr="003A093F">
        <w:rPr>
          <w:rFonts w:ascii="Arial Narrow" w:hAnsi="Arial Narrow"/>
          <w:szCs w:val="24"/>
        </w:rPr>
        <w:tab/>
      </w:r>
      <w:r w:rsidR="0026397E" w:rsidRPr="003A093F">
        <w:rPr>
          <w:rFonts w:ascii="Arial Narrow" w:hAnsi="Arial Narrow"/>
          <w:szCs w:val="24"/>
        </w:rPr>
        <w:tab/>
      </w:r>
      <w:r w:rsidR="0026397E" w:rsidRPr="003A093F">
        <w:rPr>
          <w:rFonts w:ascii="Arial Narrow" w:hAnsi="Arial Narrow"/>
          <w:szCs w:val="24"/>
        </w:rPr>
        <w:tab/>
      </w:r>
      <w:r w:rsidR="0026397E" w:rsidRPr="003A093F">
        <w:rPr>
          <w:rFonts w:ascii="Arial Narrow" w:hAnsi="Arial Narrow"/>
          <w:szCs w:val="24"/>
        </w:rPr>
        <w:tab/>
      </w:r>
      <w:r w:rsidR="0026397E" w:rsidRPr="003A093F">
        <w:rPr>
          <w:rFonts w:ascii="Arial Narrow" w:hAnsi="Arial Narrow"/>
          <w:szCs w:val="24"/>
        </w:rPr>
        <w:tab/>
      </w:r>
      <w:r w:rsidR="0026397E" w:rsidRPr="003A093F">
        <w:rPr>
          <w:rFonts w:ascii="Arial Narrow" w:hAnsi="Arial Narrow"/>
          <w:szCs w:val="24"/>
        </w:rPr>
        <w:tab/>
      </w:r>
      <w:r w:rsidR="0026397E" w:rsidRPr="003A093F">
        <w:rPr>
          <w:rFonts w:ascii="Arial Narrow" w:hAnsi="Arial Narrow"/>
          <w:szCs w:val="24"/>
        </w:rPr>
        <w:tab/>
      </w:r>
      <w:r w:rsidR="0026397E" w:rsidRPr="003A093F">
        <w:rPr>
          <w:rFonts w:ascii="Arial Narrow" w:hAnsi="Arial Narrow"/>
          <w:szCs w:val="24"/>
        </w:rPr>
        <w:tab/>
      </w:r>
      <w:r w:rsidR="0026397E" w:rsidRPr="003A093F">
        <w:rPr>
          <w:rFonts w:ascii="Arial Narrow" w:hAnsi="Arial Narrow"/>
          <w:szCs w:val="24"/>
        </w:rPr>
        <w:tab/>
      </w:r>
      <w:r w:rsidR="0026397E" w:rsidRPr="003A093F">
        <w:rPr>
          <w:rFonts w:ascii="Arial Narrow" w:hAnsi="Arial Narrow"/>
          <w:szCs w:val="24"/>
        </w:rPr>
        <w:tab/>
      </w:r>
      <w:r w:rsidR="0026397E" w:rsidRPr="003A093F">
        <w:rPr>
          <w:rFonts w:ascii="Arial Narrow" w:hAnsi="Arial Narrow"/>
          <w:szCs w:val="24"/>
        </w:rPr>
        <w:tab/>
      </w:r>
      <w:r w:rsidR="0026397E" w:rsidRPr="003A093F">
        <w:rPr>
          <w:rFonts w:ascii="Arial Narrow" w:hAnsi="Arial Narrow"/>
          <w:szCs w:val="24"/>
        </w:rPr>
        <w:tab/>
      </w:r>
      <w:r w:rsidR="0026397E" w:rsidRPr="003A093F">
        <w:rPr>
          <w:rFonts w:ascii="Arial Narrow" w:hAnsi="Arial Narrow"/>
          <w:szCs w:val="24"/>
        </w:rPr>
        <w:tab/>
      </w:r>
      <w:r w:rsidR="0026397E" w:rsidRPr="003A093F">
        <w:rPr>
          <w:rFonts w:ascii="Arial Narrow" w:hAnsi="Arial Narrow"/>
          <w:szCs w:val="24"/>
        </w:rPr>
        <w:tab/>
      </w:r>
      <w:r w:rsidR="0026397E" w:rsidRPr="003A093F">
        <w:rPr>
          <w:rFonts w:ascii="Arial Narrow" w:hAnsi="Arial Narrow"/>
          <w:szCs w:val="24"/>
        </w:rPr>
        <w:tab/>
      </w:r>
      <w:r w:rsidR="0026397E" w:rsidRPr="003A093F">
        <w:rPr>
          <w:rFonts w:ascii="Arial Narrow" w:hAnsi="Arial Narrow"/>
          <w:b/>
          <w:bCs/>
          <w:szCs w:val="24"/>
        </w:rPr>
        <w:t>FORM  ELI – 1.2</w:t>
      </w:r>
    </w:p>
    <w:p w14:paraId="3C55F5A8" w14:textId="77777777" w:rsidR="0026397E" w:rsidRPr="003A093F" w:rsidRDefault="0026397E" w:rsidP="009E2DEE">
      <w:pPr>
        <w:spacing w:line="360" w:lineRule="auto"/>
        <w:ind w:left="5040" w:right="43"/>
        <w:jc w:val="both"/>
        <w:rPr>
          <w:rFonts w:ascii="Arial Narrow" w:hAnsi="Arial Narrow"/>
          <w:sz w:val="24"/>
          <w:szCs w:val="24"/>
        </w:rPr>
      </w:pPr>
      <w:r w:rsidRPr="003A093F">
        <w:rPr>
          <w:rFonts w:ascii="Arial Narrow" w:hAnsi="Arial Narrow"/>
          <w:b/>
          <w:bCs/>
          <w:sz w:val="24"/>
          <w:szCs w:val="24"/>
        </w:rPr>
        <w:tab/>
      </w:r>
      <w:r w:rsidRPr="003A093F">
        <w:rPr>
          <w:rFonts w:ascii="Arial Narrow" w:hAnsi="Arial Narrow"/>
          <w:b/>
          <w:bCs/>
          <w:sz w:val="24"/>
          <w:szCs w:val="24"/>
        </w:rPr>
        <w:tab/>
      </w:r>
      <w:r w:rsidRPr="003A093F">
        <w:rPr>
          <w:rFonts w:ascii="Arial Narrow" w:hAnsi="Arial Narrow"/>
          <w:b/>
          <w:bCs/>
          <w:sz w:val="24"/>
          <w:szCs w:val="24"/>
        </w:rPr>
        <w:tab/>
      </w:r>
      <w:r w:rsidRPr="003A093F">
        <w:rPr>
          <w:rFonts w:ascii="Arial Narrow" w:hAnsi="Arial Narrow"/>
          <w:b/>
          <w:bCs/>
          <w:sz w:val="24"/>
          <w:szCs w:val="24"/>
        </w:rPr>
        <w:tab/>
      </w:r>
      <w:r w:rsidRPr="003A093F">
        <w:rPr>
          <w:rFonts w:ascii="Arial Narrow" w:hAnsi="Arial Narrow"/>
          <w:b/>
          <w:bCs/>
          <w:sz w:val="24"/>
          <w:szCs w:val="24"/>
        </w:rPr>
        <w:tab/>
      </w:r>
      <w:r w:rsidRPr="003A093F">
        <w:rPr>
          <w:rFonts w:ascii="Arial Narrow" w:hAnsi="Arial Narrow"/>
          <w:b/>
          <w:bCs/>
          <w:sz w:val="24"/>
          <w:szCs w:val="24"/>
        </w:rPr>
        <w:tab/>
      </w:r>
      <w:r w:rsidRPr="003A093F">
        <w:rPr>
          <w:rFonts w:ascii="Arial Narrow" w:hAnsi="Arial Narrow"/>
          <w:sz w:val="24"/>
          <w:szCs w:val="24"/>
        </w:rPr>
        <w:t>Date: _____________________</w:t>
      </w:r>
    </w:p>
    <w:p w14:paraId="48BDFBE2" w14:textId="12BA07F5" w:rsidR="0026397E" w:rsidRPr="003A093F" w:rsidRDefault="0026397E" w:rsidP="009E2DEE">
      <w:pPr>
        <w:spacing w:line="360" w:lineRule="auto"/>
        <w:ind w:left="5040" w:right="43"/>
        <w:jc w:val="both"/>
        <w:rPr>
          <w:rFonts w:ascii="Arial Narrow" w:hAnsi="Arial Narrow"/>
          <w:sz w:val="24"/>
          <w:szCs w:val="24"/>
        </w:rPr>
      </w:pPr>
      <w:r w:rsidRPr="003A093F">
        <w:rPr>
          <w:rFonts w:ascii="Arial Narrow" w:hAnsi="Arial Narrow"/>
          <w:sz w:val="24"/>
          <w:szCs w:val="24"/>
        </w:rPr>
        <w:t xml:space="preserve">            AOO</w:t>
      </w:r>
      <w:r w:rsidR="005A2FD7" w:rsidRPr="003A093F">
        <w:rPr>
          <w:rFonts w:ascii="Arial Narrow" w:hAnsi="Arial Narrow"/>
          <w:sz w:val="24"/>
          <w:szCs w:val="24"/>
        </w:rPr>
        <w:t xml:space="preserve"> </w:t>
      </w:r>
      <w:r w:rsidRPr="003A093F">
        <w:rPr>
          <w:rFonts w:ascii="Arial Narrow" w:hAnsi="Arial Narrow"/>
          <w:sz w:val="24"/>
          <w:szCs w:val="24"/>
        </w:rPr>
        <w:t>N°:_______________________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CA48F7" w:rsidRPr="003A093F" w14:paraId="0D372F76" w14:textId="77777777" w:rsidTr="005A2FD7">
        <w:trPr>
          <w:cantSplit/>
          <w:trHeight w:val="440"/>
        </w:trPr>
        <w:tc>
          <w:tcPr>
            <w:tcW w:w="9108" w:type="dxa"/>
            <w:tcBorders>
              <w:bottom w:val="nil"/>
            </w:tcBorders>
            <w:vAlign w:val="center"/>
          </w:tcPr>
          <w:p w14:paraId="3B74DC60" w14:textId="77777777" w:rsidR="00CA48F7" w:rsidRPr="003A093F" w:rsidRDefault="00CA48F7" w:rsidP="009E2DEE">
            <w:pPr>
              <w:spacing w:line="360" w:lineRule="auto"/>
              <w:jc w:val="both"/>
              <w:rPr>
                <w:rFonts w:ascii="Arial Narrow" w:hAnsi="Arial Narrow"/>
                <w:b/>
                <w:bCs/>
                <w:sz w:val="24"/>
                <w:szCs w:val="24"/>
              </w:rPr>
            </w:pPr>
            <w:r w:rsidRPr="003A093F">
              <w:rPr>
                <w:rFonts w:ascii="Arial Narrow" w:hAnsi="Arial Narrow"/>
                <w:b/>
                <w:bCs/>
                <w:sz w:val="24"/>
                <w:szCs w:val="24"/>
              </w:rPr>
              <w:t>Legal name of bidder :</w:t>
            </w:r>
          </w:p>
        </w:tc>
      </w:tr>
      <w:tr w:rsidR="00CA48F7" w:rsidRPr="003A093F" w14:paraId="277CD9B8" w14:textId="77777777" w:rsidTr="005A2FD7">
        <w:trPr>
          <w:cantSplit/>
          <w:trHeight w:val="674"/>
        </w:trPr>
        <w:tc>
          <w:tcPr>
            <w:tcW w:w="9108" w:type="dxa"/>
            <w:tcBorders>
              <w:left w:val="single" w:sz="4" w:space="0" w:color="auto"/>
            </w:tcBorders>
            <w:vAlign w:val="center"/>
          </w:tcPr>
          <w:p w14:paraId="19247A84" w14:textId="77777777" w:rsidR="00CA48F7" w:rsidRPr="003A093F" w:rsidRDefault="00CA48F7" w:rsidP="009E2DEE">
            <w:pPr>
              <w:spacing w:line="360" w:lineRule="auto"/>
              <w:jc w:val="both"/>
              <w:rPr>
                <w:rFonts w:ascii="Arial Narrow" w:hAnsi="Arial Narrow"/>
                <w:b/>
                <w:bCs/>
                <w:sz w:val="24"/>
                <w:szCs w:val="24"/>
                <w:lang w:val="fr-FR"/>
              </w:rPr>
            </w:pPr>
            <w:r w:rsidRPr="003A093F">
              <w:rPr>
                <w:rFonts w:ascii="Arial Narrow" w:hAnsi="Arial Narrow"/>
                <w:b/>
                <w:bCs/>
                <w:sz w:val="24"/>
                <w:szCs w:val="24"/>
                <w:lang w:val="fr-FR"/>
              </w:rPr>
              <w:t>GECA Party Legal Name:</w:t>
            </w:r>
          </w:p>
        </w:tc>
      </w:tr>
      <w:tr w:rsidR="00CA48F7" w:rsidRPr="003A093F" w14:paraId="0AA9E450" w14:textId="77777777" w:rsidTr="005A2FD7">
        <w:trPr>
          <w:cantSplit/>
          <w:trHeight w:val="674"/>
        </w:trPr>
        <w:tc>
          <w:tcPr>
            <w:tcW w:w="9108" w:type="dxa"/>
            <w:tcBorders>
              <w:left w:val="single" w:sz="4" w:space="0" w:color="auto"/>
            </w:tcBorders>
            <w:vAlign w:val="center"/>
          </w:tcPr>
          <w:p w14:paraId="7BB9316C" w14:textId="77777777" w:rsidR="00CA48F7" w:rsidRPr="003A093F" w:rsidRDefault="00CA48F7" w:rsidP="009E2DEE">
            <w:pPr>
              <w:spacing w:line="360" w:lineRule="auto"/>
              <w:jc w:val="both"/>
              <w:rPr>
                <w:rFonts w:ascii="Arial Narrow" w:hAnsi="Arial Narrow"/>
                <w:b/>
                <w:bCs/>
                <w:sz w:val="24"/>
                <w:szCs w:val="24"/>
              </w:rPr>
            </w:pPr>
            <w:r w:rsidRPr="003A093F">
              <w:rPr>
                <w:rFonts w:ascii="Arial Narrow" w:hAnsi="Arial Narrow"/>
                <w:b/>
                <w:bCs/>
                <w:sz w:val="24"/>
                <w:szCs w:val="24"/>
              </w:rPr>
              <w:t>GECA Party's Country of Incorporation:</w:t>
            </w:r>
          </w:p>
        </w:tc>
      </w:tr>
      <w:tr w:rsidR="00CA48F7" w:rsidRPr="003A093F" w14:paraId="07AC1FE4" w14:textId="77777777" w:rsidTr="005A2FD7">
        <w:trPr>
          <w:cantSplit/>
        </w:trPr>
        <w:tc>
          <w:tcPr>
            <w:tcW w:w="9108" w:type="dxa"/>
            <w:tcBorders>
              <w:left w:val="single" w:sz="4" w:space="0" w:color="auto"/>
            </w:tcBorders>
            <w:vAlign w:val="center"/>
          </w:tcPr>
          <w:p w14:paraId="32A89014" w14:textId="77777777" w:rsidR="00CA48F7" w:rsidRPr="003A093F" w:rsidRDefault="00CA48F7" w:rsidP="009E2DEE">
            <w:pPr>
              <w:spacing w:line="360" w:lineRule="auto"/>
              <w:jc w:val="both"/>
              <w:rPr>
                <w:rFonts w:ascii="Arial Narrow" w:hAnsi="Arial Narrow"/>
                <w:b/>
                <w:bCs/>
                <w:sz w:val="24"/>
                <w:szCs w:val="24"/>
              </w:rPr>
            </w:pPr>
            <w:r w:rsidRPr="003A093F">
              <w:rPr>
                <w:rFonts w:ascii="Arial Narrow" w:hAnsi="Arial Narrow"/>
                <w:b/>
                <w:bCs/>
                <w:sz w:val="24"/>
                <w:szCs w:val="24"/>
              </w:rPr>
              <w:t>GECA Party's Year of Incorporation :</w:t>
            </w:r>
          </w:p>
        </w:tc>
      </w:tr>
      <w:tr w:rsidR="00CA48F7" w:rsidRPr="003A093F" w14:paraId="2CA9E186" w14:textId="77777777" w:rsidTr="005A2FD7">
        <w:trPr>
          <w:cantSplit/>
        </w:trPr>
        <w:tc>
          <w:tcPr>
            <w:tcW w:w="9108" w:type="dxa"/>
            <w:tcBorders>
              <w:left w:val="single" w:sz="4" w:space="0" w:color="auto"/>
            </w:tcBorders>
            <w:vAlign w:val="center"/>
          </w:tcPr>
          <w:p w14:paraId="71503263" w14:textId="77777777" w:rsidR="00CA48F7" w:rsidRPr="003A093F" w:rsidRDefault="00CA48F7" w:rsidP="009E2DEE">
            <w:pPr>
              <w:spacing w:line="360" w:lineRule="auto"/>
              <w:jc w:val="both"/>
              <w:rPr>
                <w:rFonts w:ascii="Arial Narrow" w:hAnsi="Arial Narrow"/>
                <w:b/>
                <w:bCs/>
                <w:sz w:val="24"/>
                <w:szCs w:val="24"/>
              </w:rPr>
            </w:pPr>
            <w:r w:rsidRPr="003A093F">
              <w:rPr>
                <w:rFonts w:ascii="Arial Narrow" w:hAnsi="Arial Narrow"/>
                <w:b/>
                <w:bCs/>
                <w:sz w:val="24"/>
                <w:szCs w:val="24"/>
              </w:rPr>
              <w:t>GECA Party's Legal Address in Country of Incorporation :</w:t>
            </w:r>
          </w:p>
        </w:tc>
      </w:tr>
      <w:tr w:rsidR="00CA48F7" w:rsidRPr="003A093F" w14:paraId="6F8C8315" w14:textId="77777777" w:rsidTr="005A2FD7">
        <w:trPr>
          <w:cantSplit/>
        </w:trPr>
        <w:tc>
          <w:tcPr>
            <w:tcW w:w="9108" w:type="dxa"/>
            <w:vAlign w:val="center"/>
          </w:tcPr>
          <w:p w14:paraId="0C3D9857" w14:textId="77777777" w:rsidR="00C03F31" w:rsidRPr="003A093F" w:rsidRDefault="00C03F31" w:rsidP="009E2DEE">
            <w:pPr>
              <w:spacing w:line="360" w:lineRule="auto"/>
              <w:jc w:val="both"/>
              <w:rPr>
                <w:rFonts w:ascii="Arial Narrow" w:hAnsi="Arial Narrow"/>
                <w:b/>
                <w:bCs/>
                <w:sz w:val="24"/>
                <w:szCs w:val="24"/>
              </w:rPr>
            </w:pPr>
            <w:r w:rsidRPr="003A093F">
              <w:rPr>
                <w:rFonts w:ascii="Arial Narrow" w:hAnsi="Arial Narrow"/>
                <w:b/>
                <w:bCs/>
                <w:sz w:val="24"/>
                <w:szCs w:val="24"/>
              </w:rPr>
              <w:t>Information about the GECA Party's authorized representative :</w:t>
            </w:r>
          </w:p>
          <w:p w14:paraId="320A0019" w14:textId="77777777" w:rsidR="00C03F31" w:rsidRPr="003A093F" w:rsidRDefault="00C03F31" w:rsidP="009E2DEE">
            <w:pPr>
              <w:spacing w:line="360" w:lineRule="auto"/>
              <w:jc w:val="both"/>
              <w:rPr>
                <w:rFonts w:ascii="Arial Narrow" w:hAnsi="Arial Narrow"/>
                <w:b/>
                <w:bCs/>
                <w:sz w:val="24"/>
                <w:szCs w:val="24"/>
              </w:rPr>
            </w:pPr>
            <w:r w:rsidRPr="003A093F">
              <w:rPr>
                <w:rFonts w:ascii="Arial Narrow" w:hAnsi="Arial Narrow"/>
                <w:b/>
                <w:bCs/>
                <w:sz w:val="24"/>
                <w:szCs w:val="24"/>
              </w:rPr>
              <w:t>Name :</w:t>
            </w:r>
          </w:p>
          <w:p w14:paraId="44B2854A" w14:textId="77777777" w:rsidR="00C03F31" w:rsidRPr="003A093F" w:rsidRDefault="00C03F31" w:rsidP="009E2DEE">
            <w:pPr>
              <w:spacing w:line="360" w:lineRule="auto"/>
              <w:jc w:val="both"/>
              <w:rPr>
                <w:rFonts w:ascii="Arial Narrow" w:hAnsi="Arial Narrow"/>
                <w:b/>
                <w:bCs/>
                <w:sz w:val="24"/>
                <w:szCs w:val="24"/>
              </w:rPr>
            </w:pPr>
            <w:r w:rsidRPr="003A093F">
              <w:rPr>
                <w:rFonts w:ascii="Arial Narrow" w:hAnsi="Arial Narrow"/>
                <w:b/>
                <w:bCs/>
                <w:sz w:val="24"/>
                <w:szCs w:val="24"/>
              </w:rPr>
              <w:t>Address:</w:t>
            </w:r>
          </w:p>
          <w:p w14:paraId="0FB0494B" w14:textId="77777777" w:rsidR="00C03F31" w:rsidRPr="003A093F" w:rsidRDefault="00C03F31" w:rsidP="009E2DEE">
            <w:pPr>
              <w:spacing w:line="360" w:lineRule="auto"/>
              <w:jc w:val="both"/>
              <w:rPr>
                <w:rFonts w:ascii="Arial Narrow" w:hAnsi="Arial Narrow"/>
                <w:b/>
                <w:bCs/>
                <w:sz w:val="24"/>
                <w:szCs w:val="24"/>
              </w:rPr>
            </w:pPr>
            <w:r w:rsidRPr="003A093F">
              <w:rPr>
                <w:rFonts w:ascii="Arial Narrow" w:hAnsi="Arial Narrow"/>
                <w:b/>
                <w:bCs/>
                <w:sz w:val="24"/>
                <w:szCs w:val="24"/>
              </w:rPr>
              <w:t>Telephone/Fax Number:</w:t>
            </w:r>
          </w:p>
          <w:p w14:paraId="78F87AD0" w14:textId="77777777" w:rsidR="00CA48F7" w:rsidRPr="003A093F" w:rsidRDefault="00C03F31" w:rsidP="009E2DEE">
            <w:pPr>
              <w:spacing w:line="360" w:lineRule="auto"/>
              <w:jc w:val="both"/>
              <w:rPr>
                <w:rFonts w:ascii="Arial Narrow" w:hAnsi="Arial Narrow"/>
                <w:b/>
                <w:bCs/>
                <w:sz w:val="24"/>
                <w:szCs w:val="24"/>
              </w:rPr>
            </w:pPr>
            <w:r w:rsidRPr="003A093F">
              <w:rPr>
                <w:rFonts w:ascii="Arial Narrow" w:hAnsi="Arial Narrow"/>
                <w:b/>
                <w:bCs/>
                <w:sz w:val="24"/>
                <w:szCs w:val="24"/>
              </w:rPr>
              <w:t>E-mail Address:</w:t>
            </w:r>
          </w:p>
        </w:tc>
      </w:tr>
      <w:tr w:rsidR="00CA48F7" w:rsidRPr="003A093F" w14:paraId="6572C28D" w14:textId="77777777" w:rsidTr="00A323FE">
        <w:trPr>
          <w:cantSplit/>
        </w:trPr>
        <w:tc>
          <w:tcPr>
            <w:tcW w:w="9108" w:type="dxa"/>
          </w:tcPr>
          <w:p w14:paraId="7C8DB0D7" w14:textId="77777777" w:rsidR="00C03F31" w:rsidRPr="003A093F" w:rsidRDefault="00C03F31" w:rsidP="009E2DEE">
            <w:pPr>
              <w:spacing w:line="360" w:lineRule="auto"/>
              <w:jc w:val="both"/>
              <w:rPr>
                <w:rFonts w:ascii="Arial Narrow" w:hAnsi="Arial Narrow"/>
                <w:spacing w:val="-2"/>
                <w:sz w:val="24"/>
                <w:szCs w:val="24"/>
              </w:rPr>
            </w:pPr>
            <w:r w:rsidRPr="003A093F">
              <w:rPr>
                <w:rFonts w:ascii="Arial Narrow" w:hAnsi="Arial Narrow"/>
                <w:spacing w:val="-2"/>
                <w:sz w:val="24"/>
                <w:szCs w:val="24"/>
              </w:rPr>
              <w:t>Copies of the following original documents are attached:</w:t>
            </w:r>
          </w:p>
          <w:p w14:paraId="62C61DD1" w14:textId="36025E5E" w:rsidR="00CA48F7" w:rsidRPr="003A093F" w:rsidRDefault="00C03F31" w:rsidP="009E2DEE">
            <w:pPr>
              <w:pStyle w:val="ListParagraph"/>
              <w:numPr>
                <w:ilvl w:val="0"/>
                <w:numId w:val="39"/>
              </w:numPr>
              <w:rPr>
                <w:spacing w:val="-2"/>
                <w:sz w:val="24"/>
                <w:szCs w:val="24"/>
              </w:rPr>
            </w:pPr>
            <w:r w:rsidRPr="003A093F">
              <w:rPr>
                <w:spacing w:val="-2"/>
                <w:sz w:val="24"/>
                <w:szCs w:val="24"/>
              </w:rPr>
              <w:t>Articles of Incorporation or Governing Documents of the aforementioned legal entity, in accordance with the provisions of SI Clauses 3.1 and 3.2.</w:t>
            </w:r>
          </w:p>
        </w:tc>
      </w:tr>
    </w:tbl>
    <w:p w14:paraId="7E9E7D13" w14:textId="77777777" w:rsidR="0026397E" w:rsidRPr="003A093F" w:rsidRDefault="0026397E" w:rsidP="009E2DEE">
      <w:pPr>
        <w:pStyle w:val="sectionIIIheader"/>
        <w:rPr>
          <w:rFonts w:ascii="Arial Narrow" w:hAnsi="Arial Narrow"/>
          <w:b/>
          <w:bCs/>
          <w:szCs w:val="24"/>
        </w:rPr>
      </w:pPr>
    </w:p>
    <w:p w14:paraId="21314AA6" w14:textId="77777777" w:rsidR="00C03F31" w:rsidRPr="003A093F" w:rsidRDefault="00C03F31" w:rsidP="009E2DEE">
      <w:pPr>
        <w:pStyle w:val="sectionIIIheader"/>
        <w:rPr>
          <w:rFonts w:ascii="Arial Narrow" w:hAnsi="Arial Narrow"/>
          <w:b/>
          <w:bCs/>
          <w:szCs w:val="24"/>
        </w:rPr>
      </w:pPr>
    </w:p>
    <w:p w14:paraId="7B0988CF" w14:textId="77777777" w:rsidR="00C03F31" w:rsidRPr="003A093F" w:rsidRDefault="00C03F31" w:rsidP="009E2DEE">
      <w:pPr>
        <w:pStyle w:val="sectionIIIheader"/>
        <w:rPr>
          <w:rFonts w:ascii="Arial Narrow" w:hAnsi="Arial Narrow"/>
          <w:b/>
          <w:bCs/>
          <w:szCs w:val="24"/>
        </w:rPr>
      </w:pPr>
    </w:p>
    <w:p w14:paraId="37D26A7B" w14:textId="77777777" w:rsidR="00C03F31" w:rsidRPr="003A093F" w:rsidRDefault="00C03F31" w:rsidP="009E2DEE">
      <w:pPr>
        <w:pStyle w:val="sectionIIIheader"/>
        <w:rPr>
          <w:rFonts w:ascii="Arial Narrow" w:hAnsi="Arial Narrow"/>
          <w:b/>
          <w:bCs/>
          <w:szCs w:val="24"/>
        </w:rPr>
      </w:pPr>
    </w:p>
    <w:p w14:paraId="1E4BBF23" w14:textId="47CF2BE7" w:rsidR="00C03F31" w:rsidRPr="003A093F" w:rsidRDefault="00C03F31" w:rsidP="009E2DEE">
      <w:pPr>
        <w:pStyle w:val="sectionIIIheader"/>
        <w:rPr>
          <w:rFonts w:ascii="Arial Narrow" w:hAnsi="Arial Narrow"/>
          <w:b/>
          <w:bCs/>
          <w:szCs w:val="24"/>
        </w:rPr>
      </w:pPr>
    </w:p>
    <w:p w14:paraId="5AF05C02" w14:textId="260F8E3D" w:rsidR="00C03F31" w:rsidRPr="003A093F" w:rsidRDefault="005A2FD7" w:rsidP="009E2DEE">
      <w:pPr>
        <w:pStyle w:val="sectionIIIheader"/>
        <w:rPr>
          <w:rFonts w:ascii="Arial Narrow" w:hAnsi="Arial Narrow"/>
          <w:b/>
          <w:bCs/>
          <w:szCs w:val="24"/>
        </w:rPr>
      </w:pPr>
      <w:r w:rsidRPr="003A093F">
        <w:rPr>
          <w:rFonts w:ascii="Arial Narrow" w:hAnsi="Arial Narrow"/>
          <w:b/>
          <w:bCs/>
          <w:noProof/>
          <w:szCs w:val="24"/>
          <w:lang w:val="fr-FR"/>
        </w:rPr>
        <w:lastRenderedPageBreak/>
        <mc:AlternateContent>
          <mc:Choice Requires="wps">
            <w:drawing>
              <wp:anchor distT="0" distB="0" distL="114300" distR="114300" simplePos="0" relativeHeight="251673600" behindDoc="0" locked="0" layoutInCell="1" allowOverlap="1" wp14:anchorId="472C06EF" wp14:editId="06F7CCA9">
                <wp:simplePos x="0" y="0"/>
                <wp:positionH relativeFrom="column">
                  <wp:posOffset>14604</wp:posOffset>
                </wp:positionH>
                <wp:positionV relativeFrom="paragraph">
                  <wp:posOffset>-49563</wp:posOffset>
                </wp:positionV>
                <wp:extent cx="5598695" cy="403860"/>
                <wp:effectExtent l="0" t="0" r="21590" b="15240"/>
                <wp:wrapNone/>
                <wp:docPr id="15" name="Zone de texte 15"/>
                <wp:cNvGraphicFramePr/>
                <a:graphic xmlns:a="http://schemas.openxmlformats.org/drawingml/2006/main">
                  <a:graphicData uri="http://schemas.microsoft.com/office/word/2010/wordprocessingShape">
                    <wps:wsp>
                      <wps:cNvSpPr txBox="1"/>
                      <wps:spPr>
                        <a:xfrm>
                          <a:off x="0" y="0"/>
                          <a:ext cx="5598695" cy="403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8EFCA4" w14:textId="77777777" w:rsidR="00A35D51" w:rsidRPr="00C03F31" w:rsidRDefault="00A35D51">
                            <w:pPr>
                              <w:rPr>
                                <w:rFonts w:ascii="Arial Narrow" w:hAnsi="Arial Narrow"/>
                                <w:b/>
                                <w:sz w:val="32"/>
                                <w:szCs w:val="32"/>
                              </w:rPr>
                            </w:pPr>
                            <w:r>
                              <w:rPr>
                                <w:rFonts w:ascii="Arial Narrow" w:hAnsi="Arial Narrow"/>
                                <w:b/>
                                <w:sz w:val="32"/>
                                <w:szCs w:val="32"/>
                              </w:rPr>
                              <w:t xml:space="preserve">                                 </w:t>
                            </w:r>
                            <w:r w:rsidRPr="00C03F31">
                              <w:rPr>
                                <w:rFonts w:ascii="Arial Narrow" w:hAnsi="Arial Narrow"/>
                                <w:b/>
                                <w:sz w:val="32"/>
                                <w:szCs w:val="32"/>
                              </w:rPr>
                              <w:t>Financial situation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C06EF" id="Zone de texte 15" o:spid="_x0000_s1042" type="#_x0000_t202" style="position:absolute;left:0;text-align:left;margin-left:1.15pt;margin-top:-3.9pt;width:440.85pt;height:3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" fillcolor="white [3201]" strokeweight=".5pt">
                <v:textbox>
                  <w:txbxContent>
                    <w:p w14:paraId="368EFCA4" w14:textId="77777777" w:rsidR="00A35D51" w:rsidRPr="00C03F31" w:rsidRDefault="00A35D51">
                      <w:pPr>
                        <w:rPr>
                          <w:rFonts w:ascii="Arial Narrow" w:hAnsi="Arial Narrow"/>
                          <w:b/>
                          <w:sz w:val="32"/>
                          <w:szCs w:val="32"/>
                        </w:rPr>
                      </w:pPr>
                      <w:r>
                        <w:rPr>
                          <w:rFonts w:ascii="Arial Narrow" w:hAnsi="Arial Narrow"/>
                          <w:b/>
                          <w:sz w:val="32"/>
                          <w:szCs w:val="32"/>
                        </w:rPr>
                        <w:t xml:space="preserve">                                 </w:t>
                      </w:r>
                      <w:r w:rsidRPr="00C03F31">
                        <w:rPr>
                          <w:rFonts w:ascii="Arial Narrow" w:hAnsi="Arial Narrow"/>
                          <w:b/>
                          <w:sz w:val="32"/>
                          <w:szCs w:val="32"/>
                        </w:rPr>
                        <w:t>Financial situation</w:t>
                      </w:r>
                    </w:p>
                  </w:txbxContent>
                </v:textbox>
              </v:shape>
            </w:pict>
          </mc:Fallback>
        </mc:AlternateContent>
      </w:r>
    </w:p>
    <w:p w14:paraId="52069EB4" w14:textId="3197C28E" w:rsidR="00C03F31" w:rsidRPr="003A093F" w:rsidRDefault="00C03F31" w:rsidP="009E2DEE">
      <w:pPr>
        <w:pStyle w:val="sectionIIIheader"/>
        <w:rPr>
          <w:rFonts w:ascii="Arial Narrow" w:hAnsi="Arial Narrow"/>
          <w:b/>
          <w:bCs/>
          <w:szCs w:val="24"/>
        </w:rPr>
      </w:pPr>
    </w:p>
    <w:p w14:paraId="63034165" w14:textId="77777777" w:rsidR="00C03F31" w:rsidRPr="003A093F" w:rsidRDefault="00C03F31" w:rsidP="009E2DEE">
      <w:pPr>
        <w:spacing w:line="360" w:lineRule="auto"/>
        <w:jc w:val="both"/>
        <w:rPr>
          <w:rFonts w:ascii="Arial Narrow" w:hAnsi="Arial Narrow"/>
          <w:b/>
          <w:sz w:val="24"/>
          <w:szCs w:val="24"/>
        </w:rPr>
      </w:pPr>
      <w:r w:rsidRPr="003A093F">
        <w:rPr>
          <w:rFonts w:ascii="Arial Narrow" w:hAnsi="Arial Narrow"/>
          <w:b/>
          <w:sz w:val="24"/>
          <w:szCs w:val="24"/>
        </w:rPr>
        <w:t>FORM FIN - 3.1</w:t>
      </w:r>
    </w:p>
    <w:p w14:paraId="0EF0B003" w14:textId="77777777" w:rsidR="00241197" w:rsidRPr="003A093F" w:rsidRDefault="00C03F31" w:rsidP="009E2DEE">
      <w:pPr>
        <w:spacing w:line="360" w:lineRule="auto"/>
        <w:jc w:val="both"/>
        <w:rPr>
          <w:rFonts w:ascii="Arial Narrow" w:hAnsi="Arial Narrow"/>
          <w:sz w:val="24"/>
          <w:szCs w:val="24"/>
        </w:rPr>
      </w:pPr>
      <w:r w:rsidRPr="003A093F">
        <w:rPr>
          <w:rFonts w:ascii="Arial Narrow" w:hAnsi="Arial Narrow"/>
          <w:sz w:val="24"/>
          <w:szCs w:val="24"/>
        </w:rPr>
        <w:t>In the event that the bidding was preceded by a prequalification, the Bidder must use this form to make any updates to the information submitted during the prequalification</w:t>
      </w:r>
    </w:p>
    <w:p w14:paraId="429D2148" w14:textId="77777777" w:rsidR="00C03F31" w:rsidRPr="003A093F" w:rsidRDefault="00C03F31" w:rsidP="009E2DEE">
      <w:pPr>
        <w:spacing w:line="360" w:lineRule="auto"/>
        <w:jc w:val="both"/>
        <w:rPr>
          <w:rFonts w:ascii="Arial Narrow" w:hAnsi="Arial Narrow"/>
          <w:sz w:val="24"/>
          <w:szCs w:val="24"/>
        </w:rPr>
      </w:pPr>
      <w:r w:rsidRPr="003A093F">
        <w:rPr>
          <w:rFonts w:ascii="Arial Narrow" w:hAnsi="Arial Narrow"/>
          <w:sz w:val="24"/>
          <w:szCs w:val="24"/>
        </w:rPr>
        <w:t>Legal name of bidder: _______________________ Date: _____________</w:t>
      </w:r>
    </w:p>
    <w:p w14:paraId="211297DB" w14:textId="77777777" w:rsidR="00C03F31" w:rsidRPr="003A093F" w:rsidRDefault="00C03F31" w:rsidP="009E2DEE">
      <w:pPr>
        <w:spacing w:line="360" w:lineRule="auto"/>
        <w:jc w:val="both"/>
        <w:rPr>
          <w:rFonts w:ascii="Arial Narrow" w:hAnsi="Arial Narrow"/>
          <w:sz w:val="24"/>
          <w:szCs w:val="24"/>
        </w:rPr>
      </w:pPr>
      <w:r w:rsidRPr="003A093F">
        <w:rPr>
          <w:rFonts w:ascii="Arial Narrow" w:hAnsi="Arial Narrow"/>
          <w:sz w:val="24"/>
          <w:szCs w:val="24"/>
        </w:rPr>
        <w:t xml:space="preserve">Legal name of party to GECA: ___________________ __ No. AOO </w:t>
      </w:r>
    </w:p>
    <w:p w14:paraId="61587816" w14:textId="77777777" w:rsidR="00C03F31" w:rsidRPr="003A093F" w:rsidRDefault="00C03F31" w:rsidP="009E2DEE">
      <w:pPr>
        <w:spacing w:line="360" w:lineRule="auto"/>
        <w:jc w:val="both"/>
        <w:rPr>
          <w:rFonts w:ascii="Arial Narrow" w:hAnsi="Arial Narrow"/>
          <w:sz w:val="24"/>
          <w:szCs w:val="24"/>
        </w:rPr>
      </w:pPr>
      <w:r w:rsidRPr="003A093F">
        <w:rPr>
          <w:rFonts w:ascii="Arial Narrow" w:hAnsi="Arial Narrow"/>
          <w:sz w:val="24"/>
          <w:szCs w:val="24"/>
        </w:rPr>
        <w:t>To be completed by the bidder and, in the case of a GECA, by each party.</w:t>
      </w:r>
    </w:p>
    <w:p w14:paraId="1A03C16E" w14:textId="77777777" w:rsidR="003D5270" w:rsidRPr="003A093F" w:rsidRDefault="003D5270" w:rsidP="009E2DEE">
      <w:pPr>
        <w:spacing w:line="360" w:lineRule="auto"/>
        <w:jc w:val="both"/>
        <w:rPr>
          <w:rFonts w:ascii="Arial Narrow" w:hAnsi="Arial Narrow"/>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9"/>
        <w:gridCol w:w="1146"/>
        <w:gridCol w:w="1146"/>
        <w:gridCol w:w="1146"/>
        <w:gridCol w:w="1146"/>
        <w:gridCol w:w="1147"/>
      </w:tblGrid>
      <w:tr w:rsidR="00C03F31" w:rsidRPr="003A093F" w14:paraId="3A0B5E4E" w14:textId="77777777" w:rsidTr="00A323FE">
        <w:trPr>
          <w:cantSplit/>
          <w:trHeight w:val="200"/>
          <w:jc w:val="center"/>
        </w:trPr>
        <w:tc>
          <w:tcPr>
            <w:tcW w:w="2959" w:type="dxa"/>
          </w:tcPr>
          <w:p w14:paraId="1D205FD8" w14:textId="77777777" w:rsidR="00C03F31" w:rsidRPr="003A093F" w:rsidRDefault="00C03F31" w:rsidP="009E2DEE">
            <w:pPr>
              <w:spacing w:line="360" w:lineRule="auto"/>
              <w:ind w:right="43"/>
              <w:jc w:val="both"/>
              <w:rPr>
                <w:rFonts w:ascii="Arial Narrow" w:hAnsi="Arial Narrow"/>
                <w:sz w:val="24"/>
                <w:szCs w:val="24"/>
              </w:rPr>
            </w:pPr>
            <w:r w:rsidRPr="003A093F">
              <w:rPr>
                <w:rFonts w:ascii="Arial Narrow" w:hAnsi="Arial Narrow"/>
                <w:sz w:val="24"/>
                <w:szCs w:val="24"/>
              </w:rPr>
              <w:t>Financial data in US$ equivalent</w:t>
            </w:r>
          </w:p>
        </w:tc>
        <w:tc>
          <w:tcPr>
            <w:tcW w:w="5731" w:type="dxa"/>
            <w:gridSpan w:val="5"/>
          </w:tcPr>
          <w:p w14:paraId="7E09B4DC" w14:textId="77777777" w:rsidR="00C03F31" w:rsidRPr="003A093F" w:rsidRDefault="00155E13" w:rsidP="009E2DEE">
            <w:pPr>
              <w:spacing w:line="360" w:lineRule="auto"/>
              <w:ind w:right="43"/>
              <w:jc w:val="both"/>
              <w:rPr>
                <w:rFonts w:ascii="Arial Narrow" w:hAnsi="Arial Narrow"/>
                <w:sz w:val="24"/>
                <w:szCs w:val="24"/>
              </w:rPr>
            </w:pPr>
            <w:r w:rsidRPr="003A093F">
              <w:rPr>
                <w:rFonts w:ascii="Arial Narrow" w:hAnsi="Arial Narrow"/>
                <w:sz w:val="24"/>
                <w:szCs w:val="24"/>
              </w:rPr>
              <w:t>History for the last</w:t>
            </w:r>
            <w:r w:rsidR="00C03F31" w:rsidRPr="003A093F">
              <w:rPr>
                <w:rFonts w:ascii="Arial Narrow" w:hAnsi="Arial Narrow"/>
                <w:sz w:val="24"/>
                <w:szCs w:val="24"/>
              </w:rPr>
              <w:t xml:space="preserve"> ______ (__) </w:t>
            </w:r>
            <w:r w:rsidRPr="003A093F">
              <w:rPr>
                <w:rFonts w:ascii="Arial Narrow" w:hAnsi="Arial Narrow"/>
                <w:sz w:val="24"/>
                <w:szCs w:val="24"/>
              </w:rPr>
              <w:t>years</w:t>
            </w:r>
          </w:p>
          <w:p w14:paraId="556C627E" w14:textId="77777777" w:rsidR="00C03F31" w:rsidRPr="003A093F" w:rsidRDefault="00C03F31" w:rsidP="009E2DEE">
            <w:pPr>
              <w:spacing w:line="360" w:lineRule="auto"/>
              <w:ind w:right="43"/>
              <w:jc w:val="both"/>
              <w:rPr>
                <w:rFonts w:ascii="Arial Narrow" w:hAnsi="Arial Narrow"/>
                <w:strike/>
                <w:sz w:val="24"/>
                <w:szCs w:val="24"/>
              </w:rPr>
            </w:pPr>
            <w:r w:rsidRPr="003A093F">
              <w:rPr>
                <w:rFonts w:ascii="Arial Narrow" w:hAnsi="Arial Narrow"/>
                <w:sz w:val="24"/>
                <w:szCs w:val="24"/>
              </w:rPr>
              <w:t xml:space="preserve"> </w:t>
            </w:r>
            <w:r w:rsidR="00155E13" w:rsidRPr="003A093F">
              <w:rPr>
                <w:rFonts w:ascii="Arial Narrow" w:hAnsi="Arial Narrow"/>
                <w:sz w:val="24"/>
                <w:szCs w:val="24"/>
              </w:rPr>
              <w:t>(</w:t>
            </w:r>
            <w:r w:rsidRPr="003A093F">
              <w:rPr>
                <w:rFonts w:ascii="Arial Narrow" w:hAnsi="Arial Narrow"/>
                <w:sz w:val="24"/>
                <w:szCs w:val="24"/>
              </w:rPr>
              <w:t>$US</w:t>
            </w:r>
            <w:r w:rsidR="00155E13" w:rsidRPr="003A093F">
              <w:rPr>
                <w:rFonts w:ascii="Arial Narrow" w:hAnsi="Arial Narrow"/>
                <w:sz w:val="24"/>
                <w:szCs w:val="24"/>
              </w:rPr>
              <w:t xml:space="preserve"> thousands equivalent</w:t>
            </w:r>
            <w:r w:rsidRPr="003A093F">
              <w:rPr>
                <w:rFonts w:ascii="Arial Narrow" w:hAnsi="Arial Narrow"/>
                <w:sz w:val="24"/>
                <w:szCs w:val="24"/>
              </w:rPr>
              <w:t>)</w:t>
            </w:r>
          </w:p>
        </w:tc>
      </w:tr>
      <w:tr w:rsidR="00C03F31" w:rsidRPr="003A093F" w14:paraId="12E4015E" w14:textId="77777777" w:rsidTr="005A2FD7">
        <w:trPr>
          <w:cantSplit/>
          <w:jc w:val="center"/>
        </w:trPr>
        <w:tc>
          <w:tcPr>
            <w:tcW w:w="2959" w:type="dxa"/>
          </w:tcPr>
          <w:p w14:paraId="612DAAB4" w14:textId="77777777" w:rsidR="00C03F31" w:rsidRPr="003A093F" w:rsidRDefault="00C03F31" w:rsidP="009E2DEE">
            <w:pPr>
              <w:spacing w:line="360" w:lineRule="auto"/>
              <w:ind w:right="43"/>
              <w:jc w:val="both"/>
              <w:rPr>
                <w:rFonts w:ascii="Arial Narrow" w:hAnsi="Arial Narrow"/>
                <w:sz w:val="24"/>
                <w:szCs w:val="24"/>
              </w:rPr>
            </w:pPr>
          </w:p>
        </w:tc>
        <w:tc>
          <w:tcPr>
            <w:tcW w:w="1146" w:type="dxa"/>
            <w:vAlign w:val="center"/>
          </w:tcPr>
          <w:p w14:paraId="2FFAA976" w14:textId="77777777" w:rsidR="00C03F31" w:rsidRPr="003A093F" w:rsidRDefault="00C03F31" w:rsidP="009E2DEE">
            <w:pPr>
              <w:spacing w:line="360" w:lineRule="auto"/>
              <w:ind w:right="43"/>
              <w:jc w:val="both"/>
              <w:rPr>
                <w:rFonts w:ascii="Arial Narrow" w:hAnsi="Arial Narrow"/>
                <w:sz w:val="24"/>
                <w:szCs w:val="24"/>
              </w:rPr>
            </w:pPr>
            <w:r w:rsidRPr="003A093F">
              <w:rPr>
                <w:rFonts w:ascii="Arial Narrow" w:hAnsi="Arial Narrow"/>
                <w:sz w:val="24"/>
                <w:szCs w:val="24"/>
              </w:rPr>
              <w:t>Year 1</w:t>
            </w:r>
          </w:p>
        </w:tc>
        <w:tc>
          <w:tcPr>
            <w:tcW w:w="1146" w:type="dxa"/>
            <w:vAlign w:val="center"/>
          </w:tcPr>
          <w:p w14:paraId="3E43E730" w14:textId="77777777" w:rsidR="00C03F31" w:rsidRPr="003A093F" w:rsidRDefault="00C03F31" w:rsidP="009E2DEE">
            <w:pPr>
              <w:spacing w:line="360" w:lineRule="auto"/>
              <w:ind w:right="43"/>
              <w:jc w:val="both"/>
              <w:rPr>
                <w:rFonts w:ascii="Arial Narrow" w:hAnsi="Arial Narrow"/>
                <w:sz w:val="24"/>
                <w:szCs w:val="24"/>
              </w:rPr>
            </w:pPr>
            <w:r w:rsidRPr="003A093F">
              <w:rPr>
                <w:rFonts w:ascii="Arial Narrow" w:hAnsi="Arial Narrow"/>
                <w:sz w:val="24"/>
                <w:szCs w:val="24"/>
              </w:rPr>
              <w:t>Year 2</w:t>
            </w:r>
          </w:p>
        </w:tc>
        <w:tc>
          <w:tcPr>
            <w:tcW w:w="1146" w:type="dxa"/>
            <w:vAlign w:val="center"/>
          </w:tcPr>
          <w:p w14:paraId="4E08F5AD" w14:textId="77777777" w:rsidR="00C03F31" w:rsidRPr="003A093F" w:rsidRDefault="00C03F31" w:rsidP="009E2DEE">
            <w:pPr>
              <w:spacing w:line="360" w:lineRule="auto"/>
              <w:ind w:right="43"/>
              <w:jc w:val="both"/>
              <w:rPr>
                <w:rFonts w:ascii="Arial Narrow" w:hAnsi="Arial Narrow"/>
                <w:sz w:val="24"/>
                <w:szCs w:val="24"/>
              </w:rPr>
            </w:pPr>
            <w:r w:rsidRPr="003A093F">
              <w:rPr>
                <w:rFonts w:ascii="Arial Narrow" w:hAnsi="Arial Narrow"/>
                <w:sz w:val="24"/>
                <w:szCs w:val="24"/>
              </w:rPr>
              <w:t>Year …</w:t>
            </w:r>
          </w:p>
        </w:tc>
        <w:tc>
          <w:tcPr>
            <w:tcW w:w="1146" w:type="dxa"/>
            <w:vAlign w:val="center"/>
          </w:tcPr>
          <w:p w14:paraId="48C5D480" w14:textId="77777777" w:rsidR="00C03F31" w:rsidRPr="003A093F" w:rsidRDefault="00C03F31" w:rsidP="009E2DEE">
            <w:pPr>
              <w:spacing w:line="360" w:lineRule="auto"/>
              <w:ind w:right="43"/>
              <w:jc w:val="both"/>
              <w:rPr>
                <w:rFonts w:ascii="Arial Narrow" w:hAnsi="Arial Narrow"/>
                <w:sz w:val="24"/>
                <w:szCs w:val="24"/>
              </w:rPr>
            </w:pPr>
            <w:r w:rsidRPr="003A093F">
              <w:rPr>
                <w:rFonts w:ascii="Arial Narrow" w:hAnsi="Arial Narrow"/>
                <w:sz w:val="24"/>
                <w:szCs w:val="24"/>
              </w:rPr>
              <w:t>Year n</w:t>
            </w:r>
          </w:p>
        </w:tc>
        <w:tc>
          <w:tcPr>
            <w:tcW w:w="1147" w:type="dxa"/>
            <w:vAlign w:val="center"/>
          </w:tcPr>
          <w:p w14:paraId="6876067E" w14:textId="77777777" w:rsidR="00C03F31" w:rsidRPr="003A093F" w:rsidRDefault="00155E13" w:rsidP="009E2DEE">
            <w:pPr>
              <w:spacing w:line="360" w:lineRule="auto"/>
              <w:ind w:right="43"/>
              <w:jc w:val="both"/>
              <w:rPr>
                <w:rFonts w:ascii="Arial Narrow" w:hAnsi="Arial Narrow"/>
                <w:sz w:val="24"/>
                <w:szCs w:val="24"/>
              </w:rPr>
            </w:pPr>
            <w:r w:rsidRPr="003A093F">
              <w:rPr>
                <w:rFonts w:ascii="Arial Narrow" w:hAnsi="Arial Narrow"/>
                <w:sz w:val="24"/>
                <w:szCs w:val="24"/>
              </w:rPr>
              <w:t>Average ration</w:t>
            </w:r>
          </w:p>
        </w:tc>
      </w:tr>
      <w:tr w:rsidR="00C03F31" w:rsidRPr="003A093F" w14:paraId="5894017B" w14:textId="77777777" w:rsidTr="005A2FD7">
        <w:trPr>
          <w:cantSplit/>
          <w:jc w:val="center"/>
        </w:trPr>
        <w:tc>
          <w:tcPr>
            <w:tcW w:w="8690" w:type="dxa"/>
            <w:gridSpan w:val="6"/>
            <w:vAlign w:val="center"/>
          </w:tcPr>
          <w:p w14:paraId="501534B6" w14:textId="77777777" w:rsidR="00C03F31" w:rsidRPr="003A093F" w:rsidRDefault="00155E13" w:rsidP="009E2DEE">
            <w:pPr>
              <w:spacing w:line="360" w:lineRule="auto"/>
              <w:ind w:right="43"/>
              <w:jc w:val="both"/>
              <w:rPr>
                <w:rFonts w:ascii="Arial Narrow" w:hAnsi="Arial Narrow"/>
                <w:b/>
                <w:sz w:val="24"/>
                <w:szCs w:val="24"/>
              </w:rPr>
            </w:pPr>
            <w:r w:rsidRPr="003A093F">
              <w:rPr>
                <w:rFonts w:ascii="Arial Narrow" w:hAnsi="Arial Narrow"/>
                <w:b/>
                <w:sz w:val="24"/>
                <w:szCs w:val="24"/>
              </w:rPr>
              <w:t>Balance sheet information</w:t>
            </w:r>
          </w:p>
        </w:tc>
      </w:tr>
      <w:tr w:rsidR="00C03F31" w:rsidRPr="003A093F" w14:paraId="55C7D10A" w14:textId="77777777" w:rsidTr="005A2FD7">
        <w:trPr>
          <w:cantSplit/>
          <w:trHeight w:val="485"/>
          <w:jc w:val="center"/>
        </w:trPr>
        <w:tc>
          <w:tcPr>
            <w:tcW w:w="2959" w:type="dxa"/>
            <w:vAlign w:val="center"/>
          </w:tcPr>
          <w:p w14:paraId="4109C3F2" w14:textId="77777777" w:rsidR="00C03F31" w:rsidRPr="003A093F" w:rsidRDefault="00155E13" w:rsidP="009E2DEE">
            <w:pPr>
              <w:spacing w:line="360" w:lineRule="auto"/>
              <w:ind w:right="43"/>
              <w:jc w:val="both"/>
              <w:rPr>
                <w:rFonts w:ascii="Arial Narrow" w:hAnsi="Arial Narrow"/>
                <w:sz w:val="24"/>
                <w:szCs w:val="24"/>
              </w:rPr>
            </w:pPr>
            <w:r w:rsidRPr="003A093F">
              <w:rPr>
                <w:rFonts w:ascii="Arial Narrow" w:hAnsi="Arial Narrow"/>
                <w:sz w:val="24"/>
                <w:szCs w:val="24"/>
              </w:rPr>
              <w:t>Total assets (TA)</w:t>
            </w:r>
          </w:p>
        </w:tc>
        <w:tc>
          <w:tcPr>
            <w:tcW w:w="1146" w:type="dxa"/>
          </w:tcPr>
          <w:p w14:paraId="2EAEE2D9" w14:textId="77777777" w:rsidR="00C03F31" w:rsidRPr="003A093F" w:rsidRDefault="00C03F31" w:rsidP="009E2DEE">
            <w:pPr>
              <w:spacing w:line="360" w:lineRule="auto"/>
              <w:ind w:right="43"/>
              <w:jc w:val="both"/>
              <w:rPr>
                <w:rFonts w:ascii="Arial Narrow" w:hAnsi="Arial Narrow"/>
                <w:sz w:val="24"/>
                <w:szCs w:val="24"/>
              </w:rPr>
            </w:pPr>
          </w:p>
        </w:tc>
        <w:tc>
          <w:tcPr>
            <w:tcW w:w="1146" w:type="dxa"/>
          </w:tcPr>
          <w:p w14:paraId="064160B3" w14:textId="77777777" w:rsidR="00C03F31" w:rsidRPr="003A093F" w:rsidRDefault="00C03F31" w:rsidP="009E2DEE">
            <w:pPr>
              <w:spacing w:line="360" w:lineRule="auto"/>
              <w:ind w:right="43"/>
              <w:jc w:val="both"/>
              <w:rPr>
                <w:rFonts w:ascii="Arial Narrow" w:hAnsi="Arial Narrow"/>
                <w:sz w:val="24"/>
                <w:szCs w:val="24"/>
              </w:rPr>
            </w:pPr>
          </w:p>
        </w:tc>
        <w:tc>
          <w:tcPr>
            <w:tcW w:w="1146" w:type="dxa"/>
          </w:tcPr>
          <w:p w14:paraId="1527598B" w14:textId="77777777" w:rsidR="00C03F31" w:rsidRPr="003A093F" w:rsidRDefault="00C03F31" w:rsidP="009E2DEE">
            <w:pPr>
              <w:spacing w:line="360" w:lineRule="auto"/>
              <w:ind w:right="43"/>
              <w:jc w:val="both"/>
              <w:rPr>
                <w:rFonts w:ascii="Arial Narrow" w:hAnsi="Arial Narrow"/>
                <w:sz w:val="24"/>
                <w:szCs w:val="24"/>
              </w:rPr>
            </w:pPr>
          </w:p>
        </w:tc>
        <w:tc>
          <w:tcPr>
            <w:tcW w:w="1146" w:type="dxa"/>
          </w:tcPr>
          <w:p w14:paraId="21A2EAE9" w14:textId="77777777" w:rsidR="00C03F31" w:rsidRPr="003A093F" w:rsidRDefault="00C03F31" w:rsidP="009E2DEE">
            <w:pPr>
              <w:spacing w:line="360" w:lineRule="auto"/>
              <w:ind w:right="43"/>
              <w:jc w:val="both"/>
              <w:rPr>
                <w:rFonts w:ascii="Arial Narrow" w:hAnsi="Arial Narrow"/>
                <w:sz w:val="24"/>
                <w:szCs w:val="24"/>
              </w:rPr>
            </w:pPr>
          </w:p>
        </w:tc>
        <w:tc>
          <w:tcPr>
            <w:tcW w:w="1147" w:type="dxa"/>
          </w:tcPr>
          <w:p w14:paraId="021AB614" w14:textId="77777777" w:rsidR="00C03F31" w:rsidRPr="003A093F" w:rsidRDefault="00C03F31" w:rsidP="009E2DEE">
            <w:pPr>
              <w:spacing w:line="360" w:lineRule="auto"/>
              <w:ind w:right="43"/>
              <w:jc w:val="both"/>
              <w:rPr>
                <w:rFonts w:ascii="Arial Narrow" w:hAnsi="Arial Narrow"/>
                <w:sz w:val="24"/>
                <w:szCs w:val="24"/>
              </w:rPr>
            </w:pPr>
          </w:p>
        </w:tc>
      </w:tr>
      <w:tr w:rsidR="00C03F31" w:rsidRPr="003A093F" w14:paraId="589FDEF6" w14:textId="77777777" w:rsidTr="005A2FD7">
        <w:trPr>
          <w:cantSplit/>
          <w:trHeight w:val="440"/>
          <w:jc w:val="center"/>
        </w:trPr>
        <w:tc>
          <w:tcPr>
            <w:tcW w:w="2959" w:type="dxa"/>
            <w:vAlign w:val="center"/>
          </w:tcPr>
          <w:p w14:paraId="6DAB5A2E" w14:textId="77777777" w:rsidR="00C03F31" w:rsidRPr="003A093F" w:rsidRDefault="00155E13" w:rsidP="009E2DEE">
            <w:pPr>
              <w:spacing w:line="360" w:lineRule="auto"/>
              <w:ind w:right="43"/>
              <w:jc w:val="both"/>
              <w:rPr>
                <w:rFonts w:ascii="Arial Narrow" w:hAnsi="Arial Narrow"/>
                <w:sz w:val="24"/>
                <w:szCs w:val="24"/>
              </w:rPr>
            </w:pPr>
            <w:r w:rsidRPr="003A093F">
              <w:rPr>
                <w:rFonts w:ascii="Arial Narrow" w:hAnsi="Arial Narrow"/>
                <w:sz w:val="24"/>
                <w:szCs w:val="24"/>
              </w:rPr>
              <w:t>Total liabilities (TP)</w:t>
            </w:r>
          </w:p>
        </w:tc>
        <w:tc>
          <w:tcPr>
            <w:tcW w:w="1146" w:type="dxa"/>
          </w:tcPr>
          <w:p w14:paraId="61AF769E" w14:textId="77777777" w:rsidR="00C03F31" w:rsidRPr="003A093F" w:rsidRDefault="00C03F31" w:rsidP="009E2DEE">
            <w:pPr>
              <w:spacing w:line="360" w:lineRule="auto"/>
              <w:ind w:right="43"/>
              <w:jc w:val="both"/>
              <w:rPr>
                <w:rFonts w:ascii="Arial Narrow" w:hAnsi="Arial Narrow"/>
                <w:sz w:val="24"/>
                <w:szCs w:val="24"/>
              </w:rPr>
            </w:pPr>
          </w:p>
        </w:tc>
        <w:tc>
          <w:tcPr>
            <w:tcW w:w="1146" w:type="dxa"/>
          </w:tcPr>
          <w:p w14:paraId="2366786C" w14:textId="77777777" w:rsidR="00C03F31" w:rsidRPr="003A093F" w:rsidRDefault="00C03F31" w:rsidP="009E2DEE">
            <w:pPr>
              <w:spacing w:line="360" w:lineRule="auto"/>
              <w:ind w:right="43"/>
              <w:jc w:val="both"/>
              <w:rPr>
                <w:rFonts w:ascii="Arial Narrow" w:hAnsi="Arial Narrow"/>
                <w:sz w:val="24"/>
                <w:szCs w:val="24"/>
              </w:rPr>
            </w:pPr>
          </w:p>
        </w:tc>
        <w:tc>
          <w:tcPr>
            <w:tcW w:w="1146" w:type="dxa"/>
          </w:tcPr>
          <w:p w14:paraId="2D2685BA" w14:textId="77777777" w:rsidR="00C03F31" w:rsidRPr="003A093F" w:rsidRDefault="00C03F31" w:rsidP="009E2DEE">
            <w:pPr>
              <w:spacing w:line="360" w:lineRule="auto"/>
              <w:ind w:right="43"/>
              <w:jc w:val="both"/>
              <w:rPr>
                <w:rFonts w:ascii="Arial Narrow" w:hAnsi="Arial Narrow"/>
                <w:sz w:val="24"/>
                <w:szCs w:val="24"/>
              </w:rPr>
            </w:pPr>
          </w:p>
        </w:tc>
        <w:tc>
          <w:tcPr>
            <w:tcW w:w="1146" w:type="dxa"/>
          </w:tcPr>
          <w:p w14:paraId="39E4F6C7" w14:textId="77777777" w:rsidR="00C03F31" w:rsidRPr="003A093F" w:rsidRDefault="00C03F31" w:rsidP="009E2DEE">
            <w:pPr>
              <w:spacing w:line="360" w:lineRule="auto"/>
              <w:ind w:right="43"/>
              <w:jc w:val="both"/>
              <w:rPr>
                <w:rFonts w:ascii="Arial Narrow" w:hAnsi="Arial Narrow"/>
                <w:sz w:val="24"/>
                <w:szCs w:val="24"/>
              </w:rPr>
            </w:pPr>
          </w:p>
        </w:tc>
        <w:tc>
          <w:tcPr>
            <w:tcW w:w="1147" w:type="dxa"/>
          </w:tcPr>
          <w:p w14:paraId="1FDC11B4" w14:textId="77777777" w:rsidR="00C03F31" w:rsidRPr="003A093F" w:rsidRDefault="00C03F31" w:rsidP="009E2DEE">
            <w:pPr>
              <w:spacing w:line="360" w:lineRule="auto"/>
              <w:ind w:right="43"/>
              <w:jc w:val="both"/>
              <w:rPr>
                <w:rFonts w:ascii="Arial Narrow" w:hAnsi="Arial Narrow"/>
                <w:sz w:val="24"/>
                <w:szCs w:val="24"/>
              </w:rPr>
            </w:pPr>
          </w:p>
        </w:tc>
      </w:tr>
      <w:tr w:rsidR="00C03F31" w:rsidRPr="003A093F" w14:paraId="60727D76" w14:textId="77777777" w:rsidTr="005A2FD7">
        <w:trPr>
          <w:cantSplit/>
          <w:trHeight w:val="440"/>
          <w:jc w:val="center"/>
        </w:trPr>
        <w:tc>
          <w:tcPr>
            <w:tcW w:w="2959" w:type="dxa"/>
            <w:vAlign w:val="center"/>
          </w:tcPr>
          <w:p w14:paraId="08396288" w14:textId="77777777" w:rsidR="00C03F31" w:rsidRPr="003A093F" w:rsidRDefault="00155E13" w:rsidP="009E2DEE">
            <w:pPr>
              <w:spacing w:line="360" w:lineRule="auto"/>
              <w:ind w:right="43"/>
              <w:jc w:val="both"/>
              <w:rPr>
                <w:rFonts w:ascii="Arial Narrow" w:hAnsi="Arial Narrow"/>
                <w:sz w:val="24"/>
                <w:szCs w:val="24"/>
              </w:rPr>
            </w:pPr>
            <w:r w:rsidRPr="003A093F">
              <w:rPr>
                <w:rFonts w:ascii="Arial Narrow" w:hAnsi="Arial Narrow"/>
                <w:sz w:val="24"/>
                <w:szCs w:val="24"/>
              </w:rPr>
              <w:t>Net assets (NP)</w:t>
            </w:r>
          </w:p>
        </w:tc>
        <w:tc>
          <w:tcPr>
            <w:tcW w:w="1146" w:type="dxa"/>
          </w:tcPr>
          <w:p w14:paraId="1C85A2BF" w14:textId="77777777" w:rsidR="00C03F31" w:rsidRPr="003A093F" w:rsidRDefault="00C03F31" w:rsidP="009E2DEE">
            <w:pPr>
              <w:spacing w:line="360" w:lineRule="auto"/>
              <w:ind w:right="43"/>
              <w:jc w:val="both"/>
              <w:rPr>
                <w:rFonts w:ascii="Arial Narrow" w:hAnsi="Arial Narrow"/>
                <w:sz w:val="24"/>
                <w:szCs w:val="24"/>
              </w:rPr>
            </w:pPr>
          </w:p>
        </w:tc>
        <w:tc>
          <w:tcPr>
            <w:tcW w:w="1146" w:type="dxa"/>
          </w:tcPr>
          <w:p w14:paraId="4DC13AB9" w14:textId="77777777" w:rsidR="00C03F31" w:rsidRPr="003A093F" w:rsidRDefault="00C03F31" w:rsidP="009E2DEE">
            <w:pPr>
              <w:spacing w:line="360" w:lineRule="auto"/>
              <w:ind w:right="43"/>
              <w:jc w:val="both"/>
              <w:rPr>
                <w:rFonts w:ascii="Arial Narrow" w:hAnsi="Arial Narrow"/>
                <w:sz w:val="24"/>
                <w:szCs w:val="24"/>
              </w:rPr>
            </w:pPr>
          </w:p>
        </w:tc>
        <w:tc>
          <w:tcPr>
            <w:tcW w:w="1146" w:type="dxa"/>
          </w:tcPr>
          <w:p w14:paraId="08F6B409" w14:textId="77777777" w:rsidR="00C03F31" w:rsidRPr="003A093F" w:rsidRDefault="00C03F31" w:rsidP="009E2DEE">
            <w:pPr>
              <w:spacing w:line="360" w:lineRule="auto"/>
              <w:ind w:right="43"/>
              <w:jc w:val="both"/>
              <w:rPr>
                <w:rFonts w:ascii="Arial Narrow" w:hAnsi="Arial Narrow"/>
                <w:sz w:val="24"/>
                <w:szCs w:val="24"/>
              </w:rPr>
            </w:pPr>
          </w:p>
        </w:tc>
        <w:tc>
          <w:tcPr>
            <w:tcW w:w="1146" w:type="dxa"/>
          </w:tcPr>
          <w:p w14:paraId="7B65752A" w14:textId="77777777" w:rsidR="00C03F31" w:rsidRPr="003A093F" w:rsidRDefault="00C03F31" w:rsidP="009E2DEE">
            <w:pPr>
              <w:spacing w:line="360" w:lineRule="auto"/>
              <w:ind w:right="43"/>
              <w:jc w:val="both"/>
              <w:rPr>
                <w:rFonts w:ascii="Arial Narrow" w:hAnsi="Arial Narrow"/>
                <w:sz w:val="24"/>
                <w:szCs w:val="24"/>
              </w:rPr>
            </w:pPr>
          </w:p>
        </w:tc>
        <w:tc>
          <w:tcPr>
            <w:tcW w:w="1147" w:type="dxa"/>
          </w:tcPr>
          <w:p w14:paraId="7E4CB96D" w14:textId="77777777" w:rsidR="00C03F31" w:rsidRPr="003A093F" w:rsidRDefault="00C03F31" w:rsidP="009E2DEE">
            <w:pPr>
              <w:spacing w:line="360" w:lineRule="auto"/>
              <w:ind w:right="43"/>
              <w:jc w:val="both"/>
              <w:rPr>
                <w:rFonts w:ascii="Arial Narrow" w:hAnsi="Arial Narrow"/>
                <w:sz w:val="24"/>
                <w:szCs w:val="24"/>
              </w:rPr>
            </w:pPr>
          </w:p>
        </w:tc>
      </w:tr>
      <w:tr w:rsidR="00C03F31" w:rsidRPr="003A093F" w14:paraId="604A537F" w14:textId="77777777" w:rsidTr="005A2FD7">
        <w:trPr>
          <w:cantSplit/>
          <w:trHeight w:val="440"/>
          <w:jc w:val="center"/>
        </w:trPr>
        <w:tc>
          <w:tcPr>
            <w:tcW w:w="2959" w:type="dxa"/>
            <w:vAlign w:val="center"/>
          </w:tcPr>
          <w:p w14:paraId="2344033E" w14:textId="77777777" w:rsidR="00C03F31" w:rsidRPr="003A093F" w:rsidRDefault="00155E13" w:rsidP="009E2DEE">
            <w:pPr>
              <w:spacing w:line="360" w:lineRule="auto"/>
              <w:ind w:right="43"/>
              <w:jc w:val="both"/>
              <w:rPr>
                <w:rFonts w:ascii="Arial Narrow" w:hAnsi="Arial Narrow"/>
                <w:sz w:val="24"/>
                <w:szCs w:val="24"/>
              </w:rPr>
            </w:pPr>
            <w:r w:rsidRPr="003A093F">
              <w:rPr>
                <w:rFonts w:ascii="Arial Narrow" w:hAnsi="Arial Narrow"/>
                <w:sz w:val="24"/>
                <w:szCs w:val="24"/>
              </w:rPr>
              <w:t>Cash on hand (D)</w:t>
            </w:r>
          </w:p>
        </w:tc>
        <w:tc>
          <w:tcPr>
            <w:tcW w:w="1146" w:type="dxa"/>
          </w:tcPr>
          <w:p w14:paraId="033D202B" w14:textId="77777777" w:rsidR="00C03F31" w:rsidRPr="003A093F" w:rsidRDefault="00C03F31" w:rsidP="009E2DEE">
            <w:pPr>
              <w:spacing w:line="360" w:lineRule="auto"/>
              <w:ind w:right="43"/>
              <w:jc w:val="both"/>
              <w:rPr>
                <w:rFonts w:ascii="Arial Narrow" w:hAnsi="Arial Narrow"/>
                <w:sz w:val="24"/>
                <w:szCs w:val="24"/>
              </w:rPr>
            </w:pPr>
          </w:p>
        </w:tc>
        <w:tc>
          <w:tcPr>
            <w:tcW w:w="1146" w:type="dxa"/>
          </w:tcPr>
          <w:p w14:paraId="5B07BF67" w14:textId="77777777" w:rsidR="00C03F31" w:rsidRPr="003A093F" w:rsidRDefault="00C03F31" w:rsidP="009E2DEE">
            <w:pPr>
              <w:spacing w:line="360" w:lineRule="auto"/>
              <w:ind w:right="43"/>
              <w:jc w:val="both"/>
              <w:rPr>
                <w:rFonts w:ascii="Arial Narrow" w:hAnsi="Arial Narrow"/>
                <w:sz w:val="24"/>
                <w:szCs w:val="24"/>
              </w:rPr>
            </w:pPr>
          </w:p>
        </w:tc>
        <w:tc>
          <w:tcPr>
            <w:tcW w:w="1146" w:type="dxa"/>
          </w:tcPr>
          <w:p w14:paraId="5346AB96" w14:textId="77777777" w:rsidR="00C03F31" w:rsidRPr="003A093F" w:rsidRDefault="00C03F31" w:rsidP="009E2DEE">
            <w:pPr>
              <w:spacing w:line="360" w:lineRule="auto"/>
              <w:ind w:right="43"/>
              <w:jc w:val="both"/>
              <w:rPr>
                <w:rFonts w:ascii="Arial Narrow" w:hAnsi="Arial Narrow"/>
                <w:sz w:val="24"/>
                <w:szCs w:val="24"/>
              </w:rPr>
            </w:pPr>
          </w:p>
        </w:tc>
        <w:tc>
          <w:tcPr>
            <w:tcW w:w="1146" w:type="dxa"/>
          </w:tcPr>
          <w:p w14:paraId="593169D0" w14:textId="77777777" w:rsidR="00C03F31" w:rsidRPr="003A093F" w:rsidRDefault="00C03F31" w:rsidP="009E2DEE">
            <w:pPr>
              <w:spacing w:line="360" w:lineRule="auto"/>
              <w:ind w:right="43"/>
              <w:jc w:val="both"/>
              <w:rPr>
                <w:rFonts w:ascii="Arial Narrow" w:hAnsi="Arial Narrow"/>
                <w:sz w:val="24"/>
                <w:szCs w:val="24"/>
              </w:rPr>
            </w:pPr>
          </w:p>
        </w:tc>
        <w:tc>
          <w:tcPr>
            <w:tcW w:w="1147" w:type="dxa"/>
          </w:tcPr>
          <w:p w14:paraId="57B545F9" w14:textId="77777777" w:rsidR="00C03F31" w:rsidRPr="003A093F" w:rsidRDefault="00C03F31" w:rsidP="009E2DEE">
            <w:pPr>
              <w:spacing w:line="360" w:lineRule="auto"/>
              <w:ind w:right="43"/>
              <w:jc w:val="both"/>
              <w:rPr>
                <w:rFonts w:ascii="Arial Narrow" w:hAnsi="Arial Narrow"/>
                <w:sz w:val="24"/>
                <w:szCs w:val="24"/>
              </w:rPr>
            </w:pPr>
          </w:p>
        </w:tc>
      </w:tr>
      <w:tr w:rsidR="00C03F31" w:rsidRPr="003A093F" w14:paraId="2F1AACCE" w14:textId="77777777" w:rsidTr="005A2FD7">
        <w:trPr>
          <w:cantSplit/>
          <w:trHeight w:val="440"/>
          <w:jc w:val="center"/>
        </w:trPr>
        <w:tc>
          <w:tcPr>
            <w:tcW w:w="2959" w:type="dxa"/>
            <w:vAlign w:val="center"/>
          </w:tcPr>
          <w:p w14:paraId="1E721A83" w14:textId="77777777" w:rsidR="00C03F31" w:rsidRPr="003A093F" w:rsidRDefault="00155E13" w:rsidP="009E2DEE">
            <w:pPr>
              <w:spacing w:line="360" w:lineRule="auto"/>
              <w:ind w:right="43"/>
              <w:jc w:val="both"/>
              <w:rPr>
                <w:rFonts w:ascii="Arial Narrow" w:hAnsi="Arial Narrow"/>
                <w:sz w:val="24"/>
                <w:szCs w:val="24"/>
              </w:rPr>
            </w:pPr>
            <w:r w:rsidRPr="003A093F">
              <w:rPr>
                <w:rFonts w:ascii="Arial Narrow" w:hAnsi="Arial Narrow"/>
                <w:sz w:val="24"/>
                <w:szCs w:val="24"/>
              </w:rPr>
              <w:t>Commitments (E)</w:t>
            </w:r>
          </w:p>
        </w:tc>
        <w:tc>
          <w:tcPr>
            <w:tcW w:w="1146" w:type="dxa"/>
          </w:tcPr>
          <w:p w14:paraId="1A6FD23C" w14:textId="77777777" w:rsidR="00C03F31" w:rsidRPr="003A093F" w:rsidRDefault="00C03F31" w:rsidP="009E2DEE">
            <w:pPr>
              <w:spacing w:line="360" w:lineRule="auto"/>
              <w:ind w:right="43"/>
              <w:jc w:val="both"/>
              <w:rPr>
                <w:rFonts w:ascii="Arial Narrow" w:hAnsi="Arial Narrow"/>
                <w:sz w:val="24"/>
                <w:szCs w:val="24"/>
              </w:rPr>
            </w:pPr>
          </w:p>
        </w:tc>
        <w:tc>
          <w:tcPr>
            <w:tcW w:w="1146" w:type="dxa"/>
          </w:tcPr>
          <w:p w14:paraId="4EE0F594" w14:textId="77777777" w:rsidR="00C03F31" w:rsidRPr="003A093F" w:rsidRDefault="00C03F31" w:rsidP="009E2DEE">
            <w:pPr>
              <w:spacing w:line="360" w:lineRule="auto"/>
              <w:ind w:right="43"/>
              <w:jc w:val="both"/>
              <w:rPr>
                <w:rFonts w:ascii="Arial Narrow" w:hAnsi="Arial Narrow"/>
                <w:sz w:val="24"/>
                <w:szCs w:val="24"/>
              </w:rPr>
            </w:pPr>
          </w:p>
        </w:tc>
        <w:tc>
          <w:tcPr>
            <w:tcW w:w="1146" w:type="dxa"/>
          </w:tcPr>
          <w:p w14:paraId="273A07EF" w14:textId="77777777" w:rsidR="00C03F31" w:rsidRPr="003A093F" w:rsidRDefault="00C03F31" w:rsidP="009E2DEE">
            <w:pPr>
              <w:spacing w:line="360" w:lineRule="auto"/>
              <w:ind w:right="43"/>
              <w:jc w:val="both"/>
              <w:rPr>
                <w:rFonts w:ascii="Arial Narrow" w:hAnsi="Arial Narrow"/>
                <w:sz w:val="24"/>
                <w:szCs w:val="24"/>
              </w:rPr>
            </w:pPr>
          </w:p>
        </w:tc>
        <w:tc>
          <w:tcPr>
            <w:tcW w:w="1146" w:type="dxa"/>
          </w:tcPr>
          <w:p w14:paraId="784F1524" w14:textId="77777777" w:rsidR="00C03F31" w:rsidRPr="003A093F" w:rsidRDefault="00C03F31" w:rsidP="009E2DEE">
            <w:pPr>
              <w:spacing w:line="360" w:lineRule="auto"/>
              <w:ind w:right="43"/>
              <w:jc w:val="both"/>
              <w:rPr>
                <w:rFonts w:ascii="Arial Narrow" w:hAnsi="Arial Narrow"/>
                <w:sz w:val="24"/>
                <w:szCs w:val="24"/>
              </w:rPr>
            </w:pPr>
          </w:p>
        </w:tc>
        <w:tc>
          <w:tcPr>
            <w:tcW w:w="1147" w:type="dxa"/>
          </w:tcPr>
          <w:p w14:paraId="0CEB048F" w14:textId="77777777" w:rsidR="00C03F31" w:rsidRPr="003A093F" w:rsidRDefault="00C03F31" w:rsidP="009E2DEE">
            <w:pPr>
              <w:spacing w:line="360" w:lineRule="auto"/>
              <w:ind w:right="43"/>
              <w:jc w:val="both"/>
              <w:rPr>
                <w:rFonts w:ascii="Arial Narrow" w:hAnsi="Arial Narrow"/>
                <w:sz w:val="24"/>
                <w:szCs w:val="24"/>
              </w:rPr>
            </w:pPr>
          </w:p>
        </w:tc>
      </w:tr>
      <w:tr w:rsidR="00C03F31" w:rsidRPr="003A093F" w14:paraId="75296657" w14:textId="77777777" w:rsidTr="005A2FD7">
        <w:trPr>
          <w:cantSplit/>
          <w:trHeight w:val="440"/>
          <w:jc w:val="center"/>
        </w:trPr>
        <w:tc>
          <w:tcPr>
            <w:tcW w:w="8690" w:type="dxa"/>
            <w:gridSpan w:val="6"/>
            <w:vAlign w:val="center"/>
          </w:tcPr>
          <w:p w14:paraId="2D641FEC" w14:textId="77777777" w:rsidR="00C03F31" w:rsidRPr="003A093F" w:rsidRDefault="00155E13" w:rsidP="009E2DEE">
            <w:pPr>
              <w:spacing w:line="360" w:lineRule="auto"/>
              <w:ind w:right="43"/>
              <w:jc w:val="both"/>
              <w:rPr>
                <w:rFonts w:ascii="Arial Narrow" w:hAnsi="Arial Narrow"/>
                <w:b/>
                <w:sz w:val="24"/>
                <w:szCs w:val="24"/>
                <w:lang w:val="fr-FR"/>
              </w:rPr>
            </w:pPr>
            <w:r w:rsidRPr="003A093F">
              <w:rPr>
                <w:rFonts w:ascii="Arial Narrow" w:hAnsi="Arial Narrow"/>
                <w:b/>
                <w:sz w:val="24"/>
                <w:szCs w:val="24"/>
                <w:lang w:val="fr-FR"/>
              </w:rPr>
              <w:t>Income statement information</w:t>
            </w:r>
          </w:p>
        </w:tc>
      </w:tr>
      <w:tr w:rsidR="00C03F31" w:rsidRPr="003A093F" w14:paraId="62014185" w14:textId="77777777" w:rsidTr="005A2FD7">
        <w:trPr>
          <w:cantSplit/>
          <w:trHeight w:val="458"/>
          <w:jc w:val="center"/>
        </w:trPr>
        <w:tc>
          <w:tcPr>
            <w:tcW w:w="2959" w:type="dxa"/>
            <w:vAlign w:val="center"/>
          </w:tcPr>
          <w:p w14:paraId="50480DFE" w14:textId="77777777" w:rsidR="00C03F31" w:rsidRPr="003A093F" w:rsidRDefault="00BD2CBC" w:rsidP="009E2DEE">
            <w:pPr>
              <w:spacing w:line="360" w:lineRule="auto"/>
              <w:ind w:right="43"/>
              <w:jc w:val="both"/>
              <w:rPr>
                <w:rFonts w:ascii="Arial Narrow" w:hAnsi="Arial Narrow"/>
                <w:sz w:val="24"/>
                <w:szCs w:val="24"/>
              </w:rPr>
            </w:pPr>
            <w:r w:rsidRPr="003A093F">
              <w:rPr>
                <w:rFonts w:ascii="Arial Narrow" w:hAnsi="Arial Narrow"/>
                <w:sz w:val="24"/>
                <w:szCs w:val="24"/>
              </w:rPr>
              <w:t>Total income (TI)</w:t>
            </w:r>
          </w:p>
        </w:tc>
        <w:tc>
          <w:tcPr>
            <w:tcW w:w="1146" w:type="dxa"/>
          </w:tcPr>
          <w:p w14:paraId="774DA2CF" w14:textId="77777777" w:rsidR="00C03F31" w:rsidRPr="003A093F" w:rsidRDefault="00C03F31" w:rsidP="009E2DEE">
            <w:pPr>
              <w:spacing w:line="360" w:lineRule="auto"/>
              <w:ind w:right="43"/>
              <w:jc w:val="both"/>
              <w:rPr>
                <w:rFonts w:ascii="Arial Narrow" w:hAnsi="Arial Narrow"/>
                <w:sz w:val="24"/>
                <w:szCs w:val="24"/>
              </w:rPr>
            </w:pPr>
          </w:p>
        </w:tc>
        <w:tc>
          <w:tcPr>
            <w:tcW w:w="1146" w:type="dxa"/>
          </w:tcPr>
          <w:p w14:paraId="786BE1B9" w14:textId="77777777" w:rsidR="00C03F31" w:rsidRPr="003A093F" w:rsidRDefault="00C03F31" w:rsidP="009E2DEE">
            <w:pPr>
              <w:spacing w:line="360" w:lineRule="auto"/>
              <w:ind w:right="43"/>
              <w:jc w:val="both"/>
              <w:rPr>
                <w:rFonts w:ascii="Arial Narrow" w:hAnsi="Arial Narrow"/>
                <w:sz w:val="24"/>
                <w:szCs w:val="24"/>
              </w:rPr>
            </w:pPr>
          </w:p>
        </w:tc>
        <w:tc>
          <w:tcPr>
            <w:tcW w:w="1146" w:type="dxa"/>
          </w:tcPr>
          <w:p w14:paraId="5DBF603B" w14:textId="77777777" w:rsidR="00C03F31" w:rsidRPr="003A093F" w:rsidRDefault="00C03F31" w:rsidP="009E2DEE">
            <w:pPr>
              <w:spacing w:line="360" w:lineRule="auto"/>
              <w:ind w:right="43"/>
              <w:jc w:val="both"/>
              <w:rPr>
                <w:rFonts w:ascii="Arial Narrow" w:hAnsi="Arial Narrow"/>
                <w:sz w:val="24"/>
                <w:szCs w:val="24"/>
              </w:rPr>
            </w:pPr>
          </w:p>
        </w:tc>
        <w:tc>
          <w:tcPr>
            <w:tcW w:w="1146" w:type="dxa"/>
          </w:tcPr>
          <w:p w14:paraId="11DB922D" w14:textId="77777777" w:rsidR="00C03F31" w:rsidRPr="003A093F" w:rsidRDefault="00C03F31" w:rsidP="009E2DEE">
            <w:pPr>
              <w:spacing w:line="360" w:lineRule="auto"/>
              <w:ind w:right="43"/>
              <w:jc w:val="both"/>
              <w:rPr>
                <w:rFonts w:ascii="Arial Narrow" w:hAnsi="Arial Narrow"/>
                <w:sz w:val="24"/>
                <w:szCs w:val="24"/>
              </w:rPr>
            </w:pPr>
          </w:p>
        </w:tc>
        <w:tc>
          <w:tcPr>
            <w:tcW w:w="1147" w:type="dxa"/>
          </w:tcPr>
          <w:p w14:paraId="2F837A8D" w14:textId="77777777" w:rsidR="00C03F31" w:rsidRPr="003A093F" w:rsidRDefault="00C03F31" w:rsidP="009E2DEE">
            <w:pPr>
              <w:spacing w:line="360" w:lineRule="auto"/>
              <w:ind w:right="43"/>
              <w:jc w:val="both"/>
              <w:rPr>
                <w:rFonts w:ascii="Arial Narrow" w:hAnsi="Arial Narrow"/>
                <w:sz w:val="24"/>
                <w:szCs w:val="24"/>
              </w:rPr>
            </w:pPr>
          </w:p>
        </w:tc>
      </w:tr>
      <w:tr w:rsidR="00C03F31" w:rsidRPr="003A093F" w14:paraId="3B6569A3" w14:textId="77777777" w:rsidTr="005A2FD7">
        <w:trPr>
          <w:cantSplit/>
          <w:trHeight w:val="530"/>
          <w:jc w:val="center"/>
        </w:trPr>
        <w:tc>
          <w:tcPr>
            <w:tcW w:w="2959" w:type="dxa"/>
            <w:vAlign w:val="center"/>
          </w:tcPr>
          <w:p w14:paraId="653B8466" w14:textId="77777777" w:rsidR="00C03F31" w:rsidRPr="003A093F" w:rsidRDefault="00BD2CBC" w:rsidP="009E2DEE">
            <w:pPr>
              <w:spacing w:line="360" w:lineRule="auto"/>
              <w:ind w:right="43"/>
              <w:jc w:val="both"/>
              <w:rPr>
                <w:rFonts w:ascii="Arial Narrow" w:hAnsi="Arial Narrow"/>
                <w:sz w:val="24"/>
                <w:szCs w:val="24"/>
              </w:rPr>
            </w:pPr>
            <w:r w:rsidRPr="003A093F">
              <w:rPr>
                <w:rFonts w:ascii="Arial Narrow" w:hAnsi="Arial Narrow"/>
                <w:sz w:val="24"/>
                <w:szCs w:val="24"/>
              </w:rPr>
              <w:t>Earnings before taxes (EBT)</w:t>
            </w:r>
          </w:p>
        </w:tc>
        <w:tc>
          <w:tcPr>
            <w:tcW w:w="1146" w:type="dxa"/>
          </w:tcPr>
          <w:p w14:paraId="37532B46" w14:textId="77777777" w:rsidR="00C03F31" w:rsidRPr="003A093F" w:rsidRDefault="00C03F31" w:rsidP="009E2DEE">
            <w:pPr>
              <w:spacing w:line="360" w:lineRule="auto"/>
              <w:ind w:right="43"/>
              <w:jc w:val="both"/>
              <w:rPr>
                <w:rFonts w:ascii="Arial Narrow" w:hAnsi="Arial Narrow"/>
                <w:sz w:val="24"/>
                <w:szCs w:val="24"/>
              </w:rPr>
            </w:pPr>
          </w:p>
        </w:tc>
        <w:tc>
          <w:tcPr>
            <w:tcW w:w="1146" w:type="dxa"/>
          </w:tcPr>
          <w:p w14:paraId="0CAFFDB1" w14:textId="77777777" w:rsidR="00C03F31" w:rsidRPr="003A093F" w:rsidRDefault="00C03F31" w:rsidP="009E2DEE">
            <w:pPr>
              <w:spacing w:line="360" w:lineRule="auto"/>
              <w:ind w:right="43"/>
              <w:jc w:val="both"/>
              <w:rPr>
                <w:rFonts w:ascii="Arial Narrow" w:hAnsi="Arial Narrow"/>
                <w:sz w:val="24"/>
                <w:szCs w:val="24"/>
              </w:rPr>
            </w:pPr>
          </w:p>
        </w:tc>
        <w:tc>
          <w:tcPr>
            <w:tcW w:w="1146" w:type="dxa"/>
          </w:tcPr>
          <w:p w14:paraId="56A419EF" w14:textId="77777777" w:rsidR="00C03F31" w:rsidRPr="003A093F" w:rsidRDefault="00C03F31" w:rsidP="009E2DEE">
            <w:pPr>
              <w:spacing w:line="360" w:lineRule="auto"/>
              <w:ind w:right="43"/>
              <w:jc w:val="both"/>
              <w:rPr>
                <w:rFonts w:ascii="Arial Narrow" w:hAnsi="Arial Narrow"/>
                <w:sz w:val="24"/>
                <w:szCs w:val="24"/>
              </w:rPr>
            </w:pPr>
          </w:p>
        </w:tc>
        <w:tc>
          <w:tcPr>
            <w:tcW w:w="1146" w:type="dxa"/>
          </w:tcPr>
          <w:p w14:paraId="7083CD39" w14:textId="77777777" w:rsidR="00C03F31" w:rsidRPr="003A093F" w:rsidRDefault="00C03F31" w:rsidP="009E2DEE">
            <w:pPr>
              <w:spacing w:line="360" w:lineRule="auto"/>
              <w:ind w:right="43"/>
              <w:jc w:val="both"/>
              <w:rPr>
                <w:rFonts w:ascii="Arial Narrow" w:hAnsi="Arial Narrow"/>
                <w:sz w:val="24"/>
                <w:szCs w:val="24"/>
              </w:rPr>
            </w:pPr>
          </w:p>
        </w:tc>
        <w:tc>
          <w:tcPr>
            <w:tcW w:w="1147" w:type="dxa"/>
          </w:tcPr>
          <w:p w14:paraId="0B64F706" w14:textId="77777777" w:rsidR="00C03F31" w:rsidRPr="003A093F" w:rsidRDefault="00C03F31" w:rsidP="009E2DEE">
            <w:pPr>
              <w:spacing w:line="360" w:lineRule="auto"/>
              <w:ind w:right="43"/>
              <w:jc w:val="both"/>
              <w:rPr>
                <w:rFonts w:ascii="Arial Narrow" w:hAnsi="Arial Narrow"/>
                <w:sz w:val="24"/>
                <w:szCs w:val="24"/>
              </w:rPr>
            </w:pPr>
          </w:p>
        </w:tc>
      </w:tr>
    </w:tbl>
    <w:p w14:paraId="3C925E7E" w14:textId="77777777" w:rsidR="00C03F31" w:rsidRPr="003A093F" w:rsidRDefault="00C03F31" w:rsidP="009E2DEE">
      <w:pPr>
        <w:spacing w:line="360" w:lineRule="auto"/>
        <w:jc w:val="both"/>
        <w:rPr>
          <w:rFonts w:ascii="Arial Narrow" w:hAnsi="Arial Narrow"/>
          <w:sz w:val="24"/>
          <w:szCs w:val="24"/>
        </w:rPr>
      </w:pPr>
    </w:p>
    <w:p w14:paraId="563FDE2A" w14:textId="77777777" w:rsidR="00C95D0A" w:rsidRPr="003A093F" w:rsidRDefault="00C95D0A" w:rsidP="009E2DEE">
      <w:pPr>
        <w:spacing w:line="360" w:lineRule="auto"/>
        <w:jc w:val="both"/>
        <w:rPr>
          <w:rFonts w:ascii="Arial Narrow" w:hAnsi="Arial Narrow"/>
          <w:sz w:val="24"/>
          <w:szCs w:val="24"/>
        </w:rPr>
      </w:pPr>
      <w:r w:rsidRPr="003A093F">
        <w:rPr>
          <w:rFonts w:ascii="Arial Narrow" w:hAnsi="Arial Narrow"/>
          <w:sz w:val="24"/>
          <w:szCs w:val="24"/>
        </w:rPr>
        <w:t>Copies of the financial statements (balance sheets, including all notes thereto, and income statements) for the years specified above that meet the following requirements are attached:</w:t>
      </w:r>
    </w:p>
    <w:p w14:paraId="6B3ADBA7" w14:textId="77777777" w:rsidR="00C95D0A" w:rsidRPr="003A093F" w:rsidRDefault="00C95D0A" w:rsidP="009E2DEE">
      <w:pPr>
        <w:spacing w:line="360" w:lineRule="auto"/>
        <w:jc w:val="both"/>
        <w:rPr>
          <w:rFonts w:ascii="Arial Narrow" w:hAnsi="Arial Narrow"/>
          <w:sz w:val="24"/>
          <w:szCs w:val="24"/>
        </w:rPr>
      </w:pPr>
      <w:r w:rsidRPr="003A093F">
        <w:rPr>
          <w:rFonts w:ascii="Arial Narrow" w:hAnsi="Arial Narrow"/>
          <w:sz w:val="24"/>
          <w:szCs w:val="24"/>
        </w:rPr>
        <w:lastRenderedPageBreak/>
        <w:t xml:space="preserve">a) They must reflect the financial position of the Bidder or the Party to the GECA, and not that of the parent company or subsidiaries </w:t>
      </w:r>
    </w:p>
    <w:p w14:paraId="4C09932C" w14:textId="77777777" w:rsidR="00C95D0A" w:rsidRPr="003A093F" w:rsidRDefault="00C95D0A" w:rsidP="009E2DEE">
      <w:pPr>
        <w:spacing w:line="360" w:lineRule="auto"/>
        <w:jc w:val="both"/>
        <w:rPr>
          <w:rFonts w:ascii="Arial Narrow" w:hAnsi="Arial Narrow"/>
          <w:sz w:val="24"/>
          <w:szCs w:val="24"/>
        </w:rPr>
      </w:pPr>
      <w:r w:rsidRPr="003A093F">
        <w:rPr>
          <w:rFonts w:ascii="Arial Narrow" w:hAnsi="Arial Narrow"/>
          <w:sz w:val="24"/>
          <w:szCs w:val="24"/>
        </w:rPr>
        <w:t>b) The historical financial statements must be audited by a certified public accountant</w:t>
      </w:r>
    </w:p>
    <w:p w14:paraId="265FE26B" w14:textId="77777777" w:rsidR="00C95D0A" w:rsidRPr="003A093F" w:rsidRDefault="00C95D0A" w:rsidP="009E2DEE">
      <w:pPr>
        <w:spacing w:line="360" w:lineRule="auto"/>
        <w:jc w:val="both"/>
        <w:rPr>
          <w:rFonts w:ascii="Arial Narrow" w:hAnsi="Arial Narrow"/>
          <w:sz w:val="24"/>
          <w:szCs w:val="24"/>
        </w:rPr>
      </w:pPr>
      <w:r w:rsidRPr="003A093F">
        <w:rPr>
          <w:rFonts w:ascii="Arial Narrow" w:hAnsi="Arial Narrow"/>
          <w:sz w:val="24"/>
          <w:szCs w:val="24"/>
        </w:rPr>
        <w:t xml:space="preserve">c) The financial statements must be complete and include all notes added to them </w:t>
      </w:r>
    </w:p>
    <w:p w14:paraId="477DD7C5" w14:textId="0BF227A9" w:rsidR="00C95D0A" w:rsidRDefault="00C95D0A" w:rsidP="009E2DEE">
      <w:pPr>
        <w:spacing w:line="360" w:lineRule="auto"/>
        <w:jc w:val="both"/>
        <w:rPr>
          <w:rFonts w:ascii="Arial Narrow" w:hAnsi="Arial Narrow"/>
          <w:sz w:val="24"/>
          <w:szCs w:val="24"/>
        </w:rPr>
      </w:pPr>
      <w:r w:rsidRPr="003A093F">
        <w:rPr>
          <w:rFonts w:ascii="Arial Narrow" w:hAnsi="Arial Narrow"/>
          <w:sz w:val="24"/>
          <w:szCs w:val="24"/>
        </w:rPr>
        <w:t>d) Financial statements must be for completed and audited accounting periods (partial period financial statements will not be requested or accepted)</w:t>
      </w:r>
    </w:p>
    <w:p w14:paraId="63E83CCF" w14:textId="5F71B6CD" w:rsidR="00AB75B1" w:rsidRDefault="00AB75B1" w:rsidP="009E2DEE">
      <w:pPr>
        <w:spacing w:line="360" w:lineRule="auto"/>
        <w:jc w:val="both"/>
        <w:rPr>
          <w:rFonts w:ascii="Arial Narrow" w:hAnsi="Arial Narrow"/>
          <w:sz w:val="24"/>
          <w:szCs w:val="24"/>
        </w:rPr>
      </w:pPr>
    </w:p>
    <w:p w14:paraId="287EBC01" w14:textId="20FF2A90" w:rsidR="00AB75B1" w:rsidRDefault="00AB75B1" w:rsidP="009E2DEE">
      <w:pPr>
        <w:spacing w:line="360" w:lineRule="auto"/>
        <w:jc w:val="both"/>
        <w:rPr>
          <w:rFonts w:ascii="Arial Narrow" w:hAnsi="Arial Narrow"/>
          <w:sz w:val="24"/>
          <w:szCs w:val="24"/>
        </w:rPr>
      </w:pPr>
    </w:p>
    <w:p w14:paraId="781092A0" w14:textId="2ED60CCC" w:rsidR="00AB75B1" w:rsidRDefault="00AB75B1" w:rsidP="009E2DEE">
      <w:pPr>
        <w:spacing w:line="360" w:lineRule="auto"/>
        <w:jc w:val="both"/>
        <w:rPr>
          <w:rFonts w:ascii="Arial Narrow" w:hAnsi="Arial Narrow"/>
          <w:sz w:val="24"/>
          <w:szCs w:val="24"/>
        </w:rPr>
      </w:pPr>
    </w:p>
    <w:p w14:paraId="64B5AD92" w14:textId="28D0B479" w:rsidR="00AB75B1" w:rsidRDefault="00AB75B1" w:rsidP="009E2DEE">
      <w:pPr>
        <w:spacing w:line="360" w:lineRule="auto"/>
        <w:jc w:val="both"/>
        <w:rPr>
          <w:rFonts w:ascii="Arial Narrow" w:hAnsi="Arial Narrow"/>
          <w:sz w:val="24"/>
          <w:szCs w:val="24"/>
        </w:rPr>
      </w:pPr>
    </w:p>
    <w:p w14:paraId="69A85827" w14:textId="7A4AB3F8" w:rsidR="00AB75B1" w:rsidRDefault="00AB75B1" w:rsidP="009E2DEE">
      <w:pPr>
        <w:spacing w:line="360" w:lineRule="auto"/>
        <w:jc w:val="both"/>
        <w:rPr>
          <w:rFonts w:ascii="Arial Narrow" w:hAnsi="Arial Narrow"/>
          <w:sz w:val="24"/>
          <w:szCs w:val="24"/>
        </w:rPr>
      </w:pPr>
    </w:p>
    <w:p w14:paraId="1EE72F33" w14:textId="260A85FB" w:rsidR="00AB75B1" w:rsidRDefault="00AB75B1" w:rsidP="009E2DEE">
      <w:pPr>
        <w:spacing w:line="360" w:lineRule="auto"/>
        <w:jc w:val="both"/>
        <w:rPr>
          <w:rFonts w:ascii="Arial Narrow" w:hAnsi="Arial Narrow"/>
          <w:sz w:val="24"/>
          <w:szCs w:val="24"/>
        </w:rPr>
      </w:pPr>
    </w:p>
    <w:p w14:paraId="7CC2A879" w14:textId="52C6364C" w:rsidR="00AB75B1" w:rsidRDefault="00AB75B1" w:rsidP="009E2DEE">
      <w:pPr>
        <w:spacing w:line="360" w:lineRule="auto"/>
        <w:jc w:val="both"/>
        <w:rPr>
          <w:rFonts w:ascii="Arial Narrow" w:hAnsi="Arial Narrow"/>
          <w:sz w:val="24"/>
          <w:szCs w:val="24"/>
        </w:rPr>
      </w:pPr>
    </w:p>
    <w:p w14:paraId="191DE3B1" w14:textId="2AB4CE3A" w:rsidR="00AB75B1" w:rsidRDefault="00AB75B1" w:rsidP="009E2DEE">
      <w:pPr>
        <w:spacing w:line="360" w:lineRule="auto"/>
        <w:jc w:val="both"/>
        <w:rPr>
          <w:rFonts w:ascii="Arial Narrow" w:hAnsi="Arial Narrow"/>
          <w:sz w:val="24"/>
          <w:szCs w:val="24"/>
        </w:rPr>
      </w:pPr>
    </w:p>
    <w:p w14:paraId="75584123" w14:textId="55C7D326" w:rsidR="00AB75B1" w:rsidRDefault="00AB75B1" w:rsidP="009E2DEE">
      <w:pPr>
        <w:spacing w:line="360" w:lineRule="auto"/>
        <w:jc w:val="both"/>
        <w:rPr>
          <w:rFonts w:ascii="Arial Narrow" w:hAnsi="Arial Narrow"/>
          <w:sz w:val="24"/>
          <w:szCs w:val="24"/>
        </w:rPr>
      </w:pPr>
    </w:p>
    <w:p w14:paraId="6DFC4752" w14:textId="024911EC" w:rsidR="00AB75B1" w:rsidRDefault="00AB75B1" w:rsidP="009E2DEE">
      <w:pPr>
        <w:spacing w:line="360" w:lineRule="auto"/>
        <w:jc w:val="both"/>
        <w:rPr>
          <w:rFonts w:ascii="Arial Narrow" w:hAnsi="Arial Narrow"/>
          <w:sz w:val="24"/>
          <w:szCs w:val="24"/>
        </w:rPr>
      </w:pPr>
    </w:p>
    <w:p w14:paraId="48414B66" w14:textId="0BF65889" w:rsidR="00AB75B1" w:rsidRDefault="00AB75B1" w:rsidP="009E2DEE">
      <w:pPr>
        <w:spacing w:line="360" w:lineRule="auto"/>
        <w:jc w:val="both"/>
        <w:rPr>
          <w:rFonts w:ascii="Arial Narrow" w:hAnsi="Arial Narrow"/>
          <w:sz w:val="24"/>
          <w:szCs w:val="24"/>
        </w:rPr>
      </w:pPr>
    </w:p>
    <w:p w14:paraId="04AF2709" w14:textId="4E793EA3" w:rsidR="00AB75B1" w:rsidRDefault="00AB75B1" w:rsidP="009E2DEE">
      <w:pPr>
        <w:spacing w:line="360" w:lineRule="auto"/>
        <w:jc w:val="both"/>
        <w:rPr>
          <w:rFonts w:ascii="Arial Narrow" w:hAnsi="Arial Narrow"/>
          <w:sz w:val="24"/>
          <w:szCs w:val="24"/>
        </w:rPr>
      </w:pPr>
    </w:p>
    <w:p w14:paraId="1C64E02A" w14:textId="64F862C7" w:rsidR="00AB75B1" w:rsidRDefault="00AB75B1" w:rsidP="009E2DEE">
      <w:pPr>
        <w:spacing w:line="360" w:lineRule="auto"/>
        <w:jc w:val="both"/>
        <w:rPr>
          <w:rFonts w:ascii="Arial Narrow" w:hAnsi="Arial Narrow"/>
          <w:sz w:val="24"/>
          <w:szCs w:val="24"/>
        </w:rPr>
      </w:pPr>
    </w:p>
    <w:p w14:paraId="27F25CFD" w14:textId="17E61095" w:rsidR="00AB75B1" w:rsidRDefault="00AB75B1" w:rsidP="009E2DEE">
      <w:pPr>
        <w:spacing w:line="360" w:lineRule="auto"/>
        <w:jc w:val="both"/>
        <w:rPr>
          <w:rFonts w:ascii="Arial Narrow" w:hAnsi="Arial Narrow"/>
          <w:sz w:val="24"/>
          <w:szCs w:val="24"/>
        </w:rPr>
      </w:pPr>
    </w:p>
    <w:p w14:paraId="7016E038" w14:textId="38A4B81C" w:rsidR="00AB75B1" w:rsidRDefault="00AB75B1" w:rsidP="009E2DEE">
      <w:pPr>
        <w:spacing w:line="360" w:lineRule="auto"/>
        <w:jc w:val="both"/>
        <w:rPr>
          <w:rFonts w:ascii="Arial Narrow" w:hAnsi="Arial Narrow"/>
          <w:sz w:val="24"/>
          <w:szCs w:val="24"/>
        </w:rPr>
      </w:pPr>
    </w:p>
    <w:p w14:paraId="2237D614" w14:textId="531C70D1" w:rsidR="00AB75B1" w:rsidRDefault="00AB75B1" w:rsidP="009E2DEE">
      <w:pPr>
        <w:spacing w:line="360" w:lineRule="auto"/>
        <w:jc w:val="both"/>
        <w:rPr>
          <w:rFonts w:ascii="Arial Narrow" w:hAnsi="Arial Narrow"/>
          <w:sz w:val="24"/>
          <w:szCs w:val="24"/>
        </w:rPr>
      </w:pPr>
    </w:p>
    <w:p w14:paraId="0520DA92" w14:textId="586DC1F1" w:rsidR="00AB75B1" w:rsidRDefault="00AB75B1" w:rsidP="009E2DEE">
      <w:pPr>
        <w:spacing w:line="360" w:lineRule="auto"/>
        <w:jc w:val="both"/>
        <w:rPr>
          <w:rFonts w:ascii="Arial Narrow" w:hAnsi="Arial Narrow"/>
          <w:sz w:val="24"/>
          <w:szCs w:val="24"/>
        </w:rPr>
      </w:pPr>
    </w:p>
    <w:p w14:paraId="05B62F85" w14:textId="3949A32F" w:rsidR="00AB75B1" w:rsidRDefault="00AB75B1" w:rsidP="009E2DEE">
      <w:pPr>
        <w:spacing w:line="360" w:lineRule="auto"/>
        <w:jc w:val="both"/>
        <w:rPr>
          <w:rFonts w:ascii="Arial Narrow" w:hAnsi="Arial Narrow"/>
          <w:sz w:val="24"/>
          <w:szCs w:val="24"/>
        </w:rPr>
      </w:pPr>
    </w:p>
    <w:p w14:paraId="59061FCF" w14:textId="5AFF2AF4" w:rsidR="00AB75B1" w:rsidRDefault="00AB75B1" w:rsidP="009E2DEE">
      <w:pPr>
        <w:spacing w:line="360" w:lineRule="auto"/>
        <w:jc w:val="both"/>
        <w:rPr>
          <w:rFonts w:ascii="Arial Narrow" w:hAnsi="Arial Narrow"/>
          <w:sz w:val="24"/>
          <w:szCs w:val="24"/>
        </w:rPr>
      </w:pPr>
    </w:p>
    <w:p w14:paraId="378269AD" w14:textId="4E720511" w:rsidR="00C95D0A" w:rsidRPr="003A093F" w:rsidRDefault="005A2FD7" w:rsidP="009E2DEE">
      <w:pPr>
        <w:spacing w:line="360" w:lineRule="auto"/>
        <w:jc w:val="both"/>
        <w:rPr>
          <w:rFonts w:ascii="Arial Narrow" w:hAnsi="Arial Narrow"/>
          <w:sz w:val="24"/>
          <w:szCs w:val="24"/>
        </w:rPr>
      </w:pPr>
      <w:r w:rsidRPr="003A093F">
        <w:rPr>
          <w:rFonts w:ascii="Arial Narrow" w:hAnsi="Arial Narrow"/>
          <w:noProof/>
          <w:sz w:val="24"/>
          <w:szCs w:val="24"/>
          <w:lang w:val="fr-FR" w:eastAsia="fr-FR"/>
        </w:rPr>
        <w:lastRenderedPageBreak/>
        <mc:AlternateContent>
          <mc:Choice Requires="wps">
            <w:drawing>
              <wp:anchor distT="0" distB="0" distL="114300" distR="114300" simplePos="0" relativeHeight="251674624" behindDoc="0" locked="0" layoutInCell="1" allowOverlap="1" wp14:anchorId="11ACDC52" wp14:editId="175E5D56">
                <wp:simplePos x="0" y="0"/>
                <wp:positionH relativeFrom="column">
                  <wp:posOffset>46689</wp:posOffset>
                </wp:positionH>
                <wp:positionV relativeFrom="paragraph">
                  <wp:posOffset>-17479</wp:posOffset>
                </wp:positionV>
                <wp:extent cx="5765132" cy="531495"/>
                <wp:effectExtent l="0" t="0" r="26670" b="20955"/>
                <wp:wrapNone/>
                <wp:docPr id="16" name="Zone de texte 16"/>
                <wp:cNvGraphicFramePr/>
                <a:graphic xmlns:a="http://schemas.openxmlformats.org/drawingml/2006/main">
                  <a:graphicData uri="http://schemas.microsoft.com/office/word/2010/wordprocessingShape">
                    <wps:wsp>
                      <wps:cNvSpPr txBox="1"/>
                      <wps:spPr>
                        <a:xfrm>
                          <a:off x="0" y="0"/>
                          <a:ext cx="5765132" cy="531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FFE8E3" w14:textId="1A2F62CB" w:rsidR="00A35D51" w:rsidRPr="00C95D0A" w:rsidRDefault="00A35D51" w:rsidP="005A2FD7">
                            <w:pPr>
                              <w:jc w:val="center"/>
                              <w:rPr>
                                <w:rFonts w:ascii="Arial Narrow" w:hAnsi="Arial Narrow"/>
                                <w:b/>
                                <w:sz w:val="32"/>
                                <w:szCs w:val="32"/>
                              </w:rPr>
                            </w:pPr>
                            <w:r w:rsidRPr="00C95D0A">
                              <w:rPr>
                                <w:rFonts w:ascii="Arial Narrow" w:hAnsi="Arial Narrow"/>
                                <w:b/>
                                <w:sz w:val="32"/>
                                <w:szCs w:val="32"/>
                              </w:rPr>
                              <w:t>Average annual turnover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CDC52" id="Zone de texte 16" o:spid="_x0000_s1043" type="#_x0000_t202" style="position:absolute;left:0;text-align:left;margin-left:3.7pt;margin-top:-1.4pt;width:453.95pt;height:4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" fillcolor="white [3201]" strokeweight=".5pt">
                <v:textbox>
                  <w:txbxContent>
                    <w:p w14:paraId="6DFFE8E3" w14:textId="1A2F62CB" w:rsidR="00A35D51" w:rsidRPr="00C95D0A" w:rsidRDefault="00A35D51" w:rsidP="005A2FD7">
                      <w:pPr>
                        <w:jc w:val="center"/>
                        <w:rPr>
                          <w:rFonts w:ascii="Arial Narrow" w:hAnsi="Arial Narrow"/>
                          <w:b/>
                          <w:sz w:val="32"/>
                          <w:szCs w:val="32"/>
                        </w:rPr>
                      </w:pPr>
                      <w:r w:rsidRPr="00C95D0A">
                        <w:rPr>
                          <w:rFonts w:ascii="Arial Narrow" w:hAnsi="Arial Narrow"/>
                          <w:b/>
                          <w:sz w:val="32"/>
                          <w:szCs w:val="32"/>
                        </w:rPr>
                        <w:t>Average annual turnover</w:t>
                      </w:r>
                    </w:p>
                  </w:txbxContent>
                </v:textbox>
              </v:shape>
            </w:pict>
          </mc:Fallback>
        </mc:AlternateContent>
      </w:r>
    </w:p>
    <w:p w14:paraId="6CDE185E" w14:textId="7FEEBD23" w:rsidR="00C95D0A" w:rsidRPr="003A093F" w:rsidRDefault="00C95D0A" w:rsidP="009E2DEE">
      <w:pPr>
        <w:spacing w:line="360" w:lineRule="auto"/>
        <w:jc w:val="both"/>
        <w:rPr>
          <w:rFonts w:ascii="Arial Narrow" w:hAnsi="Arial Narrow"/>
          <w:sz w:val="24"/>
          <w:szCs w:val="24"/>
        </w:rPr>
      </w:pPr>
      <w:r w:rsidRPr="003A093F">
        <w:rPr>
          <w:rFonts w:ascii="Arial Narrow" w:hAnsi="Arial Narrow"/>
          <w:sz w:val="24"/>
          <w:szCs w:val="24"/>
        </w:rPr>
        <w:tab/>
      </w:r>
      <w:r w:rsidRPr="003A093F">
        <w:rPr>
          <w:rFonts w:ascii="Arial Narrow" w:hAnsi="Arial Narrow"/>
          <w:sz w:val="24"/>
          <w:szCs w:val="24"/>
        </w:rPr>
        <w:tab/>
      </w:r>
    </w:p>
    <w:p w14:paraId="1F59B8A0" w14:textId="77777777" w:rsidR="00C95D0A" w:rsidRPr="003A093F" w:rsidRDefault="00C95D0A" w:rsidP="009E2DEE">
      <w:pPr>
        <w:spacing w:line="360" w:lineRule="auto"/>
        <w:jc w:val="both"/>
        <w:rPr>
          <w:rFonts w:ascii="Arial Narrow" w:hAnsi="Arial Narrow"/>
          <w:b/>
          <w:sz w:val="24"/>
          <w:szCs w:val="24"/>
        </w:rPr>
      </w:pPr>
      <w:r w:rsidRPr="003A093F">
        <w:rPr>
          <w:rFonts w:ascii="Arial Narrow" w:hAnsi="Arial Narrow"/>
          <w:b/>
          <w:sz w:val="24"/>
          <w:szCs w:val="24"/>
        </w:rPr>
        <w:t>FIN Form - 3.2</w:t>
      </w:r>
    </w:p>
    <w:p w14:paraId="500C89F2" w14:textId="77777777" w:rsidR="00C95D0A" w:rsidRPr="003A093F" w:rsidRDefault="00C95D0A" w:rsidP="009E2DEE">
      <w:pPr>
        <w:spacing w:line="360" w:lineRule="auto"/>
        <w:jc w:val="both"/>
        <w:rPr>
          <w:rFonts w:ascii="Arial Narrow" w:hAnsi="Arial Narrow"/>
          <w:b/>
          <w:bCs/>
          <w:sz w:val="24"/>
          <w:szCs w:val="24"/>
        </w:rPr>
      </w:pPr>
      <w:r w:rsidRPr="003A093F">
        <w:rPr>
          <w:rFonts w:ascii="Arial Narrow" w:hAnsi="Arial Narrow"/>
          <w:b/>
          <w:bCs/>
          <w:sz w:val="24"/>
          <w:szCs w:val="24"/>
        </w:rPr>
        <w:t>In the event that the bidding was preceded by a prequalification, the Bidder must use this form to make any updates to the information submitted during the prequalification</w:t>
      </w:r>
    </w:p>
    <w:p w14:paraId="0C14EF1F" w14:textId="77777777" w:rsidR="00241398" w:rsidRPr="003A093F" w:rsidRDefault="00241398" w:rsidP="009E2DEE">
      <w:pPr>
        <w:spacing w:line="360" w:lineRule="auto"/>
        <w:jc w:val="both"/>
        <w:rPr>
          <w:rFonts w:ascii="Arial Narrow" w:hAnsi="Arial Narrow"/>
          <w:sz w:val="24"/>
          <w:szCs w:val="24"/>
        </w:rPr>
      </w:pPr>
      <w:r w:rsidRPr="003A093F">
        <w:rPr>
          <w:rFonts w:ascii="Arial Narrow" w:hAnsi="Arial Narrow"/>
          <w:sz w:val="24"/>
          <w:szCs w:val="24"/>
        </w:rPr>
        <w:t xml:space="preserve">Legal name of the </w:t>
      </w:r>
      <w:r w:rsidR="003D5270" w:rsidRPr="003A093F">
        <w:rPr>
          <w:rFonts w:ascii="Arial Narrow" w:hAnsi="Arial Narrow"/>
          <w:sz w:val="24"/>
          <w:szCs w:val="24"/>
        </w:rPr>
        <w:t>bidder:</w:t>
      </w:r>
      <w:r w:rsidRPr="003A093F">
        <w:rPr>
          <w:rFonts w:ascii="Arial Narrow" w:hAnsi="Arial Narrow"/>
          <w:sz w:val="24"/>
          <w:szCs w:val="24"/>
        </w:rPr>
        <w:t xml:space="preserve"> ___________________________ Date: ______________</w:t>
      </w:r>
    </w:p>
    <w:p w14:paraId="1A262273" w14:textId="77777777" w:rsidR="00241398" w:rsidRPr="003A093F" w:rsidRDefault="00241398" w:rsidP="009E2DEE">
      <w:pPr>
        <w:spacing w:line="360" w:lineRule="auto"/>
        <w:jc w:val="both"/>
        <w:rPr>
          <w:rFonts w:ascii="Arial Narrow" w:hAnsi="Arial Narrow"/>
          <w:sz w:val="24"/>
          <w:szCs w:val="24"/>
        </w:rPr>
      </w:pPr>
      <w:r w:rsidRPr="003A093F">
        <w:rPr>
          <w:rFonts w:ascii="Arial Narrow" w:hAnsi="Arial Narrow"/>
          <w:sz w:val="24"/>
          <w:szCs w:val="24"/>
        </w:rPr>
        <w:t>Legal name of party to GECA: _________________ AOO No. : ___</w:t>
      </w:r>
    </w:p>
    <w:tbl>
      <w:tblPr>
        <w:tblW w:w="0" w:type="auto"/>
        <w:tblLayout w:type="fixed"/>
        <w:tblCellMar>
          <w:left w:w="72" w:type="dxa"/>
          <w:right w:w="72" w:type="dxa"/>
        </w:tblCellMar>
        <w:tblLook w:val="0000" w:firstRow="0" w:lastRow="0" w:firstColumn="0" w:lastColumn="0" w:noHBand="0" w:noVBand="0"/>
      </w:tblPr>
      <w:tblGrid>
        <w:gridCol w:w="2544"/>
        <w:gridCol w:w="4116"/>
        <w:gridCol w:w="2412"/>
      </w:tblGrid>
      <w:tr w:rsidR="00241398" w:rsidRPr="003A093F" w14:paraId="74FF22D3" w14:textId="77777777" w:rsidTr="00A323FE">
        <w:trPr>
          <w:cantSplit/>
        </w:trPr>
        <w:tc>
          <w:tcPr>
            <w:tcW w:w="9072" w:type="dxa"/>
            <w:gridSpan w:val="3"/>
            <w:tcBorders>
              <w:top w:val="single" w:sz="6" w:space="0" w:color="auto"/>
              <w:left w:val="single" w:sz="6" w:space="0" w:color="auto"/>
              <w:right w:val="single" w:sz="6" w:space="0" w:color="auto"/>
            </w:tcBorders>
          </w:tcPr>
          <w:p w14:paraId="4404535E" w14:textId="77777777" w:rsidR="00241398" w:rsidRPr="003A093F" w:rsidRDefault="00241398" w:rsidP="009E2DEE">
            <w:pPr>
              <w:pStyle w:val="Header1-Clauses"/>
              <w:ind w:right="43"/>
              <w:rPr>
                <w:szCs w:val="24"/>
                <w:lang w:val="fr-FR"/>
              </w:rPr>
            </w:pPr>
            <w:r w:rsidRPr="003A093F">
              <w:rPr>
                <w:rFonts w:cs="Segoe UI"/>
                <w:color w:val="000000"/>
                <w:szCs w:val="24"/>
                <w:shd w:val="clear" w:color="auto" w:fill="FFFFFF"/>
              </w:rPr>
              <w:t>Data on annual sales</w:t>
            </w:r>
          </w:p>
        </w:tc>
      </w:tr>
      <w:tr w:rsidR="00241398" w:rsidRPr="003A093F" w14:paraId="743DAA6B" w14:textId="77777777" w:rsidTr="00A323FE">
        <w:trPr>
          <w:cantSplit/>
        </w:trPr>
        <w:tc>
          <w:tcPr>
            <w:tcW w:w="2544" w:type="dxa"/>
            <w:tcBorders>
              <w:top w:val="single" w:sz="6" w:space="0" w:color="auto"/>
              <w:left w:val="single" w:sz="6" w:space="0" w:color="auto"/>
            </w:tcBorders>
          </w:tcPr>
          <w:p w14:paraId="7AE7E525" w14:textId="77777777" w:rsidR="00241398" w:rsidRPr="003A093F" w:rsidRDefault="00241398" w:rsidP="009E2DEE">
            <w:pPr>
              <w:pStyle w:val="Header1-Clauses"/>
              <w:ind w:right="43"/>
              <w:rPr>
                <w:szCs w:val="24"/>
                <w:lang w:val="fr-FR"/>
              </w:rPr>
            </w:pPr>
            <w:r w:rsidRPr="003A093F">
              <w:rPr>
                <w:szCs w:val="24"/>
                <w:lang w:val="fr-FR"/>
              </w:rPr>
              <w:t>Year</w:t>
            </w:r>
          </w:p>
        </w:tc>
        <w:tc>
          <w:tcPr>
            <w:tcW w:w="4116" w:type="dxa"/>
            <w:tcBorders>
              <w:top w:val="single" w:sz="6" w:space="0" w:color="auto"/>
              <w:left w:val="single" w:sz="6" w:space="0" w:color="auto"/>
            </w:tcBorders>
          </w:tcPr>
          <w:p w14:paraId="2D4EBD3F" w14:textId="77777777" w:rsidR="00241398" w:rsidRPr="003A093F" w:rsidRDefault="00241398" w:rsidP="009E2DEE">
            <w:pPr>
              <w:pStyle w:val="Header1-Clauses"/>
              <w:ind w:right="43"/>
              <w:rPr>
                <w:szCs w:val="24"/>
                <w:lang w:val="fr-FR"/>
              </w:rPr>
            </w:pPr>
            <w:r w:rsidRPr="003A093F">
              <w:rPr>
                <w:szCs w:val="24"/>
                <w:lang w:val="fr-FR"/>
              </w:rPr>
              <w:t>Amount and currency</w:t>
            </w:r>
          </w:p>
        </w:tc>
        <w:tc>
          <w:tcPr>
            <w:tcW w:w="2412" w:type="dxa"/>
            <w:tcBorders>
              <w:top w:val="single" w:sz="6" w:space="0" w:color="auto"/>
              <w:left w:val="single" w:sz="6" w:space="0" w:color="auto"/>
              <w:right w:val="single" w:sz="6" w:space="0" w:color="auto"/>
            </w:tcBorders>
          </w:tcPr>
          <w:p w14:paraId="40BED6A7" w14:textId="77777777" w:rsidR="00241398" w:rsidRPr="003A093F" w:rsidRDefault="00241398" w:rsidP="009E2DEE">
            <w:pPr>
              <w:pStyle w:val="Header1-Clauses"/>
              <w:ind w:right="43"/>
              <w:rPr>
                <w:szCs w:val="24"/>
                <w:lang w:val="fr-FR"/>
              </w:rPr>
            </w:pPr>
            <w:r w:rsidRPr="003A093F">
              <w:rPr>
                <w:szCs w:val="24"/>
                <w:lang w:val="fr-FR"/>
              </w:rPr>
              <w:t>US$ equivalent</w:t>
            </w:r>
          </w:p>
        </w:tc>
      </w:tr>
      <w:tr w:rsidR="00241398" w:rsidRPr="003A093F" w14:paraId="1ED81244" w14:textId="77777777" w:rsidTr="00A323FE">
        <w:trPr>
          <w:cantSplit/>
        </w:trPr>
        <w:tc>
          <w:tcPr>
            <w:tcW w:w="2544" w:type="dxa"/>
            <w:tcBorders>
              <w:top w:val="single" w:sz="6" w:space="0" w:color="auto"/>
              <w:left w:val="single" w:sz="6" w:space="0" w:color="auto"/>
            </w:tcBorders>
          </w:tcPr>
          <w:p w14:paraId="7CBFBE55" w14:textId="77777777" w:rsidR="00241398" w:rsidRPr="003A093F" w:rsidRDefault="00241398" w:rsidP="009E2DEE">
            <w:pPr>
              <w:pStyle w:val="Header1-Clauses"/>
              <w:ind w:right="43"/>
              <w:rPr>
                <w:szCs w:val="24"/>
                <w:lang w:val="fr-FR"/>
              </w:rPr>
            </w:pPr>
          </w:p>
        </w:tc>
        <w:tc>
          <w:tcPr>
            <w:tcW w:w="4116" w:type="dxa"/>
            <w:tcBorders>
              <w:top w:val="single" w:sz="6" w:space="0" w:color="auto"/>
              <w:left w:val="single" w:sz="6" w:space="0" w:color="auto"/>
            </w:tcBorders>
          </w:tcPr>
          <w:p w14:paraId="62F5BFA2" w14:textId="77777777" w:rsidR="00241398" w:rsidRPr="003A093F" w:rsidRDefault="00241398" w:rsidP="009E2DEE">
            <w:pPr>
              <w:pStyle w:val="Header1-Clauses"/>
              <w:ind w:right="43"/>
              <w:rPr>
                <w:szCs w:val="24"/>
                <w:lang w:val="fr-FR"/>
              </w:rPr>
            </w:pPr>
            <w:r w:rsidRPr="003A093F">
              <w:rPr>
                <w:szCs w:val="24"/>
                <w:lang w:val="fr-FR"/>
              </w:rPr>
              <w:t xml:space="preserve"> _________________________________________</w:t>
            </w:r>
          </w:p>
        </w:tc>
        <w:tc>
          <w:tcPr>
            <w:tcW w:w="2412" w:type="dxa"/>
            <w:tcBorders>
              <w:top w:val="single" w:sz="6" w:space="0" w:color="auto"/>
              <w:left w:val="single" w:sz="6" w:space="0" w:color="auto"/>
              <w:right w:val="single" w:sz="6" w:space="0" w:color="auto"/>
            </w:tcBorders>
          </w:tcPr>
          <w:p w14:paraId="08C59454" w14:textId="77777777" w:rsidR="00241398" w:rsidRPr="003A093F" w:rsidRDefault="00241398" w:rsidP="009E2DEE">
            <w:pPr>
              <w:pStyle w:val="Header1-Clauses"/>
              <w:ind w:right="43"/>
              <w:rPr>
                <w:szCs w:val="24"/>
                <w:lang w:val="fr-FR"/>
              </w:rPr>
            </w:pPr>
            <w:r w:rsidRPr="003A093F">
              <w:rPr>
                <w:szCs w:val="24"/>
                <w:lang w:val="fr-FR"/>
              </w:rPr>
              <w:t>__________________</w:t>
            </w:r>
          </w:p>
        </w:tc>
      </w:tr>
      <w:tr w:rsidR="00241398" w:rsidRPr="003A093F" w14:paraId="44E8E119" w14:textId="77777777" w:rsidTr="00A323FE">
        <w:trPr>
          <w:cantSplit/>
        </w:trPr>
        <w:tc>
          <w:tcPr>
            <w:tcW w:w="2544" w:type="dxa"/>
            <w:tcBorders>
              <w:top w:val="single" w:sz="6" w:space="0" w:color="auto"/>
              <w:left w:val="single" w:sz="6" w:space="0" w:color="auto"/>
            </w:tcBorders>
          </w:tcPr>
          <w:p w14:paraId="62417392" w14:textId="77777777" w:rsidR="00241398" w:rsidRPr="003A093F" w:rsidRDefault="00241398" w:rsidP="009E2DEE">
            <w:pPr>
              <w:pStyle w:val="Header1-Clauses"/>
              <w:ind w:right="43"/>
              <w:rPr>
                <w:szCs w:val="24"/>
                <w:lang w:val="fr-FR"/>
              </w:rPr>
            </w:pPr>
          </w:p>
        </w:tc>
        <w:tc>
          <w:tcPr>
            <w:tcW w:w="4116" w:type="dxa"/>
            <w:tcBorders>
              <w:top w:val="single" w:sz="6" w:space="0" w:color="auto"/>
              <w:left w:val="single" w:sz="6" w:space="0" w:color="auto"/>
            </w:tcBorders>
          </w:tcPr>
          <w:p w14:paraId="03FBA313" w14:textId="77777777" w:rsidR="00241398" w:rsidRPr="003A093F" w:rsidRDefault="00241398" w:rsidP="009E2DEE">
            <w:pPr>
              <w:pStyle w:val="Header1-Clauses"/>
              <w:ind w:right="43"/>
              <w:rPr>
                <w:szCs w:val="24"/>
                <w:lang w:val="fr-FR"/>
              </w:rPr>
            </w:pPr>
            <w:r w:rsidRPr="003A093F">
              <w:rPr>
                <w:szCs w:val="24"/>
                <w:lang w:val="fr-FR"/>
              </w:rPr>
              <w:t xml:space="preserve"> _________________________________________</w:t>
            </w:r>
          </w:p>
        </w:tc>
        <w:tc>
          <w:tcPr>
            <w:tcW w:w="2412" w:type="dxa"/>
            <w:tcBorders>
              <w:top w:val="single" w:sz="6" w:space="0" w:color="auto"/>
              <w:left w:val="single" w:sz="6" w:space="0" w:color="auto"/>
              <w:right w:val="single" w:sz="6" w:space="0" w:color="auto"/>
            </w:tcBorders>
          </w:tcPr>
          <w:p w14:paraId="67ABCD1E" w14:textId="77777777" w:rsidR="00241398" w:rsidRPr="003A093F" w:rsidRDefault="00241398" w:rsidP="009E2DEE">
            <w:pPr>
              <w:pStyle w:val="Header1-Clauses"/>
              <w:ind w:right="43"/>
              <w:rPr>
                <w:szCs w:val="24"/>
                <w:lang w:val="fr-FR"/>
              </w:rPr>
            </w:pPr>
            <w:r w:rsidRPr="003A093F">
              <w:rPr>
                <w:szCs w:val="24"/>
                <w:lang w:val="fr-FR"/>
              </w:rPr>
              <w:t>__________________</w:t>
            </w:r>
          </w:p>
        </w:tc>
      </w:tr>
      <w:tr w:rsidR="00241398" w:rsidRPr="003A093F" w14:paraId="2BB70BA5" w14:textId="77777777" w:rsidTr="00A323FE">
        <w:trPr>
          <w:cantSplit/>
        </w:trPr>
        <w:tc>
          <w:tcPr>
            <w:tcW w:w="2544" w:type="dxa"/>
            <w:tcBorders>
              <w:top w:val="single" w:sz="6" w:space="0" w:color="auto"/>
              <w:left w:val="single" w:sz="6" w:space="0" w:color="auto"/>
            </w:tcBorders>
          </w:tcPr>
          <w:p w14:paraId="351056D2" w14:textId="77777777" w:rsidR="00241398" w:rsidRPr="003A093F" w:rsidRDefault="00241398" w:rsidP="009E2DEE">
            <w:pPr>
              <w:pStyle w:val="Header1-Clauses"/>
              <w:ind w:right="43"/>
              <w:rPr>
                <w:szCs w:val="24"/>
                <w:lang w:val="fr-FR"/>
              </w:rPr>
            </w:pPr>
          </w:p>
        </w:tc>
        <w:tc>
          <w:tcPr>
            <w:tcW w:w="4116" w:type="dxa"/>
            <w:tcBorders>
              <w:top w:val="single" w:sz="6" w:space="0" w:color="auto"/>
              <w:left w:val="single" w:sz="6" w:space="0" w:color="auto"/>
            </w:tcBorders>
          </w:tcPr>
          <w:p w14:paraId="4EDF8EDB" w14:textId="77777777" w:rsidR="00241398" w:rsidRPr="003A093F" w:rsidRDefault="00241398" w:rsidP="009E2DEE">
            <w:pPr>
              <w:pStyle w:val="Header1-Clauses"/>
              <w:ind w:right="43"/>
              <w:rPr>
                <w:szCs w:val="24"/>
                <w:lang w:val="fr-FR"/>
              </w:rPr>
            </w:pPr>
            <w:r w:rsidRPr="003A093F">
              <w:rPr>
                <w:szCs w:val="24"/>
                <w:lang w:val="fr-FR"/>
              </w:rPr>
              <w:t xml:space="preserve"> _________________________________________</w:t>
            </w:r>
          </w:p>
        </w:tc>
        <w:tc>
          <w:tcPr>
            <w:tcW w:w="2412" w:type="dxa"/>
            <w:tcBorders>
              <w:top w:val="single" w:sz="6" w:space="0" w:color="auto"/>
              <w:left w:val="single" w:sz="6" w:space="0" w:color="auto"/>
              <w:right w:val="single" w:sz="6" w:space="0" w:color="auto"/>
            </w:tcBorders>
          </w:tcPr>
          <w:p w14:paraId="717835DB" w14:textId="77777777" w:rsidR="00241398" w:rsidRPr="003A093F" w:rsidRDefault="00241398" w:rsidP="009E2DEE">
            <w:pPr>
              <w:pStyle w:val="Header1-Clauses"/>
              <w:ind w:right="43"/>
              <w:rPr>
                <w:szCs w:val="24"/>
                <w:lang w:val="fr-FR"/>
              </w:rPr>
            </w:pPr>
            <w:r w:rsidRPr="003A093F">
              <w:rPr>
                <w:szCs w:val="24"/>
                <w:lang w:val="fr-FR"/>
              </w:rPr>
              <w:t>__________________</w:t>
            </w:r>
          </w:p>
        </w:tc>
      </w:tr>
      <w:tr w:rsidR="00241398" w:rsidRPr="003A093F" w14:paraId="058728D9" w14:textId="77777777" w:rsidTr="00A323FE">
        <w:trPr>
          <w:cantSplit/>
        </w:trPr>
        <w:tc>
          <w:tcPr>
            <w:tcW w:w="2544" w:type="dxa"/>
            <w:tcBorders>
              <w:top w:val="single" w:sz="6" w:space="0" w:color="auto"/>
              <w:left w:val="single" w:sz="6" w:space="0" w:color="auto"/>
            </w:tcBorders>
          </w:tcPr>
          <w:p w14:paraId="284680CD" w14:textId="77777777" w:rsidR="00241398" w:rsidRPr="003A093F" w:rsidRDefault="00241398" w:rsidP="009E2DEE">
            <w:pPr>
              <w:pStyle w:val="Header1-Clauses"/>
              <w:ind w:right="43"/>
              <w:rPr>
                <w:szCs w:val="24"/>
                <w:lang w:val="fr-FR"/>
              </w:rPr>
            </w:pPr>
          </w:p>
        </w:tc>
        <w:tc>
          <w:tcPr>
            <w:tcW w:w="4116" w:type="dxa"/>
            <w:tcBorders>
              <w:top w:val="single" w:sz="6" w:space="0" w:color="auto"/>
              <w:left w:val="single" w:sz="6" w:space="0" w:color="auto"/>
            </w:tcBorders>
          </w:tcPr>
          <w:p w14:paraId="33C7F35E" w14:textId="77777777" w:rsidR="00241398" w:rsidRPr="003A093F" w:rsidRDefault="00241398" w:rsidP="009E2DEE">
            <w:pPr>
              <w:pStyle w:val="Header1-Clauses"/>
              <w:ind w:right="43"/>
              <w:rPr>
                <w:szCs w:val="24"/>
                <w:lang w:val="fr-FR"/>
              </w:rPr>
            </w:pPr>
            <w:r w:rsidRPr="003A093F">
              <w:rPr>
                <w:szCs w:val="24"/>
                <w:lang w:val="fr-FR"/>
              </w:rPr>
              <w:t xml:space="preserve"> _________________________________________</w:t>
            </w:r>
          </w:p>
        </w:tc>
        <w:tc>
          <w:tcPr>
            <w:tcW w:w="2412" w:type="dxa"/>
            <w:tcBorders>
              <w:top w:val="single" w:sz="6" w:space="0" w:color="auto"/>
              <w:left w:val="single" w:sz="6" w:space="0" w:color="auto"/>
              <w:right w:val="single" w:sz="6" w:space="0" w:color="auto"/>
            </w:tcBorders>
          </w:tcPr>
          <w:p w14:paraId="18D02E26" w14:textId="77777777" w:rsidR="00241398" w:rsidRPr="003A093F" w:rsidRDefault="00241398" w:rsidP="009E2DEE">
            <w:pPr>
              <w:pStyle w:val="Header1-Clauses"/>
              <w:ind w:right="43"/>
              <w:rPr>
                <w:szCs w:val="24"/>
                <w:lang w:val="fr-FR"/>
              </w:rPr>
            </w:pPr>
            <w:r w:rsidRPr="003A093F">
              <w:rPr>
                <w:szCs w:val="24"/>
                <w:lang w:val="fr-FR"/>
              </w:rPr>
              <w:t>__________________</w:t>
            </w:r>
          </w:p>
        </w:tc>
      </w:tr>
      <w:tr w:rsidR="00241398" w:rsidRPr="003A093F" w14:paraId="7C53D244" w14:textId="77777777" w:rsidTr="00A323FE">
        <w:trPr>
          <w:cantSplit/>
        </w:trPr>
        <w:tc>
          <w:tcPr>
            <w:tcW w:w="2544" w:type="dxa"/>
            <w:tcBorders>
              <w:top w:val="single" w:sz="6" w:space="0" w:color="auto"/>
              <w:left w:val="single" w:sz="6" w:space="0" w:color="auto"/>
            </w:tcBorders>
          </w:tcPr>
          <w:p w14:paraId="2D36B36C" w14:textId="77777777" w:rsidR="00241398" w:rsidRPr="003A093F" w:rsidRDefault="00241398" w:rsidP="009E2DEE">
            <w:pPr>
              <w:pStyle w:val="Header1-Clauses"/>
              <w:ind w:right="43"/>
              <w:rPr>
                <w:szCs w:val="24"/>
                <w:lang w:val="fr-FR"/>
              </w:rPr>
            </w:pPr>
          </w:p>
        </w:tc>
        <w:tc>
          <w:tcPr>
            <w:tcW w:w="4116" w:type="dxa"/>
            <w:tcBorders>
              <w:top w:val="single" w:sz="6" w:space="0" w:color="auto"/>
              <w:left w:val="single" w:sz="6" w:space="0" w:color="auto"/>
            </w:tcBorders>
          </w:tcPr>
          <w:p w14:paraId="268DFE9E" w14:textId="77777777" w:rsidR="00241398" w:rsidRPr="003A093F" w:rsidRDefault="00241398" w:rsidP="009E2DEE">
            <w:pPr>
              <w:pStyle w:val="Header1-Clauses"/>
              <w:ind w:right="43"/>
              <w:rPr>
                <w:szCs w:val="24"/>
                <w:lang w:val="fr-FR"/>
              </w:rPr>
            </w:pPr>
            <w:r w:rsidRPr="003A093F">
              <w:rPr>
                <w:szCs w:val="24"/>
                <w:lang w:val="fr-FR"/>
              </w:rPr>
              <w:t xml:space="preserve"> _________________________________________</w:t>
            </w:r>
          </w:p>
        </w:tc>
        <w:tc>
          <w:tcPr>
            <w:tcW w:w="2412" w:type="dxa"/>
            <w:tcBorders>
              <w:top w:val="single" w:sz="6" w:space="0" w:color="auto"/>
              <w:left w:val="single" w:sz="6" w:space="0" w:color="auto"/>
              <w:right w:val="single" w:sz="6" w:space="0" w:color="auto"/>
            </w:tcBorders>
          </w:tcPr>
          <w:p w14:paraId="306DB8B5" w14:textId="77777777" w:rsidR="00241398" w:rsidRPr="003A093F" w:rsidRDefault="00241398" w:rsidP="009E2DEE">
            <w:pPr>
              <w:pStyle w:val="Header1-Clauses"/>
              <w:ind w:right="43"/>
              <w:rPr>
                <w:szCs w:val="24"/>
                <w:lang w:val="fr-FR"/>
              </w:rPr>
            </w:pPr>
            <w:r w:rsidRPr="003A093F">
              <w:rPr>
                <w:szCs w:val="24"/>
                <w:lang w:val="fr-FR"/>
              </w:rPr>
              <w:t>__________________</w:t>
            </w:r>
          </w:p>
        </w:tc>
      </w:tr>
      <w:tr w:rsidR="00241398" w:rsidRPr="003A093F" w14:paraId="43049001" w14:textId="77777777" w:rsidTr="00A323FE">
        <w:trPr>
          <w:cantSplit/>
        </w:trPr>
        <w:tc>
          <w:tcPr>
            <w:tcW w:w="2544" w:type="dxa"/>
            <w:tcBorders>
              <w:top w:val="single" w:sz="6" w:space="0" w:color="auto"/>
              <w:left w:val="single" w:sz="6" w:space="0" w:color="auto"/>
              <w:bottom w:val="single" w:sz="6" w:space="0" w:color="auto"/>
            </w:tcBorders>
            <w:vAlign w:val="center"/>
          </w:tcPr>
          <w:p w14:paraId="36B664BA" w14:textId="77777777" w:rsidR="00241398" w:rsidRPr="003A093F" w:rsidRDefault="003D5270" w:rsidP="009E2DEE">
            <w:pPr>
              <w:pStyle w:val="Header1-Clauses"/>
              <w:spacing w:before="40" w:after="40"/>
              <w:ind w:right="43"/>
              <w:rPr>
                <w:szCs w:val="24"/>
                <w:lang w:val="en-US"/>
              </w:rPr>
            </w:pPr>
            <w:r w:rsidRPr="003A093F">
              <w:rPr>
                <w:szCs w:val="24"/>
                <w:lang w:val="en-US"/>
              </w:rPr>
              <w:t xml:space="preserve">* Income Average </w:t>
            </w:r>
            <w:r w:rsidR="00241398" w:rsidRPr="003A093F">
              <w:rPr>
                <w:szCs w:val="24"/>
                <w:lang w:val="en-US"/>
              </w:rPr>
              <w:t xml:space="preserve"> from construction activities</w:t>
            </w:r>
          </w:p>
        </w:tc>
        <w:tc>
          <w:tcPr>
            <w:tcW w:w="4116" w:type="dxa"/>
            <w:tcBorders>
              <w:top w:val="single" w:sz="6" w:space="0" w:color="auto"/>
              <w:left w:val="single" w:sz="6" w:space="0" w:color="auto"/>
              <w:bottom w:val="single" w:sz="6" w:space="0" w:color="auto"/>
            </w:tcBorders>
          </w:tcPr>
          <w:p w14:paraId="0E430E50" w14:textId="77777777" w:rsidR="00241398" w:rsidRPr="003A093F" w:rsidRDefault="00241398" w:rsidP="009E2DEE">
            <w:pPr>
              <w:pStyle w:val="Header1-Clauses"/>
              <w:ind w:right="43"/>
              <w:rPr>
                <w:szCs w:val="24"/>
                <w:lang w:val="fr-FR"/>
              </w:rPr>
            </w:pPr>
            <w:r w:rsidRPr="003A093F">
              <w:rPr>
                <w:szCs w:val="24"/>
                <w:lang w:val="en-US"/>
              </w:rPr>
              <w:t xml:space="preserve"> </w:t>
            </w:r>
            <w:r w:rsidRPr="003A093F">
              <w:rPr>
                <w:szCs w:val="24"/>
                <w:lang w:val="fr-FR"/>
              </w:rPr>
              <w:t>_________________________________________</w:t>
            </w:r>
          </w:p>
        </w:tc>
        <w:tc>
          <w:tcPr>
            <w:tcW w:w="2412" w:type="dxa"/>
            <w:tcBorders>
              <w:top w:val="single" w:sz="6" w:space="0" w:color="auto"/>
              <w:left w:val="single" w:sz="6" w:space="0" w:color="auto"/>
              <w:bottom w:val="single" w:sz="6" w:space="0" w:color="auto"/>
              <w:right w:val="single" w:sz="6" w:space="0" w:color="auto"/>
            </w:tcBorders>
          </w:tcPr>
          <w:p w14:paraId="3D88C544" w14:textId="77777777" w:rsidR="00241398" w:rsidRPr="003A093F" w:rsidRDefault="00241398" w:rsidP="009E2DEE">
            <w:pPr>
              <w:pStyle w:val="Header1-Clauses"/>
              <w:ind w:right="43"/>
              <w:rPr>
                <w:szCs w:val="24"/>
                <w:lang w:val="fr-FR"/>
              </w:rPr>
            </w:pPr>
            <w:r w:rsidRPr="003A093F">
              <w:rPr>
                <w:szCs w:val="24"/>
                <w:lang w:val="fr-FR"/>
              </w:rPr>
              <w:t>__________________</w:t>
            </w:r>
          </w:p>
        </w:tc>
      </w:tr>
    </w:tbl>
    <w:p w14:paraId="73CAA95A" w14:textId="04DAEBD1" w:rsidR="00241398" w:rsidRDefault="00241398" w:rsidP="009E2DEE">
      <w:pPr>
        <w:spacing w:line="360" w:lineRule="auto"/>
        <w:jc w:val="both"/>
        <w:rPr>
          <w:rFonts w:ascii="Arial Narrow" w:hAnsi="Arial Narrow"/>
          <w:sz w:val="24"/>
          <w:szCs w:val="24"/>
        </w:rPr>
      </w:pPr>
    </w:p>
    <w:p w14:paraId="5D956D64" w14:textId="48928592" w:rsidR="00437B37" w:rsidRDefault="00437B37" w:rsidP="009E2DEE">
      <w:pPr>
        <w:spacing w:line="360" w:lineRule="auto"/>
        <w:jc w:val="both"/>
        <w:rPr>
          <w:rFonts w:ascii="Arial Narrow" w:hAnsi="Arial Narrow"/>
          <w:sz w:val="24"/>
          <w:szCs w:val="24"/>
        </w:rPr>
      </w:pPr>
    </w:p>
    <w:p w14:paraId="40CFC92C" w14:textId="77777777" w:rsidR="00241398" w:rsidRPr="003A093F" w:rsidRDefault="00241398" w:rsidP="009E2DEE">
      <w:pPr>
        <w:spacing w:line="360" w:lineRule="auto"/>
        <w:jc w:val="both"/>
        <w:rPr>
          <w:rFonts w:ascii="Arial Narrow" w:hAnsi="Arial Narrow"/>
          <w:sz w:val="24"/>
          <w:szCs w:val="24"/>
        </w:rPr>
      </w:pPr>
      <w:r w:rsidRPr="003A093F">
        <w:rPr>
          <w:rFonts w:ascii="Arial Narrow" w:hAnsi="Arial Narrow"/>
          <w:sz w:val="24"/>
          <w:szCs w:val="24"/>
        </w:rPr>
        <w:lastRenderedPageBreak/>
        <w:t xml:space="preserve">*Average annual construction revenue is calculated by dividing the total payments ordered for work in progress by the number of years specified in Section III,  </w:t>
      </w:r>
    </w:p>
    <w:p w14:paraId="7E6570FA" w14:textId="34E12D32" w:rsidR="00241398" w:rsidRPr="003A093F" w:rsidRDefault="005A2FD7" w:rsidP="009E2DEE">
      <w:pPr>
        <w:spacing w:line="360" w:lineRule="auto"/>
        <w:jc w:val="both"/>
        <w:rPr>
          <w:rFonts w:ascii="Arial Narrow" w:hAnsi="Arial Narrow"/>
          <w:sz w:val="24"/>
          <w:szCs w:val="24"/>
        </w:rPr>
      </w:pPr>
      <w:r w:rsidRPr="003A093F">
        <w:rPr>
          <w:rFonts w:ascii="Arial Narrow" w:hAnsi="Arial Narrow"/>
          <w:noProof/>
          <w:sz w:val="24"/>
          <w:szCs w:val="24"/>
          <w:lang w:val="fr-FR" w:eastAsia="fr-FR"/>
        </w:rPr>
        <mc:AlternateContent>
          <mc:Choice Requires="wps">
            <w:drawing>
              <wp:anchor distT="0" distB="0" distL="114300" distR="114300" simplePos="0" relativeHeight="251675648" behindDoc="0" locked="0" layoutInCell="1" allowOverlap="1" wp14:anchorId="4C5661F1" wp14:editId="4B879568">
                <wp:simplePos x="0" y="0"/>
                <wp:positionH relativeFrom="column">
                  <wp:posOffset>30647</wp:posOffset>
                </wp:positionH>
                <wp:positionV relativeFrom="paragraph">
                  <wp:posOffset>-81648</wp:posOffset>
                </wp:positionV>
                <wp:extent cx="5983705" cy="431800"/>
                <wp:effectExtent l="0" t="0" r="17145" b="25400"/>
                <wp:wrapNone/>
                <wp:docPr id="17" name="Zone de texte 17"/>
                <wp:cNvGraphicFramePr/>
                <a:graphic xmlns:a="http://schemas.openxmlformats.org/drawingml/2006/main">
                  <a:graphicData uri="http://schemas.microsoft.com/office/word/2010/wordprocessingShape">
                    <wps:wsp>
                      <wps:cNvSpPr txBox="1"/>
                      <wps:spPr>
                        <a:xfrm>
                          <a:off x="0" y="0"/>
                          <a:ext cx="5983705" cy="43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474B05" w14:textId="5F39FE6C" w:rsidR="00A35D51" w:rsidRPr="00241398" w:rsidRDefault="00A35D51" w:rsidP="005A2FD7">
                            <w:pPr>
                              <w:jc w:val="center"/>
                              <w:rPr>
                                <w:rFonts w:ascii="Arial Narrow" w:hAnsi="Arial Narrow"/>
                                <w:b/>
                                <w:sz w:val="32"/>
                                <w:szCs w:val="32"/>
                              </w:rPr>
                            </w:pPr>
                            <w:r w:rsidRPr="00241398">
                              <w:rPr>
                                <w:rFonts w:ascii="Arial Narrow" w:hAnsi="Arial Narrow"/>
                                <w:b/>
                                <w:sz w:val="32"/>
                                <w:szCs w:val="32"/>
                              </w:rPr>
                              <w:t>Financing capacity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661F1" id="Zone de texte 17" o:spid="_x0000_s1044" type="#_x0000_t202" style="position:absolute;left:0;text-align:left;margin-left:2.4pt;margin-top:-6.45pt;width:471.15pt;height: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" fillcolor="white [3201]" strokeweight=".5pt">
                <v:textbox>
                  <w:txbxContent>
                    <w:p w14:paraId="5A474B05" w14:textId="5F39FE6C" w:rsidR="00A35D51" w:rsidRPr="00241398" w:rsidRDefault="00A35D51" w:rsidP="005A2FD7">
                      <w:pPr>
                        <w:jc w:val="center"/>
                        <w:rPr>
                          <w:rFonts w:ascii="Arial Narrow" w:hAnsi="Arial Narrow"/>
                          <w:b/>
                          <w:sz w:val="32"/>
                          <w:szCs w:val="32"/>
                        </w:rPr>
                      </w:pPr>
                      <w:r w:rsidRPr="00241398">
                        <w:rPr>
                          <w:rFonts w:ascii="Arial Narrow" w:hAnsi="Arial Narrow"/>
                          <w:b/>
                          <w:sz w:val="32"/>
                          <w:szCs w:val="32"/>
                        </w:rPr>
                        <w:t>Financing capacity</w:t>
                      </w:r>
                    </w:p>
                  </w:txbxContent>
                </v:textbox>
              </v:shape>
            </w:pict>
          </mc:Fallback>
        </mc:AlternateContent>
      </w:r>
      <w:r w:rsidR="000E16A9" w:rsidRPr="003A093F">
        <w:rPr>
          <w:rFonts w:ascii="Arial Narrow" w:hAnsi="Arial Narrow"/>
          <w:sz w:val="24"/>
          <w:szCs w:val="24"/>
        </w:rPr>
        <w:tab/>
      </w:r>
      <w:r w:rsidR="000E16A9" w:rsidRPr="003A093F">
        <w:rPr>
          <w:rFonts w:ascii="Arial Narrow" w:hAnsi="Arial Narrow"/>
          <w:sz w:val="24"/>
          <w:szCs w:val="24"/>
        </w:rPr>
        <w:tab/>
      </w:r>
      <w:r w:rsidR="000E16A9" w:rsidRPr="003A093F">
        <w:rPr>
          <w:rFonts w:ascii="Arial Narrow" w:hAnsi="Arial Narrow"/>
          <w:sz w:val="24"/>
          <w:szCs w:val="24"/>
        </w:rPr>
        <w:tab/>
      </w:r>
      <w:r w:rsidR="000E16A9" w:rsidRPr="003A093F">
        <w:rPr>
          <w:rFonts w:ascii="Arial Narrow" w:hAnsi="Arial Narrow"/>
          <w:sz w:val="24"/>
          <w:szCs w:val="24"/>
        </w:rPr>
        <w:tab/>
      </w:r>
      <w:r w:rsidR="000E16A9" w:rsidRPr="003A093F">
        <w:rPr>
          <w:rFonts w:ascii="Arial Narrow" w:hAnsi="Arial Narrow"/>
          <w:sz w:val="24"/>
          <w:szCs w:val="24"/>
        </w:rPr>
        <w:tab/>
      </w:r>
      <w:r w:rsidR="000E16A9" w:rsidRPr="003A093F">
        <w:rPr>
          <w:rFonts w:ascii="Arial Narrow" w:hAnsi="Arial Narrow"/>
          <w:sz w:val="24"/>
          <w:szCs w:val="24"/>
        </w:rPr>
        <w:tab/>
      </w:r>
      <w:r w:rsidR="000E16A9" w:rsidRPr="003A093F">
        <w:rPr>
          <w:rFonts w:ascii="Arial Narrow" w:hAnsi="Arial Narrow"/>
          <w:sz w:val="24"/>
          <w:szCs w:val="24"/>
        </w:rPr>
        <w:tab/>
      </w:r>
      <w:r w:rsidR="000E16A9" w:rsidRPr="003A093F">
        <w:rPr>
          <w:rFonts w:ascii="Arial Narrow" w:hAnsi="Arial Narrow"/>
          <w:sz w:val="24"/>
          <w:szCs w:val="24"/>
        </w:rPr>
        <w:tab/>
      </w:r>
      <w:r w:rsidR="000E16A9" w:rsidRPr="003A093F">
        <w:rPr>
          <w:rFonts w:ascii="Arial Narrow" w:hAnsi="Arial Narrow"/>
          <w:sz w:val="24"/>
          <w:szCs w:val="24"/>
        </w:rPr>
        <w:tab/>
      </w:r>
      <w:r w:rsidR="000E16A9" w:rsidRPr="003A093F">
        <w:rPr>
          <w:rFonts w:ascii="Arial Narrow" w:hAnsi="Arial Narrow"/>
          <w:sz w:val="24"/>
          <w:szCs w:val="24"/>
        </w:rPr>
        <w:tab/>
      </w:r>
      <w:r w:rsidR="000E16A9" w:rsidRPr="003A093F">
        <w:rPr>
          <w:rFonts w:ascii="Arial Narrow" w:hAnsi="Arial Narrow"/>
          <w:sz w:val="24"/>
          <w:szCs w:val="24"/>
        </w:rPr>
        <w:tab/>
      </w:r>
      <w:r w:rsidR="000E16A9" w:rsidRPr="003A093F">
        <w:rPr>
          <w:rFonts w:ascii="Arial Narrow" w:hAnsi="Arial Narrow"/>
          <w:sz w:val="24"/>
          <w:szCs w:val="24"/>
        </w:rPr>
        <w:tab/>
      </w:r>
      <w:r w:rsidR="000E16A9" w:rsidRPr="003A093F">
        <w:rPr>
          <w:rFonts w:ascii="Arial Narrow" w:hAnsi="Arial Narrow"/>
          <w:sz w:val="24"/>
          <w:szCs w:val="24"/>
        </w:rPr>
        <w:tab/>
      </w:r>
      <w:r w:rsidR="000E16A9" w:rsidRPr="003A093F">
        <w:rPr>
          <w:rFonts w:ascii="Arial Narrow" w:hAnsi="Arial Narrow"/>
          <w:sz w:val="24"/>
          <w:szCs w:val="24"/>
        </w:rPr>
        <w:tab/>
      </w:r>
      <w:r w:rsidR="000E16A9" w:rsidRPr="003A093F">
        <w:rPr>
          <w:rFonts w:ascii="Arial Narrow" w:hAnsi="Arial Narrow"/>
          <w:sz w:val="24"/>
          <w:szCs w:val="24"/>
        </w:rPr>
        <w:tab/>
      </w:r>
      <w:r w:rsidR="000E16A9" w:rsidRPr="003A093F">
        <w:rPr>
          <w:rFonts w:ascii="Arial Narrow" w:hAnsi="Arial Narrow"/>
          <w:sz w:val="24"/>
          <w:szCs w:val="24"/>
        </w:rPr>
        <w:tab/>
      </w:r>
      <w:r w:rsidR="000E16A9" w:rsidRPr="003A093F">
        <w:rPr>
          <w:rFonts w:ascii="Arial Narrow" w:hAnsi="Arial Narrow"/>
          <w:sz w:val="24"/>
          <w:szCs w:val="24"/>
        </w:rPr>
        <w:tab/>
      </w:r>
      <w:r w:rsidR="000E16A9" w:rsidRPr="003A093F">
        <w:rPr>
          <w:rFonts w:ascii="Arial Narrow" w:hAnsi="Arial Narrow"/>
          <w:sz w:val="24"/>
          <w:szCs w:val="24"/>
        </w:rPr>
        <w:tab/>
      </w:r>
      <w:r w:rsidR="000E16A9" w:rsidRPr="003A093F">
        <w:rPr>
          <w:rFonts w:ascii="Arial Narrow" w:hAnsi="Arial Narrow"/>
          <w:sz w:val="24"/>
          <w:szCs w:val="24"/>
        </w:rPr>
        <w:tab/>
      </w:r>
      <w:r w:rsidR="000E16A9" w:rsidRPr="003A093F">
        <w:rPr>
          <w:rFonts w:ascii="Arial Narrow" w:hAnsi="Arial Narrow"/>
          <w:sz w:val="24"/>
          <w:szCs w:val="24"/>
        </w:rPr>
        <w:tab/>
      </w:r>
      <w:r w:rsidR="000E16A9" w:rsidRPr="003A093F">
        <w:rPr>
          <w:rFonts w:ascii="Arial Narrow" w:hAnsi="Arial Narrow"/>
          <w:sz w:val="24"/>
          <w:szCs w:val="24"/>
        </w:rPr>
        <w:tab/>
      </w:r>
      <w:r w:rsidR="000E16A9" w:rsidRPr="003A093F">
        <w:rPr>
          <w:rFonts w:ascii="Arial Narrow" w:hAnsi="Arial Narrow"/>
          <w:sz w:val="24"/>
          <w:szCs w:val="24"/>
        </w:rPr>
        <w:tab/>
      </w:r>
      <w:r w:rsidR="000E16A9" w:rsidRPr="003A093F">
        <w:rPr>
          <w:rFonts w:ascii="Arial Narrow" w:hAnsi="Arial Narrow"/>
          <w:sz w:val="24"/>
          <w:szCs w:val="24"/>
        </w:rPr>
        <w:tab/>
      </w:r>
      <w:r w:rsidR="000E16A9" w:rsidRPr="003A093F">
        <w:rPr>
          <w:rFonts w:ascii="Arial Narrow" w:hAnsi="Arial Narrow"/>
          <w:sz w:val="24"/>
          <w:szCs w:val="24"/>
        </w:rPr>
        <w:tab/>
      </w:r>
    </w:p>
    <w:p w14:paraId="14AC186A" w14:textId="77777777" w:rsidR="000E16A9" w:rsidRPr="003A093F" w:rsidRDefault="000E16A9" w:rsidP="009E2DEE">
      <w:pPr>
        <w:spacing w:line="360" w:lineRule="auto"/>
        <w:jc w:val="both"/>
        <w:rPr>
          <w:rFonts w:ascii="Arial Narrow" w:hAnsi="Arial Narrow"/>
          <w:b/>
          <w:sz w:val="24"/>
          <w:szCs w:val="24"/>
        </w:rPr>
      </w:pPr>
      <w:r w:rsidRPr="003A093F">
        <w:rPr>
          <w:rFonts w:ascii="Arial Narrow" w:hAnsi="Arial Narrow"/>
          <w:b/>
          <w:sz w:val="24"/>
          <w:szCs w:val="24"/>
        </w:rPr>
        <w:t>FIN Form 3.3</w:t>
      </w:r>
    </w:p>
    <w:p w14:paraId="29315C12" w14:textId="77777777" w:rsidR="000E16A9" w:rsidRPr="003A093F" w:rsidRDefault="000E16A9" w:rsidP="009E2DEE">
      <w:pPr>
        <w:spacing w:line="360" w:lineRule="auto"/>
        <w:jc w:val="both"/>
        <w:rPr>
          <w:rFonts w:ascii="Arial Narrow" w:hAnsi="Arial Narrow"/>
          <w:sz w:val="24"/>
          <w:szCs w:val="24"/>
        </w:rPr>
      </w:pPr>
    </w:p>
    <w:p w14:paraId="65A5F5E7" w14:textId="77777777" w:rsidR="000E16A9" w:rsidRPr="003A093F" w:rsidRDefault="000E16A9" w:rsidP="009E2DEE">
      <w:pPr>
        <w:spacing w:line="360" w:lineRule="auto"/>
        <w:jc w:val="both"/>
        <w:rPr>
          <w:rFonts w:ascii="Arial Narrow" w:hAnsi="Arial Narrow"/>
          <w:sz w:val="24"/>
          <w:szCs w:val="24"/>
        </w:rPr>
      </w:pPr>
      <w:r w:rsidRPr="003A093F">
        <w:rPr>
          <w:rFonts w:ascii="Arial Narrow" w:hAnsi="Arial Narrow"/>
          <w:sz w:val="24"/>
          <w:szCs w:val="24"/>
        </w:rPr>
        <w:t>Indicate the sources of financing (cash, unencumbered real assets, lines of credit and other financial resources) required for cash flow requirements related to the work on the contract(s) under consideration, net of the Bidder's commitments under other contracts as required in Section III, Evaluation and Qualification Criteria.</w:t>
      </w:r>
    </w:p>
    <w:p w14:paraId="2AD7972E" w14:textId="77777777" w:rsidR="0074585E" w:rsidRPr="003A093F" w:rsidRDefault="0074585E" w:rsidP="009E2DEE">
      <w:pPr>
        <w:spacing w:line="360" w:lineRule="auto"/>
        <w:jc w:val="both"/>
        <w:rPr>
          <w:rFonts w:ascii="Arial Narrow" w:hAnsi="Arial Narrow"/>
          <w:sz w:val="24"/>
          <w:szCs w:val="24"/>
        </w:rPr>
      </w:pPr>
    </w:p>
    <w:tbl>
      <w:tblPr>
        <w:tblW w:w="9418" w:type="dxa"/>
        <w:tblInd w:w="72" w:type="dxa"/>
        <w:tblLayout w:type="fixed"/>
        <w:tblCellMar>
          <w:left w:w="72" w:type="dxa"/>
          <w:right w:w="72" w:type="dxa"/>
        </w:tblCellMar>
        <w:tblLook w:val="0000" w:firstRow="0" w:lastRow="0" w:firstColumn="0" w:lastColumn="0" w:noHBand="0" w:noVBand="0"/>
      </w:tblPr>
      <w:tblGrid>
        <w:gridCol w:w="6480"/>
        <w:gridCol w:w="2938"/>
      </w:tblGrid>
      <w:tr w:rsidR="000E16A9" w:rsidRPr="003A093F" w14:paraId="5DA759B6" w14:textId="77777777" w:rsidTr="00EC55DF">
        <w:trPr>
          <w:cantSplit/>
        </w:trPr>
        <w:tc>
          <w:tcPr>
            <w:tcW w:w="6480" w:type="dxa"/>
            <w:tcBorders>
              <w:top w:val="single" w:sz="6" w:space="0" w:color="auto"/>
              <w:left w:val="single" w:sz="6" w:space="0" w:color="auto"/>
            </w:tcBorders>
          </w:tcPr>
          <w:p w14:paraId="2BCF87A5" w14:textId="77777777" w:rsidR="000E16A9" w:rsidRPr="003A093F" w:rsidRDefault="000E16A9" w:rsidP="009E2DEE">
            <w:pPr>
              <w:suppressAutoHyphens/>
              <w:spacing w:after="71" w:line="360" w:lineRule="auto"/>
              <w:ind w:right="43"/>
              <w:jc w:val="both"/>
              <w:rPr>
                <w:rFonts w:ascii="Arial Narrow" w:hAnsi="Arial Narrow"/>
                <w:spacing w:val="-2"/>
                <w:sz w:val="24"/>
                <w:szCs w:val="24"/>
              </w:rPr>
            </w:pPr>
            <w:r w:rsidRPr="003A093F">
              <w:rPr>
                <w:rFonts w:ascii="Arial Narrow" w:hAnsi="Arial Narrow"/>
                <w:spacing w:val="-2"/>
                <w:sz w:val="24"/>
                <w:szCs w:val="24"/>
              </w:rPr>
              <w:t>Source of funding</w:t>
            </w:r>
          </w:p>
        </w:tc>
        <w:tc>
          <w:tcPr>
            <w:tcW w:w="2938" w:type="dxa"/>
            <w:tcBorders>
              <w:top w:val="single" w:sz="6" w:space="0" w:color="auto"/>
              <w:left w:val="single" w:sz="6" w:space="0" w:color="auto"/>
              <w:right w:val="single" w:sz="6" w:space="0" w:color="auto"/>
            </w:tcBorders>
          </w:tcPr>
          <w:p w14:paraId="539386CD" w14:textId="77777777" w:rsidR="000E16A9" w:rsidRPr="003A093F" w:rsidRDefault="000E16A9" w:rsidP="009E2DEE">
            <w:pPr>
              <w:suppressAutoHyphens/>
              <w:spacing w:after="71" w:line="360" w:lineRule="auto"/>
              <w:ind w:right="43"/>
              <w:jc w:val="both"/>
              <w:rPr>
                <w:rFonts w:ascii="Arial Narrow" w:hAnsi="Arial Narrow"/>
                <w:spacing w:val="-2"/>
                <w:sz w:val="24"/>
                <w:szCs w:val="24"/>
              </w:rPr>
            </w:pPr>
            <w:r w:rsidRPr="003A093F">
              <w:rPr>
                <w:rFonts w:ascii="Arial Narrow" w:hAnsi="Arial Narrow"/>
                <w:spacing w:val="-2"/>
                <w:sz w:val="24"/>
                <w:szCs w:val="24"/>
              </w:rPr>
              <w:t>Amount</w:t>
            </w:r>
          </w:p>
        </w:tc>
      </w:tr>
      <w:tr w:rsidR="000E16A9" w:rsidRPr="003A093F" w14:paraId="59BD322C" w14:textId="77777777" w:rsidTr="00EC55DF">
        <w:trPr>
          <w:cantSplit/>
        </w:trPr>
        <w:tc>
          <w:tcPr>
            <w:tcW w:w="6480" w:type="dxa"/>
            <w:tcBorders>
              <w:top w:val="single" w:sz="6" w:space="0" w:color="auto"/>
              <w:left w:val="single" w:sz="6" w:space="0" w:color="auto"/>
            </w:tcBorders>
          </w:tcPr>
          <w:p w14:paraId="782982E4" w14:textId="77777777" w:rsidR="000E16A9" w:rsidRPr="003A093F" w:rsidRDefault="000E16A9"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1.</w:t>
            </w:r>
          </w:p>
          <w:p w14:paraId="6B8F549E" w14:textId="77777777" w:rsidR="000E16A9" w:rsidRPr="003A093F" w:rsidRDefault="000E16A9" w:rsidP="009E2DEE">
            <w:pPr>
              <w:suppressAutoHyphens/>
              <w:spacing w:after="71" w:line="360" w:lineRule="auto"/>
              <w:ind w:right="43"/>
              <w:jc w:val="both"/>
              <w:rPr>
                <w:rFonts w:ascii="Arial Narrow" w:hAnsi="Arial Narrow"/>
                <w:spacing w:val="-2"/>
                <w:sz w:val="24"/>
                <w:szCs w:val="24"/>
              </w:rPr>
            </w:pPr>
          </w:p>
        </w:tc>
        <w:tc>
          <w:tcPr>
            <w:tcW w:w="2938" w:type="dxa"/>
            <w:tcBorders>
              <w:top w:val="single" w:sz="6" w:space="0" w:color="auto"/>
              <w:left w:val="single" w:sz="6" w:space="0" w:color="auto"/>
              <w:right w:val="single" w:sz="6" w:space="0" w:color="auto"/>
            </w:tcBorders>
          </w:tcPr>
          <w:p w14:paraId="74AE31E6" w14:textId="77777777" w:rsidR="000E16A9" w:rsidRPr="003A093F" w:rsidRDefault="000E16A9" w:rsidP="009E2DEE">
            <w:pPr>
              <w:suppressAutoHyphens/>
              <w:spacing w:after="71" w:line="360" w:lineRule="auto"/>
              <w:ind w:right="43"/>
              <w:jc w:val="both"/>
              <w:rPr>
                <w:rFonts w:ascii="Arial Narrow" w:hAnsi="Arial Narrow"/>
                <w:spacing w:val="-2"/>
                <w:sz w:val="24"/>
                <w:szCs w:val="24"/>
              </w:rPr>
            </w:pPr>
          </w:p>
        </w:tc>
      </w:tr>
      <w:tr w:rsidR="000E16A9" w:rsidRPr="003A093F" w14:paraId="4B3F2BC6" w14:textId="77777777" w:rsidTr="00EC55DF">
        <w:trPr>
          <w:cantSplit/>
        </w:trPr>
        <w:tc>
          <w:tcPr>
            <w:tcW w:w="6480" w:type="dxa"/>
            <w:tcBorders>
              <w:top w:val="single" w:sz="6" w:space="0" w:color="auto"/>
              <w:left w:val="single" w:sz="6" w:space="0" w:color="auto"/>
            </w:tcBorders>
          </w:tcPr>
          <w:p w14:paraId="4A3AB84C" w14:textId="77777777" w:rsidR="000E16A9" w:rsidRPr="003A093F" w:rsidRDefault="000E16A9"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2.</w:t>
            </w:r>
          </w:p>
          <w:p w14:paraId="49BD0E2E" w14:textId="77777777" w:rsidR="000E16A9" w:rsidRPr="003A093F" w:rsidRDefault="000E16A9" w:rsidP="009E2DEE">
            <w:pPr>
              <w:suppressAutoHyphens/>
              <w:spacing w:after="71" w:line="360" w:lineRule="auto"/>
              <w:ind w:right="43"/>
              <w:jc w:val="both"/>
              <w:rPr>
                <w:rFonts w:ascii="Arial Narrow" w:hAnsi="Arial Narrow"/>
                <w:spacing w:val="-2"/>
                <w:sz w:val="24"/>
                <w:szCs w:val="24"/>
              </w:rPr>
            </w:pPr>
          </w:p>
        </w:tc>
        <w:tc>
          <w:tcPr>
            <w:tcW w:w="2938" w:type="dxa"/>
            <w:tcBorders>
              <w:top w:val="single" w:sz="6" w:space="0" w:color="auto"/>
              <w:left w:val="single" w:sz="6" w:space="0" w:color="auto"/>
              <w:right w:val="single" w:sz="6" w:space="0" w:color="auto"/>
            </w:tcBorders>
          </w:tcPr>
          <w:p w14:paraId="74D5DAFE" w14:textId="77777777" w:rsidR="000E16A9" w:rsidRPr="003A093F" w:rsidRDefault="000E16A9" w:rsidP="009E2DEE">
            <w:pPr>
              <w:suppressAutoHyphens/>
              <w:spacing w:after="71" w:line="360" w:lineRule="auto"/>
              <w:ind w:right="43"/>
              <w:jc w:val="both"/>
              <w:rPr>
                <w:rFonts w:ascii="Arial Narrow" w:hAnsi="Arial Narrow"/>
                <w:spacing w:val="-2"/>
                <w:sz w:val="24"/>
                <w:szCs w:val="24"/>
              </w:rPr>
            </w:pPr>
          </w:p>
        </w:tc>
      </w:tr>
      <w:tr w:rsidR="000E16A9" w:rsidRPr="003A093F" w14:paraId="2699C17F" w14:textId="77777777" w:rsidTr="00EC55DF">
        <w:trPr>
          <w:cantSplit/>
        </w:trPr>
        <w:tc>
          <w:tcPr>
            <w:tcW w:w="6480" w:type="dxa"/>
            <w:tcBorders>
              <w:top w:val="single" w:sz="6" w:space="0" w:color="auto"/>
              <w:left w:val="single" w:sz="6" w:space="0" w:color="auto"/>
            </w:tcBorders>
          </w:tcPr>
          <w:p w14:paraId="517F1B2D" w14:textId="77777777" w:rsidR="000E16A9" w:rsidRPr="003A093F" w:rsidRDefault="000E16A9"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3.</w:t>
            </w:r>
          </w:p>
          <w:p w14:paraId="14427BCC" w14:textId="77777777" w:rsidR="000E16A9" w:rsidRPr="003A093F" w:rsidRDefault="000E16A9" w:rsidP="009E2DEE">
            <w:pPr>
              <w:suppressAutoHyphens/>
              <w:spacing w:after="71" w:line="360" w:lineRule="auto"/>
              <w:ind w:right="43"/>
              <w:jc w:val="both"/>
              <w:rPr>
                <w:rFonts w:ascii="Arial Narrow" w:hAnsi="Arial Narrow"/>
                <w:spacing w:val="-2"/>
                <w:sz w:val="24"/>
                <w:szCs w:val="24"/>
              </w:rPr>
            </w:pPr>
          </w:p>
        </w:tc>
        <w:tc>
          <w:tcPr>
            <w:tcW w:w="2938" w:type="dxa"/>
            <w:tcBorders>
              <w:top w:val="single" w:sz="6" w:space="0" w:color="auto"/>
              <w:left w:val="single" w:sz="6" w:space="0" w:color="auto"/>
              <w:right w:val="single" w:sz="6" w:space="0" w:color="auto"/>
            </w:tcBorders>
          </w:tcPr>
          <w:p w14:paraId="5593EA8B" w14:textId="77777777" w:rsidR="000E16A9" w:rsidRPr="003A093F" w:rsidRDefault="000E16A9" w:rsidP="009E2DEE">
            <w:pPr>
              <w:suppressAutoHyphens/>
              <w:spacing w:after="71" w:line="360" w:lineRule="auto"/>
              <w:ind w:right="43"/>
              <w:jc w:val="both"/>
              <w:rPr>
                <w:rFonts w:ascii="Arial Narrow" w:hAnsi="Arial Narrow"/>
                <w:spacing w:val="-2"/>
                <w:sz w:val="24"/>
                <w:szCs w:val="24"/>
              </w:rPr>
            </w:pPr>
          </w:p>
        </w:tc>
      </w:tr>
      <w:tr w:rsidR="000E16A9" w:rsidRPr="003A093F" w14:paraId="2D66463A" w14:textId="77777777" w:rsidTr="00EC55DF">
        <w:trPr>
          <w:cantSplit/>
        </w:trPr>
        <w:tc>
          <w:tcPr>
            <w:tcW w:w="6480" w:type="dxa"/>
            <w:tcBorders>
              <w:top w:val="single" w:sz="6" w:space="0" w:color="auto"/>
              <w:left w:val="single" w:sz="6" w:space="0" w:color="auto"/>
              <w:bottom w:val="single" w:sz="6" w:space="0" w:color="auto"/>
            </w:tcBorders>
          </w:tcPr>
          <w:p w14:paraId="73A0E74C" w14:textId="77777777" w:rsidR="000E16A9" w:rsidRPr="003A093F" w:rsidRDefault="000E16A9"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4.</w:t>
            </w:r>
          </w:p>
          <w:p w14:paraId="7ED6375B" w14:textId="77777777" w:rsidR="000E16A9" w:rsidRPr="003A093F" w:rsidRDefault="000E16A9" w:rsidP="009E2DEE">
            <w:pPr>
              <w:suppressAutoHyphens/>
              <w:spacing w:after="71" w:line="360" w:lineRule="auto"/>
              <w:ind w:right="43"/>
              <w:jc w:val="both"/>
              <w:rPr>
                <w:rFonts w:ascii="Arial Narrow" w:hAnsi="Arial Narrow"/>
                <w:spacing w:val="-2"/>
                <w:sz w:val="24"/>
                <w:szCs w:val="24"/>
              </w:rPr>
            </w:pPr>
          </w:p>
        </w:tc>
        <w:tc>
          <w:tcPr>
            <w:tcW w:w="2938" w:type="dxa"/>
            <w:tcBorders>
              <w:top w:val="single" w:sz="6" w:space="0" w:color="auto"/>
              <w:left w:val="single" w:sz="6" w:space="0" w:color="auto"/>
              <w:bottom w:val="single" w:sz="6" w:space="0" w:color="auto"/>
              <w:right w:val="single" w:sz="6" w:space="0" w:color="auto"/>
            </w:tcBorders>
          </w:tcPr>
          <w:p w14:paraId="7B169BDC" w14:textId="77777777" w:rsidR="000E16A9" w:rsidRPr="003A093F" w:rsidRDefault="000E16A9" w:rsidP="009E2DEE">
            <w:pPr>
              <w:suppressAutoHyphens/>
              <w:spacing w:after="71" w:line="360" w:lineRule="auto"/>
              <w:ind w:right="43"/>
              <w:jc w:val="both"/>
              <w:rPr>
                <w:rFonts w:ascii="Arial Narrow" w:hAnsi="Arial Narrow"/>
                <w:spacing w:val="-2"/>
                <w:sz w:val="24"/>
                <w:szCs w:val="24"/>
              </w:rPr>
            </w:pPr>
          </w:p>
        </w:tc>
      </w:tr>
    </w:tbl>
    <w:p w14:paraId="47A0E9EC" w14:textId="77777777" w:rsidR="000E16A9" w:rsidRPr="003A093F" w:rsidRDefault="000E16A9" w:rsidP="009E2DEE">
      <w:pPr>
        <w:spacing w:line="360" w:lineRule="auto"/>
        <w:jc w:val="both"/>
        <w:rPr>
          <w:rFonts w:ascii="Arial Narrow" w:hAnsi="Arial Narrow"/>
          <w:sz w:val="24"/>
          <w:szCs w:val="24"/>
        </w:rPr>
      </w:pPr>
    </w:p>
    <w:p w14:paraId="033AEE30" w14:textId="77777777" w:rsidR="000E16A9" w:rsidRPr="003A093F" w:rsidRDefault="000E16A9" w:rsidP="009E2DEE">
      <w:pPr>
        <w:spacing w:line="360" w:lineRule="auto"/>
        <w:jc w:val="both"/>
        <w:rPr>
          <w:rFonts w:ascii="Arial Narrow" w:hAnsi="Arial Narrow"/>
          <w:sz w:val="24"/>
          <w:szCs w:val="24"/>
        </w:rPr>
      </w:pPr>
    </w:p>
    <w:p w14:paraId="06D046B0" w14:textId="00A37CBD" w:rsidR="000E16A9" w:rsidRDefault="000E16A9" w:rsidP="009E2DEE">
      <w:pPr>
        <w:spacing w:line="360" w:lineRule="auto"/>
        <w:jc w:val="both"/>
        <w:rPr>
          <w:rFonts w:ascii="Arial Narrow" w:hAnsi="Arial Narrow"/>
          <w:sz w:val="24"/>
          <w:szCs w:val="24"/>
        </w:rPr>
      </w:pPr>
    </w:p>
    <w:p w14:paraId="1AF51150" w14:textId="46A5FBCF" w:rsidR="00EC55DF" w:rsidRDefault="00EC55DF" w:rsidP="009E2DEE">
      <w:pPr>
        <w:spacing w:line="360" w:lineRule="auto"/>
        <w:jc w:val="both"/>
        <w:rPr>
          <w:rFonts w:ascii="Arial Narrow" w:hAnsi="Arial Narrow"/>
          <w:sz w:val="24"/>
          <w:szCs w:val="24"/>
        </w:rPr>
      </w:pPr>
    </w:p>
    <w:p w14:paraId="68BA200E" w14:textId="476CB82A" w:rsidR="00EC55DF" w:rsidRDefault="00EC55DF" w:rsidP="009E2DEE">
      <w:pPr>
        <w:spacing w:line="360" w:lineRule="auto"/>
        <w:jc w:val="both"/>
        <w:rPr>
          <w:rFonts w:ascii="Arial Narrow" w:hAnsi="Arial Narrow"/>
          <w:sz w:val="24"/>
          <w:szCs w:val="24"/>
        </w:rPr>
      </w:pPr>
    </w:p>
    <w:p w14:paraId="30E1FF7F" w14:textId="77777777" w:rsidR="00EC55DF" w:rsidRPr="003A093F" w:rsidRDefault="00EC55DF" w:rsidP="009E2DEE">
      <w:pPr>
        <w:spacing w:line="360" w:lineRule="auto"/>
        <w:jc w:val="both"/>
        <w:rPr>
          <w:rFonts w:ascii="Arial Narrow" w:hAnsi="Arial Narrow"/>
          <w:sz w:val="24"/>
          <w:szCs w:val="24"/>
        </w:rPr>
      </w:pPr>
    </w:p>
    <w:p w14:paraId="1C231ABC" w14:textId="77777777" w:rsidR="000E16A9" w:rsidRPr="003A093F" w:rsidRDefault="000E16A9" w:rsidP="009E2DEE">
      <w:pPr>
        <w:spacing w:line="360" w:lineRule="auto"/>
        <w:jc w:val="both"/>
        <w:rPr>
          <w:rFonts w:ascii="Arial Narrow" w:hAnsi="Arial Narrow"/>
          <w:sz w:val="24"/>
          <w:szCs w:val="24"/>
        </w:rPr>
      </w:pPr>
      <w:r w:rsidRPr="003A093F">
        <w:rPr>
          <w:rFonts w:ascii="Arial Narrow" w:hAnsi="Arial Narrow"/>
          <w:noProof/>
          <w:sz w:val="24"/>
          <w:szCs w:val="24"/>
          <w:lang w:val="fr-FR" w:eastAsia="fr-FR"/>
        </w:rPr>
        <w:lastRenderedPageBreak/>
        <mc:AlternateContent>
          <mc:Choice Requires="wps">
            <w:drawing>
              <wp:anchor distT="0" distB="0" distL="114300" distR="114300" simplePos="0" relativeHeight="251676672" behindDoc="0" locked="0" layoutInCell="1" allowOverlap="1" wp14:anchorId="57BC1271" wp14:editId="0B8D6D2B">
                <wp:simplePos x="0" y="0"/>
                <wp:positionH relativeFrom="column">
                  <wp:posOffset>14604</wp:posOffset>
                </wp:positionH>
                <wp:positionV relativeFrom="paragraph">
                  <wp:posOffset>-145816</wp:posOffset>
                </wp:positionV>
                <wp:extent cx="5614737" cy="401053"/>
                <wp:effectExtent l="0" t="0" r="24130" b="18415"/>
                <wp:wrapNone/>
                <wp:docPr id="18" name="Zone de texte 18"/>
                <wp:cNvGraphicFramePr/>
                <a:graphic xmlns:a="http://schemas.openxmlformats.org/drawingml/2006/main">
                  <a:graphicData uri="http://schemas.microsoft.com/office/word/2010/wordprocessingShape">
                    <wps:wsp>
                      <wps:cNvSpPr txBox="1"/>
                      <wps:spPr>
                        <a:xfrm>
                          <a:off x="0" y="0"/>
                          <a:ext cx="5614737" cy="4010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C8A14A" w14:textId="77777777" w:rsidR="00A35D51" w:rsidRPr="000E16A9" w:rsidRDefault="00A35D51">
                            <w:pPr>
                              <w:rPr>
                                <w:rFonts w:ascii="Arial Narrow" w:hAnsi="Arial Narrow"/>
                                <w:b/>
                                <w:sz w:val="32"/>
                                <w:szCs w:val="32"/>
                              </w:rPr>
                            </w:pPr>
                            <w:r>
                              <w:t xml:space="preserve">                                 </w:t>
                            </w:r>
                            <w:r w:rsidRPr="000E16A9">
                              <w:rPr>
                                <w:rFonts w:ascii="Arial Narrow" w:hAnsi="Arial Narrow"/>
                                <w:b/>
                                <w:sz w:val="32"/>
                                <w:szCs w:val="32"/>
                              </w:rPr>
                              <w:t>Contracts/Work in Progress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C1271" id="Zone de texte 18" o:spid="_x0000_s1045" type="#_x0000_t202" style="position:absolute;left:0;text-align:left;margin-left:1.15pt;margin-top:-11.5pt;width:442.1pt;height:3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" fillcolor="white [3201]" strokeweight=".5pt">
                <v:textbox>
                  <w:txbxContent>
                    <w:p w14:paraId="71C8A14A" w14:textId="77777777" w:rsidR="00A35D51" w:rsidRPr="000E16A9" w:rsidRDefault="00A35D51">
                      <w:pPr>
                        <w:rPr>
                          <w:rFonts w:ascii="Arial Narrow" w:hAnsi="Arial Narrow"/>
                          <w:b/>
                          <w:sz w:val="32"/>
                          <w:szCs w:val="32"/>
                        </w:rPr>
                      </w:pPr>
                      <w:r>
                        <w:t xml:space="preserve">                                 </w:t>
                      </w:r>
                      <w:r w:rsidRPr="000E16A9">
                        <w:rPr>
                          <w:rFonts w:ascii="Arial Narrow" w:hAnsi="Arial Narrow"/>
                          <w:b/>
                          <w:sz w:val="32"/>
                          <w:szCs w:val="32"/>
                        </w:rPr>
                        <w:t>Contracts/Work in Progress</w:t>
                      </w:r>
                    </w:p>
                  </w:txbxContent>
                </v:textbox>
              </v:shape>
            </w:pict>
          </mc:Fallback>
        </mc:AlternateContent>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p>
    <w:p w14:paraId="09C5663B" w14:textId="77777777" w:rsidR="000E16A9" w:rsidRPr="00A7404D" w:rsidRDefault="000E16A9" w:rsidP="009E2DEE">
      <w:pPr>
        <w:spacing w:line="360" w:lineRule="auto"/>
        <w:jc w:val="both"/>
        <w:rPr>
          <w:rFonts w:ascii="Arial Narrow" w:hAnsi="Arial Narrow"/>
          <w:b/>
          <w:bCs/>
          <w:sz w:val="24"/>
          <w:szCs w:val="24"/>
        </w:rPr>
      </w:pPr>
      <w:r w:rsidRPr="00A7404D">
        <w:rPr>
          <w:rFonts w:ascii="Arial Narrow" w:hAnsi="Arial Narrow"/>
          <w:b/>
          <w:bCs/>
          <w:sz w:val="24"/>
          <w:szCs w:val="24"/>
        </w:rPr>
        <w:t>MTC Form</w:t>
      </w:r>
    </w:p>
    <w:p w14:paraId="28F1DB7D" w14:textId="77777777" w:rsidR="000E16A9" w:rsidRPr="003A093F" w:rsidRDefault="000E16A9" w:rsidP="009E2DEE">
      <w:pPr>
        <w:spacing w:line="360" w:lineRule="auto"/>
        <w:jc w:val="both"/>
        <w:rPr>
          <w:rFonts w:ascii="Arial Narrow" w:hAnsi="Arial Narrow"/>
          <w:sz w:val="24"/>
          <w:szCs w:val="24"/>
        </w:rPr>
      </w:pPr>
      <w:r w:rsidRPr="003A093F">
        <w:rPr>
          <w:rFonts w:ascii="Arial Narrow" w:hAnsi="Arial Narrow"/>
          <w:sz w:val="24"/>
          <w:szCs w:val="24"/>
        </w:rPr>
        <w:t>Bidders and each GECA partner must provide information regarding their current commitments for all contracts awarded, or for which they have received a Notice of Award, Letter of Contract, etc. ...., or for contracts that are in the process of being completed, but for which an unqualified Operational Acceptance Certificate has not been issued by the Employer</w:t>
      </w:r>
    </w:p>
    <w:p w14:paraId="617E0BF8" w14:textId="77777777" w:rsidR="0074585E" w:rsidRPr="003A093F" w:rsidRDefault="0074585E" w:rsidP="009E2DEE">
      <w:pPr>
        <w:spacing w:line="360" w:lineRule="auto"/>
        <w:jc w:val="both"/>
        <w:rPr>
          <w:rFonts w:ascii="Arial Narrow" w:hAnsi="Arial Narrow"/>
          <w:sz w:val="24"/>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0E16A9" w:rsidRPr="003A093F" w14:paraId="3D984053" w14:textId="77777777" w:rsidTr="00A323FE">
        <w:trPr>
          <w:cantSplit/>
        </w:trPr>
        <w:tc>
          <w:tcPr>
            <w:tcW w:w="1890" w:type="dxa"/>
            <w:tcBorders>
              <w:top w:val="single" w:sz="6" w:space="0" w:color="auto"/>
              <w:left w:val="single" w:sz="6" w:space="0" w:color="auto"/>
              <w:bottom w:val="single" w:sz="6" w:space="0" w:color="auto"/>
              <w:right w:val="single" w:sz="6" w:space="0" w:color="auto"/>
            </w:tcBorders>
            <w:vAlign w:val="center"/>
          </w:tcPr>
          <w:p w14:paraId="3B9E26D3" w14:textId="77777777" w:rsidR="000E16A9" w:rsidRPr="003A093F" w:rsidRDefault="000E16A9" w:rsidP="009E2DEE">
            <w:pPr>
              <w:suppressAutoHyphens/>
              <w:spacing w:after="71" w:line="360" w:lineRule="auto"/>
              <w:ind w:right="43"/>
              <w:jc w:val="both"/>
              <w:rPr>
                <w:rFonts w:ascii="Arial Narrow" w:hAnsi="Arial Narrow"/>
                <w:spacing w:val="-2"/>
                <w:sz w:val="24"/>
                <w:szCs w:val="24"/>
              </w:rPr>
            </w:pPr>
            <w:r w:rsidRPr="003A093F">
              <w:rPr>
                <w:rFonts w:ascii="Arial Narrow" w:hAnsi="Arial Narrow"/>
                <w:spacing w:val="-2"/>
                <w:sz w:val="24"/>
                <w:szCs w:val="24"/>
              </w:rPr>
              <w:t>Title of the contract</w:t>
            </w:r>
          </w:p>
        </w:tc>
        <w:tc>
          <w:tcPr>
            <w:tcW w:w="1620" w:type="dxa"/>
            <w:tcBorders>
              <w:top w:val="single" w:sz="6" w:space="0" w:color="auto"/>
            </w:tcBorders>
            <w:vAlign w:val="center"/>
          </w:tcPr>
          <w:p w14:paraId="3D443E8D" w14:textId="77777777" w:rsidR="000E16A9" w:rsidRPr="003A093F" w:rsidRDefault="000E16A9" w:rsidP="009E2DEE">
            <w:pPr>
              <w:suppressAutoHyphens/>
              <w:spacing w:after="71" w:line="360" w:lineRule="auto"/>
              <w:ind w:right="43"/>
              <w:jc w:val="both"/>
              <w:rPr>
                <w:rFonts w:ascii="Arial Narrow" w:hAnsi="Arial Narrow"/>
                <w:spacing w:val="-2"/>
                <w:sz w:val="24"/>
                <w:szCs w:val="24"/>
              </w:rPr>
            </w:pPr>
            <w:r w:rsidRPr="003A093F">
              <w:rPr>
                <w:rFonts w:ascii="Arial Narrow" w:hAnsi="Arial Narrow"/>
                <w:spacing w:val="-2"/>
                <w:sz w:val="24"/>
                <w:szCs w:val="24"/>
              </w:rPr>
              <w:t>Project owner, contact address/phone/fax</w:t>
            </w:r>
          </w:p>
        </w:tc>
        <w:tc>
          <w:tcPr>
            <w:tcW w:w="1800" w:type="dxa"/>
            <w:tcBorders>
              <w:top w:val="single" w:sz="6" w:space="0" w:color="auto"/>
              <w:left w:val="single" w:sz="6" w:space="0" w:color="auto"/>
            </w:tcBorders>
            <w:vAlign w:val="center"/>
          </w:tcPr>
          <w:p w14:paraId="7E206F26" w14:textId="77777777" w:rsidR="000E16A9" w:rsidRPr="003A093F" w:rsidRDefault="000E16A9" w:rsidP="009E2DEE">
            <w:pPr>
              <w:suppressAutoHyphens/>
              <w:spacing w:after="71" w:line="360" w:lineRule="auto"/>
              <w:ind w:right="43"/>
              <w:jc w:val="both"/>
              <w:rPr>
                <w:rFonts w:ascii="Arial Narrow" w:hAnsi="Arial Narrow"/>
                <w:spacing w:val="-2"/>
                <w:sz w:val="24"/>
                <w:szCs w:val="24"/>
              </w:rPr>
            </w:pPr>
            <w:r w:rsidRPr="003A093F">
              <w:rPr>
                <w:rFonts w:ascii="Arial Narrow" w:hAnsi="Arial Narrow"/>
                <w:spacing w:val="-2"/>
                <w:sz w:val="24"/>
                <w:szCs w:val="24"/>
              </w:rPr>
              <w:t>Value of work remaining to be done</w:t>
            </w:r>
          </w:p>
        </w:tc>
        <w:tc>
          <w:tcPr>
            <w:tcW w:w="1800" w:type="dxa"/>
            <w:tcBorders>
              <w:top w:val="single" w:sz="6" w:space="0" w:color="auto"/>
              <w:left w:val="single" w:sz="6" w:space="0" w:color="auto"/>
            </w:tcBorders>
            <w:vAlign w:val="center"/>
          </w:tcPr>
          <w:p w14:paraId="3D551365" w14:textId="77777777" w:rsidR="000E16A9" w:rsidRPr="003A093F" w:rsidRDefault="000E16A9" w:rsidP="009E2DEE">
            <w:pPr>
              <w:suppressAutoHyphens/>
              <w:spacing w:after="71" w:line="360" w:lineRule="auto"/>
              <w:ind w:right="43"/>
              <w:jc w:val="both"/>
              <w:rPr>
                <w:rFonts w:ascii="Arial Narrow" w:hAnsi="Arial Narrow"/>
                <w:spacing w:val="-2"/>
                <w:sz w:val="24"/>
                <w:szCs w:val="24"/>
              </w:rPr>
            </w:pPr>
            <w:r w:rsidRPr="003A093F">
              <w:rPr>
                <w:rFonts w:ascii="Arial Narrow" w:hAnsi="Arial Narrow"/>
                <w:spacing w:val="-2"/>
                <w:sz w:val="24"/>
                <w:szCs w:val="24"/>
              </w:rPr>
              <w:t>Expected completion date</w:t>
            </w:r>
          </w:p>
        </w:tc>
        <w:tc>
          <w:tcPr>
            <w:tcW w:w="1800" w:type="dxa"/>
            <w:tcBorders>
              <w:top w:val="single" w:sz="6" w:space="0" w:color="auto"/>
              <w:left w:val="single" w:sz="6" w:space="0" w:color="auto"/>
              <w:bottom w:val="single" w:sz="6" w:space="0" w:color="auto"/>
              <w:right w:val="single" w:sz="6" w:space="0" w:color="auto"/>
            </w:tcBorders>
            <w:vAlign w:val="center"/>
          </w:tcPr>
          <w:p w14:paraId="03D5D6A6" w14:textId="77777777" w:rsidR="000E16A9" w:rsidRPr="003A093F" w:rsidRDefault="000E16A9" w:rsidP="009E2DEE">
            <w:pPr>
              <w:suppressAutoHyphens/>
              <w:spacing w:after="71" w:line="360" w:lineRule="auto"/>
              <w:ind w:right="43"/>
              <w:jc w:val="both"/>
              <w:rPr>
                <w:rFonts w:ascii="Arial Narrow" w:hAnsi="Arial Narrow"/>
                <w:spacing w:val="-2"/>
                <w:sz w:val="24"/>
                <w:szCs w:val="24"/>
              </w:rPr>
            </w:pPr>
            <w:r w:rsidRPr="003A093F">
              <w:rPr>
                <w:rFonts w:ascii="Arial Narrow" w:hAnsi="Arial Narrow"/>
                <w:spacing w:val="-2"/>
                <w:sz w:val="24"/>
                <w:szCs w:val="24"/>
              </w:rPr>
              <w:t>Average monthly invoice amount over the last 6 months</w:t>
            </w:r>
            <w:r w:rsidRPr="003A093F">
              <w:rPr>
                <w:rFonts w:ascii="Arial Narrow" w:hAnsi="Arial Narrow"/>
                <w:spacing w:val="-2"/>
                <w:sz w:val="24"/>
                <w:szCs w:val="24"/>
              </w:rPr>
              <w:br/>
            </w:r>
          </w:p>
        </w:tc>
      </w:tr>
      <w:tr w:rsidR="000E16A9" w:rsidRPr="003A093F" w14:paraId="036737BC" w14:textId="77777777" w:rsidTr="00A323FE">
        <w:trPr>
          <w:cantSplit/>
        </w:trPr>
        <w:tc>
          <w:tcPr>
            <w:tcW w:w="1890" w:type="dxa"/>
            <w:tcBorders>
              <w:top w:val="single" w:sz="6" w:space="0" w:color="auto"/>
              <w:left w:val="single" w:sz="6" w:space="0" w:color="auto"/>
              <w:bottom w:val="single" w:sz="6" w:space="0" w:color="auto"/>
              <w:right w:val="single" w:sz="6" w:space="0" w:color="auto"/>
            </w:tcBorders>
          </w:tcPr>
          <w:p w14:paraId="14E87577" w14:textId="77777777" w:rsidR="000E16A9" w:rsidRPr="003A093F" w:rsidRDefault="000E16A9"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1.</w:t>
            </w:r>
          </w:p>
          <w:p w14:paraId="34EF0A62" w14:textId="77777777" w:rsidR="000E16A9" w:rsidRPr="003A093F" w:rsidRDefault="000E16A9" w:rsidP="009E2DEE">
            <w:pPr>
              <w:suppressAutoHyphens/>
              <w:spacing w:after="71" w:line="360" w:lineRule="auto"/>
              <w:ind w:right="43"/>
              <w:jc w:val="both"/>
              <w:rPr>
                <w:rFonts w:ascii="Arial Narrow" w:hAnsi="Arial Narrow"/>
                <w:spacing w:val="-2"/>
                <w:sz w:val="24"/>
                <w:szCs w:val="24"/>
              </w:rPr>
            </w:pPr>
          </w:p>
        </w:tc>
        <w:tc>
          <w:tcPr>
            <w:tcW w:w="1620" w:type="dxa"/>
            <w:tcBorders>
              <w:top w:val="single" w:sz="6" w:space="0" w:color="auto"/>
            </w:tcBorders>
          </w:tcPr>
          <w:p w14:paraId="516E1543" w14:textId="77777777" w:rsidR="000E16A9" w:rsidRPr="003A093F" w:rsidRDefault="000E16A9" w:rsidP="009E2DEE">
            <w:pPr>
              <w:suppressAutoHyphens/>
              <w:spacing w:line="360" w:lineRule="auto"/>
              <w:ind w:right="43"/>
              <w:jc w:val="both"/>
              <w:rPr>
                <w:rFonts w:ascii="Arial Narrow" w:hAnsi="Arial Narrow"/>
                <w:spacing w:val="-2"/>
                <w:sz w:val="24"/>
                <w:szCs w:val="24"/>
              </w:rPr>
            </w:pPr>
          </w:p>
        </w:tc>
        <w:tc>
          <w:tcPr>
            <w:tcW w:w="1800" w:type="dxa"/>
            <w:tcBorders>
              <w:top w:val="single" w:sz="6" w:space="0" w:color="auto"/>
              <w:left w:val="single" w:sz="6" w:space="0" w:color="auto"/>
            </w:tcBorders>
          </w:tcPr>
          <w:p w14:paraId="07328602" w14:textId="77777777" w:rsidR="000E16A9" w:rsidRPr="003A093F" w:rsidRDefault="000E16A9" w:rsidP="009E2DEE">
            <w:pPr>
              <w:suppressAutoHyphens/>
              <w:spacing w:after="71" w:line="360" w:lineRule="auto"/>
              <w:ind w:right="43"/>
              <w:jc w:val="both"/>
              <w:rPr>
                <w:rFonts w:ascii="Arial Narrow" w:hAnsi="Arial Narrow"/>
                <w:spacing w:val="-2"/>
                <w:sz w:val="24"/>
                <w:szCs w:val="24"/>
              </w:rPr>
            </w:pPr>
          </w:p>
        </w:tc>
        <w:tc>
          <w:tcPr>
            <w:tcW w:w="1800" w:type="dxa"/>
            <w:tcBorders>
              <w:top w:val="single" w:sz="6" w:space="0" w:color="auto"/>
              <w:left w:val="single" w:sz="6" w:space="0" w:color="auto"/>
            </w:tcBorders>
          </w:tcPr>
          <w:p w14:paraId="384BA5F6" w14:textId="77777777" w:rsidR="000E16A9" w:rsidRPr="003A093F" w:rsidRDefault="000E16A9" w:rsidP="009E2DEE">
            <w:pPr>
              <w:suppressAutoHyphens/>
              <w:spacing w:after="71" w:line="360" w:lineRule="auto"/>
              <w:ind w:right="43"/>
              <w:jc w:val="both"/>
              <w:rPr>
                <w:rFonts w:ascii="Arial Narrow" w:hAnsi="Arial Narrow"/>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14:paraId="492AA0CA" w14:textId="77777777" w:rsidR="000E16A9" w:rsidRPr="003A093F" w:rsidRDefault="000E16A9" w:rsidP="009E2DEE">
            <w:pPr>
              <w:suppressAutoHyphens/>
              <w:spacing w:after="71" w:line="360" w:lineRule="auto"/>
              <w:ind w:right="43"/>
              <w:jc w:val="both"/>
              <w:rPr>
                <w:rFonts w:ascii="Arial Narrow" w:hAnsi="Arial Narrow"/>
                <w:spacing w:val="-2"/>
                <w:sz w:val="24"/>
                <w:szCs w:val="24"/>
              </w:rPr>
            </w:pPr>
          </w:p>
        </w:tc>
      </w:tr>
      <w:tr w:rsidR="000E16A9" w:rsidRPr="003A093F" w14:paraId="694B67C5" w14:textId="77777777" w:rsidTr="00A323FE">
        <w:trPr>
          <w:cantSplit/>
        </w:trPr>
        <w:tc>
          <w:tcPr>
            <w:tcW w:w="1890" w:type="dxa"/>
            <w:tcBorders>
              <w:top w:val="single" w:sz="6" w:space="0" w:color="auto"/>
              <w:left w:val="single" w:sz="6" w:space="0" w:color="auto"/>
              <w:bottom w:val="single" w:sz="6" w:space="0" w:color="auto"/>
              <w:right w:val="single" w:sz="6" w:space="0" w:color="auto"/>
            </w:tcBorders>
          </w:tcPr>
          <w:p w14:paraId="29D1CC50" w14:textId="77777777" w:rsidR="000E16A9" w:rsidRPr="003A093F" w:rsidRDefault="000E16A9"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2.</w:t>
            </w:r>
          </w:p>
          <w:p w14:paraId="7097E88F" w14:textId="77777777" w:rsidR="000E16A9" w:rsidRPr="003A093F" w:rsidRDefault="000E16A9" w:rsidP="009E2DEE">
            <w:pPr>
              <w:suppressAutoHyphens/>
              <w:spacing w:after="71" w:line="360" w:lineRule="auto"/>
              <w:ind w:right="43"/>
              <w:jc w:val="both"/>
              <w:rPr>
                <w:rFonts w:ascii="Arial Narrow" w:hAnsi="Arial Narrow"/>
                <w:spacing w:val="-2"/>
                <w:sz w:val="24"/>
                <w:szCs w:val="24"/>
              </w:rPr>
            </w:pPr>
          </w:p>
        </w:tc>
        <w:tc>
          <w:tcPr>
            <w:tcW w:w="1620" w:type="dxa"/>
            <w:tcBorders>
              <w:top w:val="single" w:sz="6" w:space="0" w:color="auto"/>
            </w:tcBorders>
          </w:tcPr>
          <w:p w14:paraId="0EC1AB71" w14:textId="77777777" w:rsidR="000E16A9" w:rsidRPr="003A093F" w:rsidRDefault="000E16A9" w:rsidP="009E2DEE">
            <w:pPr>
              <w:suppressAutoHyphens/>
              <w:spacing w:line="360" w:lineRule="auto"/>
              <w:ind w:right="43"/>
              <w:jc w:val="both"/>
              <w:rPr>
                <w:rFonts w:ascii="Arial Narrow" w:hAnsi="Arial Narrow"/>
                <w:spacing w:val="-2"/>
                <w:sz w:val="24"/>
                <w:szCs w:val="24"/>
              </w:rPr>
            </w:pPr>
          </w:p>
        </w:tc>
        <w:tc>
          <w:tcPr>
            <w:tcW w:w="1800" w:type="dxa"/>
            <w:tcBorders>
              <w:top w:val="single" w:sz="6" w:space="0" w:color="auto"/>
              <w:left w:val="single" w:sz="6" w:space="0" w:color="auto"/>
            </w:tcBorders>
          </w:tcPr>
          <w:p w14:paraId="36DABA56" w14:textId="77777777" w:rsidR="000E16A9" w:rsidRPr="003A093F" w:rsidRDefault="000E16A9" w:rsidP="009E2DEE">
            <w:pPr>
              <w:suppressAutoHyphens/>
              <w:spacing w:after="71" w:line="360" w:lineRule="auto"/>
              <w:ind w:right="43"/>
              <w:jc w:val="both"/>
              <w:rPr>
                <w:rFonts w:ascii="Arial Narrow" w:hAnsi="Arial Narrow"/>
                <w:spacing w:val="-2"/>
                <w:sz w:val="24"/>
                <w:szCs w:val="24"/>
              </w:rPr>
            </w:pPr>
          </w:p>
        </w:tc>
        <w:tc>
          <w:tcPr>
            <w:tcW w:w="1800" w:type="dxa"/>
            <w:tcBorders>
              <w:top w:val="single" w:sz="6" w:space="0" w:color="auto"/>
              <w:left w:val="single" w:sz="6" w:space="0" w:color="auto"/>
            </w:tcBorders>
          </w:tcPr>
          <w:p w14:paraId="002B3622" w14:textId="77777777" w:rsidR="000E16A9" w:rsidRPr="003A093F" w:rsidRDefault="000E16A9" w:rsidP="009E2DEE">
            <w:pPr>
              <w:suppressAutoHyphens/>
              <w:spacing w:after="71" w:line="360" w:lineRule="auto"/>
              <w:ind w:right="43"/>
              <w:jc w:val="both"/>
              <w:rPr>
                <w:rFonts w:ascii="Arial Narrow" w:hAnsi="Arial Narrow"/>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14:paraId="14C8755F" w14:textId="77777777" w:rsidR="000E16A9" w:rsidRPr="003A093F" w:rsidRDefault="000E16A9" w:rsidP="009E2DEE">
            <w:pPr>
              <w:suppressAutoHyphens/>
              <w:spacing w:after="71" w:line="360" w:lineRule="auto"/>
              <w:ind w:right="43"/>
              <w:jc w:val="both"/>
              <w:rPr>
                <w:rFonts w:ascii="Arial Narrow" w:hAnsi="Arial Narrow"/>
                <w:spacing w:val="-2"/>
                <w:sz w:val="24"/>
                <w:szCs w:val="24"/>
              </w:rPr>
            </w:pPr>
          </w:p>
        </w:tc>
      </w:tr>
      <w:tr w:rsidR="000E16A9" w:rsidRPr="003A093F" w14:paraId="41738E5E" w14:textId="77777777" w:rsidTr="00A323FE">
        <w:trPr>
          <w:cantSplit/>
        </w:trPr>
        <w:tc>
          <w:tcPr>
            <w:tcW w:w="1890" w:type="dxa"/>
            <w:tcBorders>
              <w:top w:val="single" w:sz="6" w:space="0" w:color="auto"/>
              <w:left w:val="single" w:sz="6" w:space="0" w:color="auto"/>
              <w:bottom w:val="single" w:sz="6" w:space="0" w:color="auto"/>
              <w:right w:val="single" w:sz="6" w:space="0" w:color="auto"/>
            </w:tcBorders>
          </w:tcPr>
          <w:p w14:paraId="0CD8E9DC" w14:textId="77777777" w:rsidR="000E16A9" w:rsidRPr="003A093F" w:rsidRDefault="000E16A9"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3.</w:t>
            </w:r>
          </w:p>
          <w:p w14:paraId="78905B2F" w14:textId="77777777" w:rsidR="000E16A9" w:rsidRPr="003A093F" w:rsidRDefault="000E16A9" w:rsidP="009E2DEE">
            <w:pPr>
              <w:suppressAutoHyphens/>
              <w:spacing w:after="71" w:line="360" w:lineRule="auto"/>
              <w:ind w:right="43"/>
              <w:jc w:val="both"/>
              <w:rPr>
                <w:rFonts w:ascii="Arial Narrow" w:hAnsi="Arial Narrow"/>
                <w:spacing w:val="-2"/>
                <w:sz w:val="24"/>
                <w:szCs w:val="24"/>
              </w:rPr>
            </w:pPr>
          </w:p>
        </w:tc>
        <w:tc>
          <w:tcPr>
            <w:tcW w:w="1620" w:type="dxa"/>
            <w:tcBorders>
              <w:top w:val="single" w:sz="6" w:space="0" w:color="auto"/>
            </w:tcBorders>
          </w:tcPr>
          <w:p w14:paraId="5507181A" w14:textId="77777777" w:rsidR="000E16A9" w:rsidRPr="003A093F" w:rsidRDefault="000E16A9" w:rsidP="009E2DEE">
            <w:pPr>
              <w:suppressAutoHyphens/>
              <w:spacing w:line="360" w:lineRule="auto"/>
              <w:ind w:right="43"/>
              <w:jc w:val="both"/>
              <w:rPr>
                <w:rFonts w:ascii="Arial Narrow" w:hAnsi="Arial Narrow"/>
                <w:spacing w:val="-2"/>
                <w:sz w:val="24"/>
                <w:szCs w:val="24"/>
              </w:rPr>
            </w:pPr>
          </w:p>
        </w:tc>
        <w:tc>
          <w:tcPr>
            <w:tcW w:w="1800" w:type="dxa"/>
            <w:tcBorders>
              <w:top w:val="single" w:sz="6" w:space="0" w:color="auto"/>
              <w:left w:val="single" w:sz="6" w:space="0" w:color="auto"/>
            </w:tcBorders>
          </w:tcPr>
          <w:p w14:paraId="0C348B5E" w14:textId="77777777" w:rsidR="000E16A9" w:rsidRPr="003A093F" w:rsidRDefault="000E16A9" w:rsidP="009E2DEE">
            <w:pPr>
              <w:suppressAutoHyphens/>
              <w:spacing w:after="71" w:line="360" w:lineRule="auto"/>
              <w:ind w:right="43"/>
              <w:jc w:val="both"/>
              <w:rPr>
                <w:rFonts w:ascii="Arial Narrow" w:hAnsi="Arial Narrow"/>
                <w:spacing w:val="-2"/>
                <w:sz w:val="24"/>
                <w:szCs w:val="24"/>
              </w:rPr>
            </w:pPr>
          </w:p>
        </w:tc>
        <w:tc>
          <w:tcPr>
            <w:tcW w:w="1800" w:type="dxa"/>
            <w:tcBorders>
              <w:top w:val="single" w:sz="6" w:space="0" w:color="auto"/>
              <w:left w:val="single" w:sz="6" w:space="0" w:color="auto"/>
            </w:tcBorders>
          </w:tcPr>
          <w:p w14:paraId="56D35A88" w14:textId="77777777" w:rsidR="000E16A9" w:rsidRPr="003A093F" w:rsidRDefault="000E16A9" w:rsidP="009E2DEE">
            <w:pPr>
              <w:suppressAutoHyphens/>
              <w:spacing w:after="71" w:line="360" w:lineRule="auto"/>
              <w:ind w:right="43"/>
              <w:jc w:val="both"/>
              <w:rPr>
                <w:rFonts w:ascii="Arial Narrow" w:hAnsi="Arial Narrow"/>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14:paraId="0544F4E4" w14:textId="77777777" w:rsidR="000E16A9" w:rsidRPr="003A093F" w:rsidRDefault="000E16A9" w:rsidP="009E2DEE">
            <w:pPr>
              <w:suppressAutoHyphens/>
              <w:spacing w:after="71" w:line="360" w:lineRule="auto"/>
              <w:ind w:right="43"/>
              <w:jc w:val="both"/>
              <w:rPr>
                <w:rFonts w:ascii="Arial Narrow" w:hAnsi="Arial Narrow"/>
                <w:spacing w:val="-2"/>
                <w:sz w:val="24"/>
                <w:szCs w:val="24"/>
              </w:rPr>
            </w:pPr>
          </w:p>
        </w:tc>
      </w:tr>
      <w:tr w:rsidR="000E16A9" w:rsidRPr="003A093F" w14:paraId="377E904C" w14:textId="77777777" w:rsidTr="00A323FE">
        <w:trPr>
          <w:cantSplit/>
        </w:trPr>
        <w:tc>
          <w:tcPr>
            <w:tcW w:w="1890" w:type="dxa"/>
            <w:tcBorders>
              <w:top w:val="single" w:sz="6" w:space="0" w:color="auto"/>
              <w:left w:val="single" w:sz="6" w:space="0" w:color="auto"/>
              <w:bottom w:val="single" w:sz="6" w:space="0" w:color="auto"/>
              <w:right w:val="single" w:sz="6" w:space="0" w:color="auto"/>
            </w:tcBorders>
          </w:tcPr>
          <w:p w14:paraId="09298731" w14:textId="77777777" w:rsidR="000E16A9" w:rsidRPr="003A093F" w:rsidRDefault="000E16A9"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4.</w:t>
            </w:r>
          </w:p>
          <w:p w14:paraId="19340A84" w14:textId="77777777" w:rsidR="000E16A9" w:rsidRPr="003A093F" w:rsidRDefault="000E16A9" w:rsidP="009E2DEE">
            <w:pPr>
              <w:suppressAutoHyphens/>
              <w:spacing w:after="71" w:line="360" w:lineRule="auto"/>
              <w:ind w:right="43"/>
              <w:jc w:val="both"/>
              <w:rPr>
                <w:rFonts w:ascii="Arial Narrow" w:hAnsi="Arial Narrow"/>
                <w:spacing w:val="-2"/>
                <w:sz w:val="24"/>
                <w:szCs w:val="24"/>
              </w:rPr>
            </w:pPr>
          </w:p>
        </w:tc>
        <w:tc>
          <w:tcPr>
            <w:tcW w:w="1620" w:type="dxa"/>
            <w:tcBorders>
              <w:top w:val="single" w:sz="6" w:space="0" w:color="auto"/>
            </w:tcBorders>
          </w:tcPr>
          <w:p w14:paraId="7C8427C4" w14:textId="77777777" w:rsidR="000E16A9" w:rsidRPr="003A093F" w:rsidRDefault="000E16A9" w:rsidP="009E2DEE">
            <w:pPr>
              <w:suppressAutoHyphens/>
              <w:spacing w:line="360" w:lineRule="auto"/>
              <w:ind w:right="43"/>
              <w:jc w:val="both"/>
              <w:rPr>
                <w:rFonts w:ascii="Arial Narrow" w:hAnsi="Arial Narrow"/>
                <w:spacing w:val="-2"/>
                <w:sz w:val="24"/>
                <w:szCs w:val="24"/>
              </w:rPr>
            </w:pPr>
          </w:p>
        </w:tc>
        <w:tc>
          <w:tcPr>
            <w:tcW w:w="1800" w:type="dxa"/>
            <w:tcBorders>
              <w:top w:val="single" w:sz="6" w:space="0" w:color="auto"/>
              <w:left w:val="single" w:sz="6" w:space="0" w:color="auto"/>
            </w:tcBorders>
          </w:tcPr>
          <w:p w14:paraId="74F684C8" w14:textId="77777777" w:rsidR="000E16A9" w:rsidRPr="003A093F" w:rsidRDefault="000E16A9" w:rsidP="009E2DEE">
            <w:pPr>
              <w:suppressAutoHyphens/>
              <w:spacing w:after="71" w:line="360" w:lineRule="auto"/>
              <w:ind w:right="43"/>
              <w:jc w:val="both"/>
              <w:rPr>
                <w:rFonts w:ascii="Arial Narrow" w:hAnsi="Arial Narrow"/>
                <w:spacing w:val="-2"/>
                <w:sz w:val="24"/>
                <w:szCs w:val="24"/>
              </w:rPr>
            </w:pPr>
          </w:p>
        </w:tc>
        <w:tc>
          <w:tcPr>
            <w:tcW w:w="1800" w:type="dxa"/>
            <w:tcBorders>
              <w:top w:val="single" w:sz="6" w:space="0" w:color="auto"/>
              <w:left w:val="single" w:sz="6" w:space="0" w:color="auto"/>
            </w:tcBorders>
          </w:tcPr>
          <w:p w14:paraId="3050F327" w14:textId="77777777" w:rsidR="000E16A9" w:rsidRPr="003A093F" w:rsidRDefault="000E16A9" w:rsidP="009E2DEE">
            <w:pPr>
              <w:suppressAutoHyphens/>
              <w:spacing w:after="71" w:line="360" w:lineRule="auto"/>
              <w:ind w:right="43"/>
              <w:jc w:val="both"/>
              <w:rPr>
                <w:rFonts w:ascii="Arial Narrow" w:hAnsi="Arial Narrow"/>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14:paraId="2C8CFACF" w14:textId="77777777" w:rsidR="000E16A9" w:rsidRPr="003A093F" w:rsidRDefault="000E16A9" w:rsidP="009E2DEE">
            <w:pPr>
              <w:suppressAutoHyphens/>
              <w:spacing w:after="71" w:line="360" w:lineRule="auto"/>
              <w:ind w:right="43"/>
              <w:jc w:val="both"/>
              <w:rPr>
                <w:rFonts w:ascii="Arial Narrow" w:hAnsi="Arial Narrow"/>
                <w:spacing w:val="-2"/>
                <w:sz w:val="24"/>
                <w:szCs w:val="24"/>
              </w:rPr>
            </w:pPr>
          </w:p>
        </w:tc>
      </w:tr>
      <w:tr w:rsidR="000E16A9" w:rsidRPr="003A093F" w14:paraId="0080EA09" w14:textId="77777777" w:rsidTr="00A323FE">
        <w:trPr>
          <w:cantSplit/>
        </w:trPr>
        <w:tc>
          <w:tcPr>
            <w:tcW w:w="1890" w:type="dxa"/>
            <w:tcBorders>
              <w:top w:val="single" w:sz="6" w:space="0" w:color="auto"/>
              <w:left w:val="single" w:sz="6" w:space="0" w:color="auto"/>
              <w:bottom w:val="single" w:sz="6" w:space="0" w:color="auto"/>
              <w:right w:val="single" w:sz="6" w:space="0" w:color="auto"/>
            </w:tcBorders>
          </w:tcPr>
          <w:p w14:paraId="0D7276D3" w14:textId="77777777" w:rsidR="000E16A9" w:rsidRPr="003A093F" w:rsidRDefault="000E16A9"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5.</w:t>
            </w:r>
          </w:p>
          <w:p w14:paraId="7B452D81" w14:textId="77777777" w:rsidR="000E16A9" w:rsidRPr="003A093F" w:rsidRDefault="000E16A9" w:rsidP="009E2DEE">
            <w:pPr>
              <w:suppressAutoHyphens/>
              <w:spacing w:after="71" w:line="360" w:lineRule="auto"/>
              <w:ind w:right="43"/>
              <w:jc w:val="both"/>
              <w:rPr>
                <w:rFonts w:ascii="Arial Narrow" w:hAnsi="Arial Narrow"/>
                <w:spacing w:val="-2"/>
                <w:sz w:val="24"/>
                <w:szCs w:val="24"/>
              </w:rPr>
            </w:pPr>
          </w:p>
        </w:tc>
        <w:tc>
          <w:tcPr>
            <w:tcW w:w="1620" w:type="dxa"/>
            <w:tcBorders>
              <w:top w:val="single" w:sz="6" w:space="0" w:color="auto"/>
            </w:tcBorders>
          </w:tcPr>
          <w:p w14:paraId="27EF9830" w14:textId="77777777" w:rsidR="000E16A9" w:rsidRPr="003A093F" w:rsidRDefault="000E16A9" w:rsidP="009E2DEE">
            <w:pPr>
              <w:suppressAutoHyphens/>
              <w:spacing w:line="360" w:lineRule="auto"/>
              <w:ind w:right="43"/>
              <w:jc w:val="both"/>
              <w:rPr>
                <w:rFonts w:ascii="Arial Narrow" w:hAnsi="Arial Narrow"/>
                <w:spacing w:val="-2"/>
                <w:sz w:val="24"/>
                <w:szCs w:val="24"/>
              </w:rPr>
            </w:pPr>
          </w:p>
        </w:tc>
        <w:tc>
          <w:tcPr>
            <w:tcW w:w="1800" w:type="dxa"/>
            <w:tcBorders>
              <w:top w:val="single" w:sz="6" w:space="0" w:color="auto"/>
              <w:left w:val="single" w:sz="6" w:space="0" w:color="auto"/>
            </w:tcBorders>
          </w:tcPr>
          <w:p w14:paraId="2DAE39B0" w14:textId="77777777" w:rsidR="000E16A9" w:rsidRPr="003A093F" w:rsidRDefault="000E16A9" w:rsidP="009E2DEE">
            <w:pPr>
              <w:suppressAutoHyphens/>
              <w:spacing w:after="71" w:line="360" w:lineRule="auto"/>
              <w:ind w:right="43"/>
              <w:jc w:val="both"/>
              <w:rPr>
                <w:rFonts w:ascii="Arial Narrow" w:hAnsi="Arial Narrow"/>
                <w:spacing w:val="-2"/>
                <w:sz w:val="24"/>
                <w:szCs w:val="24"/>
              </w:rPr>
            </w:pPr>
          </w:p>
        </w:tc>
        <w:tc>
          <w:tcPr>
            <w:tcW w:w="1800" w:type="dxa"/>
            <w:tcBorders>
              <w:top w:val="single" w:sz="6" w:space="0" w:color="auto"/>
              <w:left w:val="single" w:sz="6" w:space="0" w:color="auto"/>
            </w:tcBorders>
          </w:tcPr>
          <w:p w14:paraId="0FE7DD06" w14:textId="77777777" w:rsidR="000E16A9" w:rsidRPr="003A093F" w:rsidRDefault="000E16A9" w:rsidP="009E2DEE">
            <w:pPr>
              <w:suppressAutoHyphens/>
              <w:spacing w:after="71" w:line="360" w:lineRule="auto"/>
              <w:ind w:right="43"/>
              <w:jc w:val="both"/>
              <w:rPr>
                <w:rFonts w:ascii="Arial Narrow" w:hAnsi="Arial Narrow"/>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14:paraId="4D16D89D" w14:textId="77777777" w:rsidR="000E16A9" w:rsidRPr="003A093F" w:rsidRDefault="000E16A9" w:rsidP="009E2DEE">
            <w:pPr>
              <w:suppressAutoHyphens/>
              <w:spacing w:after="71" w:line="360" w:lineRule="auto"/>
              <w:ind w:right="43"/>
              <w:jc w:val="both"/>
              <w:rPr>
                <w:rFonts w:ascii="Arial Narrow" w:hAnsi="Arial Narrow"/>
                <w:spacing w:val="-2"/>
                <w:sz w:val="24"/>
                <w:szCs w:val="24"/>
              </w:rPr>
            </w:pPr>
          </w:p>
        </w:tc>
      </w:tr>
      <w:tr w:rsidR="000E16A9" w:rsidRPr="003A093F" w14:paraId="19365600" w14:textId="77777777" w:rsidTr="00A323FE">
        <w:trPr>
          <w:cantSplit/>
        </w:trPr>
        <w:tc>
          <w:tcPr>
            <w:tcW w:w="1890" w:type="dxa"/>
            <w:tcBorders>
              <w:top w:val="single" w:sz="6" w:space="0" w:color="auto"/>
              <w:left w:val="single" w:sz="6" w:space="0" w:color="auto"/>
              <w:bottom w:val="single" w:sz="6" w:space="0" w:color="auto"/>
              <w:right w:val="single" w:sz="6" w:space="0" w:color="auto"/>
            </w:tcBorders>
          </w:tcPr>
          <w:p w14:paraId="6C9F1D6E" w14:textId="77777777" w:rsidR="000E16A9" w:rsidRPr="003A093F" w:rsidRDefault="000E16A9"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etc.</w:t>
            </w:r>
          </w:p>
          <w:p w14:paraId="2F38EDB7" w14:textId="77777777" w:rsidR="000E16A9" w:rsidRPr="003A093F" w:rsidRDefault="000E16A9" w:rsidP="009E2DEE">
            <w:pPr>
              <w:suppressAutoHyphens/>
              <w:spacing w:after="71" w:line="360" w:lineRule="auto"/>
              <w:ind w:right="43"/>
              <w:jc w:val="both"/>
              <w:rPr>
                <w:rFonts w:ascii="Arial Narrow" w:hAnsi="Arial Narrow"/>
                <w:spacing w:val="-2"/>
                <w:sz w:val="24"/>
                <w:szCs w:val="24"/>
              </w:rPr>
            </w:pPr>
          </w:p>
        </w:tc>
        <w:tc>
          <w:tcPr>
            <w:tcW w:w="1620" w:type="dxa"/>
            <w:tcBorders>
              <w:top w:val="single" w:sz="6" w:space="0" w:color="auto"/>
              <w:bottom w:val="single" w:sz="6" w:space="0" w:color="auto"/>
            </w:tcBorders>
          </w:tcPr>
          <w:p w14:paraId="360441F3" w14:textId="77777777" w:rsidR="000E16A9" w:rsidRPr="003A093F" w:rsidRDefault="000E16A9" w:rsidP="009E2DEE">
            <w:pPr>
              <w:suppressAutoHyphens/>
              <w:spacing w:line="360" w:lineRule="auto"/>
              <w:ind w:right="43"/>
              <w:jc w:val="both"/>
              <w:rPr>
                <w:rFonts w:ascii="Arial Narrow" w:hAnsi="Arial Narrow"/>
                <w:spacing w:val="-2"/>
                <w:sz w:val="24"/>
                <w:szCs w:val="24"/>
              </w:rPr>
            </w:pPr>
          </w:p>
        </w:tc>
        <w:tc>
          <w:tcPr>
            <w:tcW w:w="1800" w:type="dxa"/>
            <w:tcBorders>
              <w:top w:val="single" w:sz="6" w:space="0" w:color="auto"/>
              <w:left w:val="single" w:sz="6" w:space="0" w:color="auto"/>
              <w:bottom w:val="single" w:sz="6" w:space="0" w:color="auto"/>
            </w:tcBorders>
          </w:tcPr>
          <w:p w14:paraId="5C62D128" w14:textId="77777777" w:rsidR="000E16A9" w:rsidRPr="003A093F" w:rsidRDefault="000E16A9" w:rsidP="009E2DEE">
            <w:pPr>
              <w:suppressAutoHyphens/>
              <w:spacing w:after="71" w:line="360" w:lineRule="auto"/>
              <w:ind w:right="43"/>
              <w:jc w:val="both"/>
              <w:rPr>
                <w:rFonts w:ascii="Arial Narrow" w:hAnsi="Arial Narrow"/>
                <w:spacing w:val="-2"/>
                <w:sz w:val="24"/>
                <w:szCs w:val="24"/>
              </w:rPr>
            </w:pPr>
          </w:p>
        </w:tc>
        <w:tc>
          <w:tcPr>
            <w:tcW w:w="1800" w:type="dxa"/>
            <w:tcBorders>
              <w:top w:val="single" w:sz="6" w:space="0" w:color="auto"/>
              <w:left w:val="single" w:sz="6" w:space="0" w:color="auto"/>
              <w:bottom w:val="single" w:sz="6" w:space="0" w:color="auto"/>
            </w:tcBorders>
          </w:tcPr>
          <w:p w14:paraId="55FEC91E" w14:textId="77777777" w:rsidR="000E16A9" w:rsidRPr="003A093F" w:rsidRDefault="000E16A9" w:rsidP="009E2DEE">
            <w:pPr>
              <w:suppressAutoHyphens/>
              <w:spacing w:after="71" w:line="360" w:lineRule="auto"/>
              <w:ind w:right="43"/>
              <w:jc w:val="both"/>
              <w:rPr>
                <w:rFonts w:ascii="Arial Narrow" w:hAnsi="Arial Narrow"/>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14:paraId="2A7658B8" w14:textId="77777777" w:rsidR="000E16A9" w:rsidRPr="003A093F" w:rsidRDefault="000E16A9" w:rsidP="009E2DEE">
            <w:pPr>
              <w:suppressAutoHyphens/>
              <w:spacing w:after="71" w:line="360" w:lineRule="auto"/>
              <w:ind w:right="43"/>
              <w:jc w:val="both"/>
              <w:rPr>
                <w:rFonts w:ascii="Arial Narrow" w:hAnsi="Arial Narrow"/>
                <w:spacing w:val="-2"/>
                <w:sz w:val="24"/>
                <w:szCs w:val="24"/>
              </w:rPr>
            </w:pPr>
          </w:p>
        </w:tc>
      </w:tr>
    </w:tbl>
    <w:p w14:paraId="64A4EB9D" w14:textId="0977BB95" w:rsidR="000E16A9" w:rsidRPr="003A093F" w:rsidRDefault="000E16A9" w:rsidP="009E2DEE">
      <w:pPr>
        <w:spacing w:line="360" w:lineRule="auto"/>
        <w:jc w:val="both"/>
        <w:rPr>
          <w:rFonts w:ascii="Arial Narrow" w:hAnsi="Arial Narrow"/>
          <w:sz w:val="24"/>
          <w:szCs w:val="24"/>
        </w:rPr>
      </w:pPr>
      <w:r w:rsidRPr="003A093F">
        <w:rPr>
          <w:rFonts w:ascii="Arial Narrow" w:hAnsi="Arial Narrow"/>
          <w:noProof/>
          <w:sz w:val="24"/>
          <w:szCs w:val="24"/>
          <w:lang w:val="fr-FR" w:eastAsia="fr-FR"/>
        </w:rPr>
        <mc:AlternateContent>
          <mc:Choice Requires="wps">
            <w:drawing>
              <wp:anchor distT="0" distB="0" distL="114300" distR="114300" simplePos="0" relativeHeight="251677696" behindDoc="0" locked="0" layoutInCell="1" allowOverlap="1" wp14:anchorId="0F1CD308" wp14:editId="775431B6">
                <wp:simplePos x="0" y="0"/>
                <wp:positionH relativeFrom="column">
                  <wp:posOffset>62731</wp:posOffset>
                </wp:positionH>
                <wp:positionV relativeFrom="paragraph">
                  <wp:posOffset>-113732</wp:posOffset>
                </wp:positionV>
                <wp:extent cx="5749090" cy="425303"/>
                <wp:effectExtent l="0" t="0" r="23495" b="13335"/>
                <wp:wrapNone/>
                <wp:docPr id="19" name="Zone de texte 19"/>
                <wp:cNvGraphicFramePr/>
                <a:graphic xmlns:a="http://schemas.openxmlformats.org/drawingml/2006/main">
                  <a:graphicData uri="http://schemas.microsoft.com/office/word/2010/wordprocessingShape">
                    <wps:wsp>
                      <wps:cNvSpPr txBox="1"/>
                      <wps:spPr>
                        <a:xfrm>
                          <a:off x="0" y="0"/>
                          <a:ext cx="5749090" cy="4253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75FA92" w14:textId="77777777" w:rsidR="00A35D51" w:rsidRPr="00A13065" w:rsidRDefault="00A35D51">
                            <w:pPr>
                              <w:rPr>
                                <w:rFonts w:ascii="Arial Narrow" w:hAnsi="Arial Narrow"/>
                                <w:b/>
                                <w:sz w:val="32"/>
                                <w:szCs w:val="32"/>
                              </w:rPr>
                            </w:pPr>
                            <w:r>
                              <w:rPr>
                                <w:rFonts w:ascii="Arial Narrow" w:hAnsi="Arial Narrow"/>
                                <w:b/>
                                <w:sz w:val="32"/>
                                <w:szCs w:val="32"/>
                              </w:rPr>
                              <w:t xml:space="preserve">                            </w:t>
                            </w:r>
                            <w:r w:rsidRPr="00A13065">
                              <w:rPr>
                                <w:rFonts w:ascii="Arial Narrow" w:hAnsi="Arial Narrow"/>
                                <w:b/>
                                <w:sz w:val="32"/>
                                <w:szCs w:val="32"/>
                              </w:rPr>
                              <w:t>General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CD308" id="Zone de texte 19" o:spid="_x0000_s1046" type="#_x0000_t202" style="position:absolute;left:0;text-align:left;margin-left:4.95pt;margin-top:-8.95pt;width:452.7pt;height: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" fillcolor="white [3201]" strokeweight=".5pt">
                <v:textbox>
                  <w:txbxContent>
                    <w:p w14:paraId="1875FA92" w14:textId="77777777" w:rsidR="00A35D51" w:rsidRPr="00A13065" w:rsidRDefault="00A35D51">
                      <w:pPr>
                        <w:rPr>
                          <w:rFonts w:ascii="Arial Narrow" w:hAnsi="Arial Narrow"/>
                          <w:b/>
                          <w:sz w:val="32"/>
                          <w:szCs w:val="32"/>
                        </w:rPr>
                      </w:pPr>
                      <w:r>
                        <w:rPr>
                          <w:rFonts w:ascii="Arial Narrow" w:hAnsi="Arial Narrow"/>
                          <w:b/>
                          <w:sz w:val="32"/>
                          <w:szCs w:val="32"/>
                        </w:rPr>
                        <w:t xml:space="preserve">                            </w:t>
                      </w:r>
                      <w:r w:rsidRPr="00A13065">
                        <w:rPr>
                          <w:rFonts w:ascii="Arial Narrow" w:hAnsi="Arial Narrow"/>
                          <w:b/>
                          <w:sz w:val="32"/>
                          <w:szCs w:val="32"/>
                        </w:rPr>
                        <w:t>General Experience</w:t>
                      </w:r>
                    </w:p>
                  </w:txbxContent>
                </v:textbox>
              </v:shape>
            </w:pict>
          </mc:Fallback>
        </mc:AlternateContent>
      </w:r>
      <w:r w:rsidR="00A13065" w:rsidRPr="003A093F">
        <w:rPr>
          <w:rFonts w:ascii="Arial Narrow" w:hAnsi="Arial Narrow"/>
          <w:sz w:val="24"/>
          <w:szCs w:val="24"/>
        </w:rPr>
        <w:tab/>
      </w:r>
      <w:r w:rsidR="00A13065" w:rsidRPr="003A093F">
        <w:rPr>
          <w:rFonts w:ascii="Arial Narrow" w:hAnsi="Arial Narrow"/>
          <w:sz w:val="24"/>
          <w:szCs w:val="24"/>
        </w:rPr>
        <w:tab/>
      </w:r>
      <w:r w:rsidR="00A13065" w:rsidRPr="003A093F">
        <w:rPr>
          <w:rFonts w:ascii="Arial Narrow" w:hAnsi="Arial Narrow"/>
          <w:sz w:val="24"/>
          <w:szCs w:val="24"/>
        </w:rPr>
        <w:tab/>
      </w:r>
      <w:r w:rsidR="00A13065" w:rsidRPr="003A093F">
        <w:rPr>
          <w:rFonts w:ascii="Arial Narrow" w:hAnsi="Arial Narrow"/>
          <w:sz w:val="24"/>
          <w:szCs w:val="24"/>
        </w:rPr>
        <w:tab/>
      </w:r>
      <w:r w:rsidR="00A13065" w:rsidRPr="003A093F">
        <w:rPr>
          <w:rFonts w:ascii="Arial Narrow" w:hAnsi="Arial Narrow"/>
          <w:sz w:val="24"/>
          <w:szCs w:val="24"/>
        </w:rPr>
        <w:tab/>
      </w:r>
      <w:r w:rsidR="00A13065" w:rsidRPr="003A093F">
        <w:rPr>
          <w:rFonts w:ascii="Arial Narrow" w:hAnsi="Arial Narrow"/>
          <w:sz w:val="24"/>
          <w:szCs w:val="24"/>
        </w:rPr>
        <w:tab/>
      </w:r>
      <w:r w:rsidR="00A13065" w:rsidRPr="003A093F">
        <w:rPr>
          <w:rFonts w:ascii="Arial Narrow" w:hAnsi="Arial Narrow"/>
          <w:sz w:val="24"/>
          <w:szCs w:val="24"/>
        </w:rPr>
        <w:tab/>
      </w:r>
      <w:r w:rsidR="00A13065" w:rsidRPr="003A093F">
        <w:rPr>
          <w:rFonts w:ascii="Arial Narrow" w:hAnsi="Arial Narrow"/>
          <w:sz w:val="24"/>
          <w:szCs w:val="24"/>
        </w:rPr>
        <w:tab/>
      </w:r>
      <w:r w:rsidR="00A13065" w:rsidRPr="003A093F">
        <w:rPr>
          <w:rFonts w:ascii="Arial Narrow" w:hAnsi="Arial Narrow"/>
          <w:sz w:val="24"/>
          <w:szCs w:val="24"/>
        </w:rPr>
        <w:tab/>
      </w:r>
      <w:r w:rsidR="00A13065" w:rsidRPr="003A093F">
        <w:rPr>
          <w:rFonts w:ascii="Arial Narrow" w:hAnsi="Arial Narrow"/>
          <w:sz w:val="24"/>
          <w:szCs w:val="24"/>
        </w:rPr>
        <w:tab/>
      </w:r>
      <w:r w:rsidR="00A13065" w:rsidRPr="003A093F">
        <w:rPr>
          <w:rFonts w:ascii="Arial Narrow" w:hAnsi="Arial Narrow"/>
          <w:sz w:val="24"/>
          <w:szCs w:val="24"/>
        </w:rPr>
        <w:tab/>
      </w:r>
      <w:r w:rsidR="00A13065" w:rsidRPr="003A093F">
        <w:rPr>
          <w:rFonts w:ascii="Arial Narrow" w:hAnsi="Arial Narrow"/>
          <w:sz w:val="24"/>
          <w:szCs w:val="24"/>
        </w:rPr>
        <w:tab/>
      </w:r>
      <w:r w:rsidR="00A13065" w:rsidRPr="003A093F">
        <w:rPr>
          <w:rFonts w:ascii="Arial Narrow" w:hAnsi="Arial Narrow"/>
          <w:sz w:val="24"/>
          <w:szCs w:val="24"/>
        </w:rPr>
        <w:tab/>
      </w:r>
      <w:r w:rsidR="00A13065" w:rsidRPr="003A093F">
        <w:rPr>
          <w:rFonts w:ascii="Arial Narrow" w:hAnsi="Arial Narrow"/>
          <w:sz w:val="24"/>
          <w:szCs w:val="24"/>
        </w:rPr>
        <w:tab/>
      </w:r>
      <w:r w:rsidR="00A13065" w:rsidRPr="003A093F">
        <w:rPr>
          <w:rFonts w:ascii="Arial Narrow" w:hAnsi="Arial Narrow"/>
          <w:sz w:val="24"/>
          <w:szCs w:val="24"/>
        </w:rPr>
        <w:tab/>
      </w:r>
      <w:r w:rsidR="00A13065" w:rsidRPr="003A093F">
        <w:rPr>
          <w:rFonts w:ascii="Arial Narrow" w:hAnsi="Arial Narrow"/>
          <w:sz w:val="24"/>
          <w:szCs w:val="24"/>
        </w:rPr>
        <w:tab/>
      </w:r>
      <w:r w:rsidR="00A13065" w:rsidRPr="003A093F">
        <w:rPr>
          <w:rFonts w:ascii="Arial Narrow" w:hAnsi="Arial Narrow"/>
          <w:sz w:val="24"/>
          <w:szCs w:val="24"/>
        </w:rPr>
        <w:tab/>
      </w:r>
      <w:r w:rsidR="00A13065" w:rsidRPr="003A093F">
        <w:rPr>
          <w:rFonts w:ascii="Arial Narrow" w:hAnsi="Arial Narrow"/>
          <w:sz w:val="24"/>
          <w:szCs w:val="24"/>
        </w:rPr>
        <w:tab/>
      </w:r>
      <w:r w:rsidR="00A13065" w:rsidRPr="003A093F">
        <w:rPr>
          <w:rFonts w:ascii="Arial Narrow" w:hAnsi="Arial Narrow"/>
          <w:sz w:val="24"/>
          <w:szCs w:val="24"/>
        </w:rPr>
        <w:tab/>
      </w:r>
      <w:r w:rsidR="00A13065" w:rsidRPr="003A093F">
        <w:rPr>
          <w:rFonts w:ascii="Arial Narrow" w:hAnsi="Arial Narrow"/>
          <w:sz w:val="24"/>
          <w:szCs w:val="24"/>
        </w:rPr>
        <w:tab/>
      </w:r>
      <w:r w:rsidR="00A13065" w:rsidRPr="003A093F">
        <w:rPr>
          <w:rFonts w:ascii="Arial Narrow" w:hAnsi="Arial Narrow"/>
          <w:sz w:val="24"/>
          <w:szCs w:val="24"/>
        </w:rPr>
        <w:tab/>
      </w:r>
      <w:r w:rsidR="00A13065" w:rsidRPr="003A093F">
        <w:rPr>
          <w:rFonts w:ascii="Arial Narrow" w:hAnsi="Arial Narrow"/>
          <w:sz w:val="24"/>
          <w:szCs w:val="24"/>
        </w:rPr>
        <w:tab/>
      </w:r>
      <w:r w:rsidR="00A13065" w:rsidRPr="003A093F">
        <w:rPr>
          <w:rFonts w:ascii="Arial Narrow" w:hAnsi="Arial Narrow"/>
          <w:sz w:val="24"/>
          <w:szCs w:val="24"/>
        </w:rPr>
        <w:tab/>
      </w:r>
      <w:r w:rsidR="00A13065" w:rsidRPr="003A093F">
        <w:rPr>
          <w:rFonts w:ascii="Arial Narrow" w:hAnsi="Arial Narrow"/>
          <w:sz w:val="24"/>
          <w:szCs w:val="24"/>
        </w:rPr>
        <w:tab/>
      </w:r>
    </w:p>
    <w:p w14:paraId="25EFC220" w14:textId="77777777" w:rsidR="00A13065" w:rsidRPr="003A093F" w:rsidRDefault="00A13065" w:rsidP="009E2DEE">
      <w:pPr>
        <w:spacing w:line="360" w:lineRule="auto"/>
        <w:jc w:val="both"/>
        <w:rPr>
          <w:rFonts w:ascii="Arial Narrow" w:hAnsi="Arial Narrow"/>
          <w:b/>
          <w:bCs/>
          <w:sz w:val="24"/>
          <w:szCs w:val="24"/>
        </w:rPr>
      </w:pPr>
      <w:r w:rsidRPr="003A093F">
        <w:rPr>
          <w:rFonts w:ascii="Arial Narrow" w:hAnsi="Arial Narrow"/>
          <w:b/>
          <w:bCs/>
          <w:sz w:val="24"/>
          <w:szCs w:val="24"/>
        </w:rPr>
        <w:t>Form EXP - 2.4.1</w:t>
      </w:r>
    </w:p>
    <w:p w14:paraId="141AFC79" w14:textId="77777777" w:rsidR="00A13065" w:rsidRPr="003A093F" w:rsidRDefault="00A13065" w:rsidP="009E2DEE">
      <w:pPr>
        <w:spacing w:line="360" w:lineRule="auto"/>
        <w:jc w:val="both"/>
        <w:rPr>
          <w:rFonts w:ascii="Arial Narrow" w:hAnsi="Arial Narrow"/>
          <w:b/>
          <w:bCs/>
          <w:sz w:val="24"/>
          <w:szCs w:val="24"/>
        </w:rPr>
      </w:pPr>
      <w:r w:rsidRPr="003A093F">
        <w:rPr>
          <w:rFonts w:ascii="Arial Narrow" w:hAnsi="Arial Narrow"/>
          <w:b/>
          <w:bCs/>
          <w:sz w:val="24"/>
          <w:szCs w:val="24"/>
        </w:rPr>
        <w:lastRenderedPageBreak/>
        <w:t>In the event that the bidding was preceded by a prequalification, the Bidder must use this form to make any updates to the information submitted during the prequalification</w:t>
      </w:r>
    </w:p>
    <w:p w14:paraId="6A546121" w14:textId="77777777" w:rsidR="00A13065" w:rsidRPr="003A093F" w:rsidRDefault="00A13065" w:rsidP="009E2DEE">
      <w:pPr>
        <w:spacing w:line="360" w:lineRule="auto"/>
        <w:jc w:val="both"/>
        <w:rPr>
          <w:rFonts w:ascii="Arial Narrow" w:hAnsi="Arial Narrow"/>
          <w:sz w:val="24"/>
          <w:szCs w:val="24"/>
        </w:rPr>
      </w:pPr>
      <w:r w:rsidRPr="003A093F">
        <w:rPr>
          <w:rFonts w:ascii="Arial Narrow" w:hAnsi="Arial Narrow"/>
          <w:sz w:val="24"/>
          <w:szCs w:val="24"/>
        </w:rPr>
        <w:t xml:space="preserve">Legal name of the </w:t>
      </w:r>
      <w:r w:rsidR="0074585E" w:rsidRPr="003A093F">
        <w:rPr>
          <w:rFonts w:ascii="Arial Narrow" w:hAnsi="Arial Narrow"/>
          <w:sz w:val="24"/>
          <w:szCs w:val="24"/>
        </w:rPr>
        <w:t>bidder:</w:t>
      </w:r>
      <w:r w:rsidRPr="003A093F">
        <w:rPr>
          <w:rFonts w:ascii="Arial Narrow" w:hAnsi="Arial Narrow"/>
          <w:sz w:val="24"/>
          <w:szCs w:val="24"/>
        </w:rPr>
        <w:t xml:space="preserve"> ___________________________ Date: __________</w:t>
      </w:r>
    </w:p>
    <w:p w14:paraId="421F3183" w14:textId="77777777" w:rsidR="00A13065" w:rsidRPr="003A093F" w:rsidRDefault="00A13065" w:rsidP="009E2DEE">
      <w:pPr>
        <w:spacing w:line="360" w:lineRule="auto"/>
        <w:jc w:val="both"/>
        <w:rPr>
          <w:rFonts w:ascii="Arial Narrow" w:hAnsi="Arial Narrow"/>
          <w:sz w:val="24"/>
          <w:szCs w:val="24"/>
        </w:rPr>
      </w:pPr>
      <w:r w:rsidRPr="003A093F">
        <w:rPr>
          <w:rFonts w:ascii="Arial Narrow" w:hAnsi="Arial Narrow"/>
          <w:sz w:val="24"/>
          <w:szCs w:val="24"/>
        </w:rPr>
        <w:t>Legal name of GECA party: ______________ _________ AOO No.: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990"/>
        <w:gridCol w:w="5040"/>
        <w:gridCol w:w="2576"/>
      </w:tblGrid>
      <w:tr w:rsidR="004646B3" w:rsidRPr="003A093F" w14:paraId="70159819" w14:textId="77777777" w:rsidTr="006550C8">
        <w:trPr>
          <w:cantSplit/>
          <w:trHeight w:val="440"/>
          <w:tblHeader/>
          <w:jc w:val="center"/>
        </w:trPr>
        <w:tc>
          <w:tcPr>
            <w:tcW w:w="1170" w:type="dxa"/>
            <w:vAlign w:val="center"/>
          </w:tcPr>
          <w:p w14:paraId="353A0DAB" w14:textId="77777777" w:rsidR="006550C8" w:rsidRPr="003A093F" w:rsidRDefault="006550C8"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Month/</w:t>
            </w:r>
          </w:p>
          <w:p w14:paraId="5DCFD663" w14:textId="3BC78BD4" w:rsidR="004646B3" w:rsidRPr="003A093F" w:rsidRDefault="006550C8"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 xml:space="preserve">Year of departure* </w:t>
            </w:r>
          </w:p>
        </w:tc>
        <w:tc>
          <w:tcPr>
            <w:tcW w:w="990" w:type="dxa"/>
            <w:vAlign w:val="center"/>
          </w:tcPr>
          <w:p w14:paraId="4762055D" w14:textId="77777777" w:rsidR="006550C8" w:rsidRPr="003A093F" w:rsidRDefault="006550C8"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Month/</w:t>
            </w:r>
          </w:p>
          <w:p w14:paraId="5788D9A8" w14:textId="167498FB" w:rsidR="004646B3" w:rsidRPr="003A093F" w:rsidRDefault="006550C8"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final year</w:t>
            </w:r>
          </w:p>
        </w:tc>
        <w:tc>
          <w:tcPr>
            <w:tcW w:w="5040" w:type="dxa"/>
            <w:vAlign w:val="center"/>
          </w:tcPr>
          <w:p w14:paraId="47EE3BA6" w14:textId="71EA6934" w:rsidR="004646B3" w:rsidRPr="003A093F" w:rsidRDefault="006550C8" w:rsidP="009E2DEE">
            <w:pPr>
              <w:suppressAutoHyphens/>
              <w:spacing w:before="120" w:line="360" w:lineRule="auto"/>
              <w:ind w:right="43"/>
              <w:jc w:val="both"/>
              <w:rPr>
                <w:rFonts w:ascii="Arial Narrow" w:hAnsi="Arial Narrow"/>
                <w:spacing w:val="-2"/>
                <w:sz w:val="24"/>
                <w:szCs w:val="24"/>
              </w:rPr>
            </w:pPr>
            <w:r w:rsidRPr="003A093F">
              <w:rPr>
                <w:rFonts w:ascii="Arial Narrow" w:hAnsi="Arial Narrow"/>
                <w:spacing w:val="-2"/>
                <w:sz w:val="24"/>
                <w:szCs w:val="24"/>
              </w:rPr>
              <w:t>Market identification</w:t>
            </w:r>
          </w:p>
        </w:tc>
        <w:tc>
          <w:tcPr>
            <w:tcW w:w="2576" w:type="dxa"/>
            <w:vAlign w:val="center"/>
          </w:tcPr>
          <w:p w14:paraId="19731C69" w14:textId="11D2F054" w:rsidR="004646B3" w:rsidRPr="003A093F" w:rsidRDefault="006550C8" w:rsidP="009E2DEE">
            <w:pPr>
              <w:suppressAutoHyphens/>
              <w:spacing w:before="120" w:line="360" w:lineRule="auto"/>
              <w:ind w:right="43"/>
              <w:jc w:val="both"/>
              <w:rPr>
                <w:rFonts w:ascii="Arial Narrow" w:hAnsi="Arial Narrow"/>
                <w:spacing w:val="-2"/>
                <w:sz w:val="24"/>
                <w:szCs w:val="24"/>
              </w:rPr>
            </w:pPr>
            <w:r w:rsidRPr="003A093F">
              <w:rPr>
                <w:rFonts w:ascii="Arial Narrow" w:hAnsi="Arial Narrow"/>
                <w:spacing w:val="-2"/>
                <w:sz w:val="24"/>
                <w:szCs w:val="24"/>
              </w:rPr>
              <w:t>Role of the bidder</w:t>
            </w:r>
          </w:p>
        </w:tc>
      </w:tr>
      <w:tr w:rsidR="004646B3" w:rsidRPr="003A093F" w14:paraId="63C41B47" w14:textId="77777777" w:rsidTr="00EE798E">
        <w:trPr>
          <w:cantSplit/>
          <w:jc w:val="center"/>
        </w:trPr>
        <w:tc>
          <w:tcPr>
            <w:tcW w:w="1170" w:type="dxa"/>
          </w:tcPr>
          <w:p w14:paraId="0778DA84" w14:textId="77777777" w:rsidR="004646B3" w:rsidRPr="003A093F" w:rsidRDefault="004646B3" w:rsidP="009E2DEE">
            <w:pPr>
              <w:suppressAutoHyphens/>
              <w:spacing w:line="360" w:lineRule="auto"/>
              <w:ind w:right="43"/>
              <w:jc w:val="both"/>
              <w:rPr>
                <w:rFonts w:ascii="Arial Narrow" w:hAnsi="Arial Narrow"/>
                <w:spacing w:val="-2"/>
                <w:sz w:val="24"/>
                <w:szCs w:val="24"/>
              </w:rPr>
            </w:pPr>
          </w:p>
          <w:p w14:paraId="4263AEED" w14:textId="77777777" w:rsidR="004646B3" w:rsidRPr="003A093F" w:rsidRDefault="004646B3"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______</w:t>
            </w:r>
          </w:p>
        </w:tc>
        <w:tc>
          <w:tcPr>
            <w:tcW w:w="990" w:type="dxa"/>
          </w:tcPr>
          <w:p w14:paraId="053AA40D" w14:textId="77777777" w:rsidR="004646B3" w:rsidRPr="003A093F" w:rsidRDefault="004646B3" w:rsidP="009E2DEE">
            <w:pPr>
              <w:suppressAutoHyphens/>
              <w:spacing w:line="360" w:lineRule="auto"/>
              <w:ind w:right="43"/>
              <w:jc w:val="both"/>
              <w:rPr>
                <w:rFonts w:ascii="Arial Narrow" w:hAnsi="Arial Narrow"/>
                <w:spacing w:val="-2"/>
                <w:sz w:val="24"/>
                <w:szCs w:val="24"/>
              </w:rPr>
            </w:pPr>
          </w:p>
          <w:p w14:paraId="35B4340E" w14:textId="77777777" w:rsidR="004646B3" w:rsidRPr="003A093F" w:rsidRDefault="004646B3"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______</w:t>
            </w:r>
          </w:p>
        </w:tc>
        <w:tc>
          <w:tcPr>
            <w:tcW w:w="5040" w:type="dxa"/>
            <w:vAlign w:val="center"/>
          </w:tcPr>
          <w:p w14:paraId="37009C5C" w14:textId="77777777" w:rsidR="006550C8" w:rsidRPr="003A093F" w:rsidRDefault="006550C8"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Contract Name:</w:t>
            </w:r>
          </w:p>
          <w:p w14:paraId="2D7B3410" w14:textId="77777777" w:rsidR="006550C8" w:rsidRPr="003A093F" w:rsidRDefault="006550C8"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Brief Description of Work Performed by Bidder:</w:t>
            </w:r>
          </w:p>
          <w:p w14:paraId="6A891DF4" w14:textId="77777777" w:rsidR="006550C8" w:rsidRPr="003A093F" w:rsidRDefault="006550C8" w:rsidP="009E2DEE">
            <w:pPr>
              <w:suppressAutoHyphens/>
              <w:spacing w:line="360" w:lineRule="auto"/>
              <w:ind w:right="43"/>
              <w:jc w:val="both"/>
              <w:rPr>
                <w:rFonts w:ascii="Arial Narrow" w:hAnsi="Arial Narrow"/>
                <w:spacing w:val="-2"/>
                <w:sz w:val="24"/>
                <w:szCs w:val="24"/>
                <w:lang w:val="fr-FR"/>
              </w:rPr>
            </w:pPr>
            <w:r w:rsidRPr="003A093F">
              <w:rPr>
                <w:rFonts w:ascii="Arial Narrow" w:hAnsi="Arial Narrow"/>
                <w:spacing w:val="-2"/>
                <w:sz w:val="24"/>
                <w:szCs w:val="24"/>
                <w:lang w:val="fr-FR"/>
              </w:rPr>
              <w:t>Name of Employer:</w:t>
            </w:r>
          </w:p>
          <w:p w14:paraId="043D5B15" w14:textId="5A85664E" w:rsidR="004646B3" w:rsidRPr="003A093F" w:rsidRDefault="006550C8" w:rsidP="009E2DEE">
            <w:pPr>
              <w:suppressAutoHyphens/>
              <w:spacing w:line="360" w:lineRule="auto"/>
              <w:ind w:right="43"/>
              <w:jc w:val="both"/>
              <w:rPr>
                <w:rFonts w:ascii="Arial Narrow" w:hAnsi="Arial Narrow"/>
                <w:spacing w:val="-2"/>
                <w:sz w:val="24"/>
                <w:szCs w:val="24"/>
                <w:lang w:val="fr-FR"/>
              </w:rPr>
            </w:pPr>
            <w:r w:rsidRPr="003A093F">
              <w:rPr>
                <w:rFonts w:ascii="Arial Narrow" w:hAnsi="Arial Narrow"/>
                <w:spacing w:val="-2"/>
                <w:sz w:val="24"/>
                <w:szCs w:val="24"/>
                <w:lang w:val="fr-FR"/>
              </w:rPr>
              <w:t>Address:</w:t>
            </w:r>
          </w:p>
        </w:tc>
        <w:tc>
          <w:tcPr>
            <w:tcW w:w="2576" w:type="dxa"/>
          </w:tcPr>
          <w:p w14:paraId="40DBDBF7" w14:textId="77777777" w:rsidR="004646B3" w:rsidRPr="003A093F" w:rsidRDefault="004646B3" w:rsidP="009E2DEE">
            <w:pPr>
              <w:suppressAutoHyphens/>
              <w:spacing w:line="360" w:lineRule="auto"/>
              <w:ind w:right="43"/>
              <w:jc w:val="both"/>
              <w:rPr>
                <w:rFonts w:ascii="Arial Narrow" w:hAnsi="Arial Narrow"/>
                <w:spacing w:val="-2"/>
                <w:sz w:val="24"/>
                <w:szCs w:val="24"/>
              </w:rPr>
            </w:pPr>
          </w:p>
          <w:p w14:paraId="4D927A6E" w14:textId="77777777" w:rsidR="004646B3" w:rsidRPr="003A093F" w:rsidRDefault="004646B3"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______________</w:t>
            </w:r>
          </w:p>
          <w:p w14:paraId="076FB6CA" w14:textId="77777777" w:rsidR="004646B3" w:rsidRPr="003A093F" w:rsidRDefault="004646B3" w:rsidP="009E2DEE">
            <w:pPr>
              <w:suppressAutoHyphens/>
              <w:spacing w:line="360" w:lineRule="auto"/>
              <w:ind w:right="43"/>
              <w:jc w:val="both"/>
              <w:rPr>
                <w:rFonts w:ascii="Arial Narrow" w:hAnsi="Arial Narrow"/>
                <w:spacing w:val="-2"/>
                <w:sz w:val="24"/>
                <w:szCs w:val="24"/>
              </w:rPr>
            </w:pPr>
          </w:p>
        </w:tc>
      </w:tr>
      <w:tr w:rsidR="004646B3" w:rsidRPr="003A093F" w14:paraId="25603D0E" w14:textId="77777777" w:rsidTr="00EE798E">
        <w:trPr>
          <w:cantSplit/>
          <w:jc w:val="center"/>
        </w:trPr>
        <w:tc>
          <w:tcPr>
            <w:tcW w:w="1170" w:type="dxa"/>
          </w:tcPr>
          <w:p w14:paraId="75575FF6" w14:textId="77777777" w:rsidR="004646B3" w:rsidRPr="003A093F" w:rsidRDefault="004646B3" w:rsidP="009E2DEE">
            <w:pPr>
              <w:suppressAutoHyphens/>
              <w:spacing w:line="360" w:lineRule="auto"/>
              <w:ind w:right="43"/>
              <w:jc w:val="both"/>
              <w:rPr>
                <w:rFonts w:ascii="Arial Narrow" w:hAnsi="Arial Narrow"/>
                <w:spacing w:val="-2"/>
                <w:sz w:val="24"/>
                <w:szCs w:val="24"/>
              </w:rPr>
            </w:pPr>
          </w:p>
          <w:p w14:paraId="34095329" w14:textId="77777777" w:rsidR="004646B3" w:rsidRPr="003A093F" w:rsidRDefault="004646B3"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______</w:t>
            </w:r>
          </w:p>
        </w:tc>
        <w:tc>
          <w:tcPr>
            <w:tcW w:w="990" w:type="dxa"/>
          </w:tcPr>
          <w:p w14:paraId="64C809DC" w14:textId="77777777" w:rsidR="004646B3" w:rsidRPr="003A093F" w:rsidRDefault="004646B3" w:rsidP="009E2DEE">
            <w:pPr>
              <w:suppressAutoHyphens/>
              <w:spacing w:line="360" w:lineRule="auto"/>
              <w:ind w:right="43"/>
              <w:jc w:val="both"/>
              <w:rPr>
                <w:rFonts w:ascii="Arial Narrow" w:hAnsi="Arial Narrow"/>
                <w:spacing w:val="-2"/>
                <w:sz w:val="24"/>
                <w:szCs w:val="24"/>
              </w:rPr>
            </w:pPr>
          </w:p>
          <w:p w14:paraId="692F1F13" w14:textId="77777777" w:rsidR="004646B3" w:rsidRPr="003A093F" w:rsidRDefault="004646B3"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______</w:t>
            </w:r>
          </w:p>
        </w:tc>
        <w:tc>
          <w:tcPr>
            <w:tcW w:w="5040" w:type="dxa"/>
            <w:vAlign w:val="center"/>
          </w:tcPr>
          <w:p w14:paraId="74B7D70A" w14:textId="77777777" w:rsidR="006550C8" w:rsidRPr="003A093F" w:rsidRDefault="006550C8"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Contract Name:</w:t>
            </w:r>
          </w:p>
          <w:p w14:paraId="4BC19AC3" w14:textId="77777777" w:rsidR="006550C8" w:rsidRPr="003A093F" w:rsidRDefault="006550C8"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Brief Description of Work Performed by Bidder:</w:t>
            </w:r>
          </w:p>
          <w:p w14:paraId="5D5AF5B1" w14:textId="77777777" w:rsidR="006550C8" w:rsidRPr="003A093F" w:rsidRDefault="006550C8" w:rsidP="009E2DEE">
            <w:pPr>
              <w:suppressAutoHyphens/>
              <w:spacing w:line="360" w:lineRule="auto"/>
              <w:ind w:right="43"/>
              <w:jc w:val="both"/>
              <w:rPr>
                <w:rFonts w:ascii="Arial Narrow" w:hAnsi="Arial Narrow"/>
                <w:spacing w:val="-2"/>
                <w:sz w:val="24"/>
                <w:szCs w:val="24"/>
                <w:lang w:val="fr-FR"/>
              </w:rPr>
            </w:pPr>
            <w:r w:rsidRPr="003A093F">
              <w:rPr>
                <w:rFonts w:ascii="Arial Narrow" w:hAnsi="Arial Narrow"/>
                <w:spacing w:val="-2"/>
                <w:sz w:val="24"/>
                <w:szCs w:val="24"/>
                <w:lang w:val="fr-FR"/>
              </w:rPr>
              <w:t>Name of Employer:</w:t>
            </w:r>
          </w:p>
          <w:p w14:paraId="538BBADB" w14:textId="059072C0" w:rsidR="004646B3" w:rsidRPr="003A093F" w:rsidRDefault="006550C8"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lang w:val="fr-FR"/>
              </w:rPr>
              <w:t>Address:</w:t>
            </w:r>
          </w:p>
        </w:tc>
        <w:tc>
          <w:tcPr>
            <w:tcW w:w="2576" w:type="dxa"/>
          </w:tcPr>
          <w:p w14:paraId="328C3E26" w14:textId="77777777" w:rsidR="004646B3" w:rsidRPr="003A093F" w:rsidRDefault="004646B3" w:rsidP="009E2DEE">
            <w:pPr>
              <w:suppressAutoHyphens/>
              <w:spacing w:line="360" w:lineRule="auto"/>
              <w:ind w:right="43"/>
              <w:jc w:val="both"/>
              <w:rPr>
                <w:rFonts w:ascii="Arial Narrow" w:hAnsi="Arial Narrow"/>
                <w:spacing w:val="-2"/>
                <w:sz w:val="24"/>
                <w:szCs w:val="24"/>
              </w:rPr>
            </w:pPr>
          </w:p>
          <w:p w14:paraId="49391970" w14:textId="77777777" w:rsidR="004646B3" w:rsidRPr="003A093F" w:rsidRDefault="004646B3"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______________</w:t>
            </w:r>
          </w:p>
          <w:p w14:paraId="2E91AB2A" w14:textId="77777777" w:rsidR="004646B3" w:rsidRPr="003A093F" w:rsidRDefault="004646B3" w:rsidP="009E2DEE">
            <w:pPr>
              <w:suppressAutoHyphens/>
              <w:spacing w:line="360" w:lineRule="auto"/>
              <w:ind w:right="43"/>
              <w:jc w:val="both"/>
              <w:rPr>
                <w:rFonts w:ascii="Arial Narrow" w:hAnsi="Arial Narrow"/>
                <w:spacing w:val="-2"/>
                <w:sz w:val="24"/>
                <w:szCs w:val="24"/>
              </w:rPr>
            </w:pPr>
          </w:p>
        </w:tc>
      </w:tr>
      <w:tr w:rsidR="004646B3" w:rsidRPr="003A093F" w14:paraId="3CFCFE71" w14:textId="77777777" w:rsidTr="00EE798E">
        <w:trPr>
          <w:cantSplit/>
          <w:jc w:val="center"/>
        </w:trPr>
        <w:tc>
          <w:tcPr>
            <w:tcW w:w="1170" w:type="dxa"/>
          </w:tcPr>
          <w:p w14:paraId="781310E8" w14:textId="77777777" w:rsidR="004646B3" w:rsidRPr="003A093F" w:rsidRDefault="004646B3" w:rsidP="009E2DEE">
            <w:pPr>
              <w:suppressAutoHyphens/>
              <w:spacing w:line="360" w:lineRule="auto"/>
              <w:ind w:right="43"/>
              <w:jc w:val="both"/>
              <w:rPr>
                <w:rFonts w:ascii="Arial Narrow" w:hAnsi="Arial Narrow"/>
                <w:spacing w:val="-2"/>
                <w:sz w:val="24"/>
                <w:szCs w:val="24"/>
              </w:rPr>
            </w:pPr>
          </w:p>
          <w:p w14:paraId="0E7C97C9" w14:textId="77777777" w:rsidR="004646B3" w:rsidRPr="003A093F" w:rsidRDefault="004646B3"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______</w:t>
            </w:r>
          </w:p>
        </w:tc>
        <w:tc>
          <w:tcPr>
            <w:tcW w:w="990" w:type="dxa"/>
          </w:tcPr>
          <w:p w14:paraId="5CD7A51A" w14:textId="77777777" w:rsidR="004646B3" w:rsidRPr="003A093F" w:rsidRDefault="004646B3" w:rsidP="009E2DEE">
            <w:pPr>
              <w:suppressAutoHyphens/>
              <w:spacing w:line="360" w:lineRule="auto"/>
              <w:ind w:right="43"/>
              <w:jc w:val="both"/>
              <w:rPr>
                <w:rFonts w:ascii="Arial Narrow" w:hAnsi="Arial Narrow"/>
                <w:spacing w:val="-2"/>
                <w:sz w:val="24"/>
                <w:szCs w:val="24"/>
              </w:rPr>
            </w:pPr>
          </w:p>
          <w:p w14:paraId="57E5C14B" w14:textId="77777777" w:rsidR="004646B3" w:rsidRPr="003A093F" w:rsidRDefault="004646B3"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______</w:t>
            </w:r>
          </w:p>
        </w:tc>
        <w:tc>
          <w:tcPr>
            <w:tcW w:w="5040" w:type="dxa"/>
            <w:vAlign w:val="center"/>
          </w:tcPr>
          <w:p w14:paraId="1A28DE29" w14:textId="77777777" w:rsidR="006550C8" w:rsidRPr="003A093F" w:rsidRDefault="006550C8"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Contract Name:</w:t>
            </w:r>
          </w:p>
          <w:p w14:paraId="2CDF9872" w14:textId="77777777" w:rsidR="006550C8" w:rsidRPr="003A093F" w:rsidRDefault="006550C8"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Brief Description of Work Performed by Bidder:</w:t>
            </w:r>
          </w:p>
          <w:p w14:paraId="18E8272E" w14:textId="77777777" w:rsidR="006550C8" w:rsidRPr="003A093F" w:rsidRDefault="006550C8" w:rsidP="009E2DEE">
            <w:pPr>
              <w:suppressAutoHyphens/>
              <w:spacing w:line="360" w:lineRule="auto"/>
              <w:ind w:right="43"/>
              <w:jc w:val="both"/>
              <w:rPr>
                <w:rFonts w:ascii="Arial Narrow" w:hAnsi="Arial Narrow"/>
                <w:spacing w:val="-2"/>
                <w:sz w:val="24"/>
                <w:szCs w:val="24"/>
                <w:lang w:val="fr-FR"/>
              </w:rPr>
            </w:pPr>
            <w:r w:rsidRPr="003A093F">
              <w:rPr>
                <w:rFonts w:ascii="Arial Narrow" w:hAnsi="Arial Narrow"/>
                <w:spacing w:val="-2"/>
                <w:sz w:val="24"/>
                <w:szCs w:val="24"/>
                <w:lang w:val="fr-FR"/>
              </w:rPr>
              <w:t>Name of Employer:</w:t>
            </w:r>
          </w:p>
          <w:p w14:paraId="3305920F" w14:textId="1D33DA6B" w:rsidR="004646B3" w:rsidRPr="003A093F" w:rsidRDefault="006550C8"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lang w:val="fr-FR"/>
              </w:rPr>
              <w:t>Address:</w:t>
            </w:r>
          </w:p>
        </w:tc>
        <w:tc>
          <w:tcPr>
            <w:tcW w:w="2576" w:type="dxa"/>
          </w:tcPr>
          <w:p w14:paraId="77C11858" w14:textId="77777777" w:rsidR="004646B3" w:rsidRPr="003A093F" w:rsidRDefault="004646B3" w:rsidP="009E2DEE">
            <w:pPr>
              <w:suppressAutoHyphens/>
              <w:spacing w:line="360" w:lineRule="auto"/>
              <w:ind w:right="43"/>
              <w:jc w:val="both"/>
              <w:rPr>
                <w:rFonts w:ascii="Arial Narrow" w:hAnsi="Arial Narrow"/>
                <w:spacing w:val="-2"/>
                <w:sz w:val="24"/>
                <w:szCs w:val="24"/>
              </w:rPr>
            </w:pPr>
          </w:p>
          <w:p w14:paraId="45CFF270" w14:textId="77777777" w:rsidR="004646B3" w:rsidRPr="003A093F" w:rsidRDefault="004646B3"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______________</w:t>
            </w:r>
          </w:p>
          <w:p w14:paraId="55947FF0" w14:textId="77777777" w:rsidR="004646B3" w:rsidRPr="003A093F" w:rsidRDefault="004646B3" w:rsidP="009E2DEE">
            <w:pPr>
              <w:suppressAutoHyphens/>
              <w:spacing w:line="360" w:lineRule="auto"/>
              <w:ind w:right="43"/>
              <w:jc w:val="both"/>
              <w:rPr>
                <w:rFonts w:ascii="Arial Narrow" w:hAnsi="Arial Narrow"/>
                <w:spacing w:val="-2"/>
                <w:sz w:val="24"/>
                <w:szCs w:val="24"/>
              </w:rPr>
            </w:pPr>
          </w:p>
        </w:tc>
      </w:tr>
      <w:tr w:rsidR="004646B3" w:rsidRPr="003A093F" w14:paraId="0DBC9E2C" w14:textId="77777777" w:rsidTr="00EE798E">
        <w:trPr>
          <w:cantSplit/>
          <w:jc w:val="center"/>
        </w:trPr>
        <w:tc>
          <w:tcPr>
            <w:tcW w:w="1170" w:type="dxa"/>
          </w:tcPr>
          <w:p w14:paraId="50BA103D" w14:textId="77777777" w:rsidR="004646B3" w:rsidRPr="003A093F" w:rsidRDefault="004646B3" w:rsidP="009E2DEE">
            <w:pPr>
              <w:suppressAutoHyphens/>
              <w:spacing w:line="360" w:lineRule="auto"/>
              <w:ind w:right="43"/>
              <w:jc w:val="both"/>
              <w:rPr>
                <w:rFonts w:ascii="Arial Narrow" w:hAnsi="Arial Narrow"/>
                <w:spacing w:val="-2"/>
                <w:sz w:val="24"/>
                <w:szCs w:val="24"/>
              </w:rPr>
            </w:pPr>
          </w:p>
          <w:p w14:paraId="0D0DD02D" w14:textId="77777777" w:rsidR="004646B3" w:rsidRPr="003A093F" w:rsidRDefault="004646B3"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______</w:t>
            </w:r>
          </w:p>
        </w:tc>
        <w:tc>
          <w:tcPr>
            <w:tcW w:w="990" w:type="dxa"/>
          </w:tcPr>
          <w:p w14:paraId="65F803EB" w14:textId="77777777" w:rsidR="004646B3" w:rsidRPr="003A093F" w:rsidRDefault="004646B3" w:rsidP="009E2DEE">
            <w:pPr>
              <w:suppressAutoHyphens/>
              <w:spacing w:line="360" w:lineRule="auto"/>
              <w:ind w:right="43"/>
              <w:jc w:val="both"/>
              <w:rPr>
                <w:rFonts w:ascii="Arial Narrow" w:hAnsi="Arial Narrow"/>
                <w:spacing w:val="-2"/>
                <w:sz w:val="24"/>
                <w:szCs w:val="24"/>
              </w:rPr>
            </w:pPr>
          </w:p>
          <w:p w14:paraId="76BB49B3" w14:textId="77777777" w:rsidR="004646B3" w:rsidRPr="003A093F" w:rsidRDefault="004646B3"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______</w:t>
            </w:r>
          </w:p>
        </w:tc>
        <w:tc>
          <w:tcPr>
            <w:tcW w:w="5040" w:type="dxa"/>
            <w:vAlign w:val="center"/>
          </w:tcPr>
          <w:p w14:paraId="53ACD065" w14:textId="77777777" w:rsidR="006550C8" w:rsidRPr="003A093F" w:rsidRDefault="006550C8"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Contract Name:</w:t>
            </w:r>
          </w:p>
          <w:p w14:paraId="27C39B25" w14:textId="77777777" w:rsidR="006550C8" w:rsidRPr="003A093F" w:rsidRDefault="006550C8"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Brief Description of Work Performed by Bidder:</w:t>
            </w:r>
          </w:p>
          <w:p w14:paraId="162395DD" w14:textId="77777777" w:rsidR="006550C8" w:rsidRPr="003A093F" w:rsidRDefault="006550C8" w:rsidP="009E2DEE">
            <w:pPr>
              <w:suppressAutoHyphens/>
              <w:spacing w:line="360" w:lineRule="auto"/>
              <w:ind w:right="43"/>
              <w:jc w:val="both"/>
              <w:rPr>
                <w:rFonts w:ascii="Arial Narrow" w:hAnsi="Arial Narrow"/>
                <w:spacing w:val="-2"/>
                <w:sz w:val="24"/>
                <w:szCs w:val="24"/>
                <w:lang w:val="fr-FR"/>
              </w:rPr>
            </w:pPr>
            <w:r w:rsidRPr="003A093F">
              <w:rPr>
                <w:rFonts w:ascii="Arial Narrow" w:hAnsi="Arial Narrow"/>
                <w:spacing w:val="-2"/>
                <w:sz w:val="24"/>
                <w:szCs w:val="24"/>
                <w:lang w:val="fr-FR"/>
              </w:rPr>
              <w:t>Name of Employer:</w:t>
            </w:r>
          </w:p>
          <w:p w14:paraId="0F2C549E" w14:textId="6E38F455" w:rsidR="004646B3" w:rsidRPr="003A093F" w:rsidRDefault="006550C8"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lang w:val="fr-FR"/>
              </w:rPr>
              <w:t>Address:</w:t>
            </w:r>
          </w:p>
        </w:tc>
        <w:tc>
          <w:tcPr>
            <w:tcW w:w="2576" w:type="dxa"/>
          </w:tcPr>
          <w:p w14:paraId="32B6FA61" w14:textId="77777777" w:rsidR="004646B3" w:rsidRPr="003A093F" w:rsidRDefault="004646B3" w:rsidP="009E2DEE">
            <w:pPr>
              <w:suppressAutoHyphens/>
              <w:spacing w:line="360" w:lineRule="auto"/>
              <w:ind w:right="43"/>
              <w:jc w:val="both"/>
              <w:rPr>
                <w:rFonts w:ascii="Arial Narrow" w:hAnsi="Arial Narrow"/>
                <w:spacing w:val="-2"/>
                <w:sz w:val="24"/>
                <w:szCs w:val="24"/>
              </w:rPr>
            </w:pPr>
          </w:p>
          <w:p w14:paraId="30B031EE" w14:textId="77777777" w:rsidR="004646B3" w:rsidRPr="003A093F" w:rsidRDefault="004646B3"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______________</w:t>
            </w:r>
          </w:p>
          <w:p w14:paraId="7278575E" w14:textId="77777777" w:rsidR="004646B3" w:rsidRPr="003A093F" w:rsidRDefault="004646B3" w:rsidP="009E2DEE">
            <w:pPr>
              <w:suppressAutoHyphens/>
              <w:spacing w:line="360" w:lineRule="auto"/>
              <w:ind w:right="43"/>
              <w:jc w:val="both"/>
              <w:rPr>
                <w:rFonts w:ascii="Arial Narrow" w:hAnsi="Arial Narrow"/>
                <w:spacing w:val="-2"/>
                <w:sz w:val="24"/>
                <w:szCs w:val="24"/>
              </w:rPr>
            </w:pPr>
          </w:p>
        </w:tc>
      </w:tr>
      <w:tr w:rsidR="004646B3" w:rsidRPr="003A093F" w14:paraId="329D9E84" w14:textId="77777777" w:rsidTr="00EE798E">
        <w:trPr>
          <w:cantSplit/>
          <w:jc w:val="center"/>
        </w:trPr>
        <w:tc>
          <w:tcPr>
            <w:tcW w:w="1170" w:type="dxa"/>
          </w:tcPr>
          <w:p w14:paraId="180CBC8D" w14:textId="77777777" w:rsidR="004646B3" w:rsidRPr="003A093F" w:rsidRDefault="004646B3" w:rsidP="009E2DEE">
            <w:pPr>
              <w:suppressAutoHyphens/>
              <w:spacing w:line="360" w:lineRule="auto"/>
              <w:ind w:right="43"/>
              <w:jc w:val="both"/>
              <w:rPr>
                <w:rFonts w:ascii="Arial Narrow" w:hAnsi="Arial Narrow"/>
                <w:spacing w:val="-2"/>
                <w:sz w:val="24"/>
                <w:szCs w:val="24"/>
              </w:rPr>
            </w:pPr>
          </w:p>
          <w:p w14:paraId="3BAA3A66" w14:textId="77777777" w:rsidR="004646B3" w:rsidRPr="003A093F" w:rsidRDefault="004646B3"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______</w:t>
            </w:r>
          </w:p>
        </w:tc>
        <w:tc>
          <w:tcPr>
            <w:tcW w:w="990" w:type="dxa"/>
          </w:tcPr>
          <w:p w14:paraId="0C8F3858" w14:textId="77777777" w:rsidR="004646B3" w:rsidRPr="003A093F" w:rsidRDefault="004646B3" w:rsidP="009E2DEE">
            <w:pPr>
              <w:suppressAutoHyphens/>
              <w:spacing w:line="360" w:lineRule="auto"/>
              <w:ind w:right="43"/>
              <w:jc w:val="both"/>
              <w:rPr>
                <w:rFonts w:ascii="Arial Narrow" w:hAnsi="Arial Narrow"/>
                <w:spacing w:val="-2"/>
                <w:sz w:val="24"/>
                <w:szCs w:val="24"/>
              </w:rPr>
            </w:pPr>
          </w:p>
          <w:p w14:paraId="6D7140E9" w14:textId="77777777" w:rsidR="004646B3" w:rsidRPr="003A093F" w:rsidRDefault="004646B3"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______</w:t>
            </w:r>
          </w:p>
        </w:tc>
        <w:tc>
          <w:tcPr>
            <w:tcW w:w="5040" w:type="dxa"/>
            <w:vAlign w:val="center"/>
          </w:tcPr>
          <w:p w14:paraId="72FC3796" w14:textId="77777777" w:rsidR="006550C8" w:rsidRPr="003A093F" w:rsidRDefault="006550C8"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Contract Name:</w:t>
            </w:r>
          </w:p>
          <w:p w14:paraId="50ED5B78" w14:textId="77777777" w:rsidR="006550C8" w:rsidRPr="003A093F" w:rsidRDefault="006550C8"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Brief Description of Work Performed by Bidder:</w:t>
            </w:r>
          </w:p>
          <w:p w14:paraId="3CDAECAD" w14:textId="77777777" w:rsidR="006550C8" w:rsidRPr="003A093F" w:rsidRDefault="006550C8" w:rsidP="009E2DEE">
            <w:pPr>
              <w:suppressAutoHyphens/>
              <w:spacing w:line="360" w:lineRule="auto"/>
              <w:ind w:right="43"/>
              <w:jc w:val="both"/>
              <w:rPr>
                <w:rFonts w:ascii="Arial Narrow" w:hAnsi="Arial Narrow"/>
                <w:spacing w:val="-2"/>
                <w:sz w:val="24"/>
                <w:szCs w:val="24"/>
                <w:lang w:val="fr-FR"/>
              </w:rPr>
            </w:pPr>
            <w:r w:rsidRPr="003A093F">
              <w:rPr>
                <w:rFonts w:ascii="Arial Narrow" w:hAnsi="Arial Narrow"/>
                <w:spacing w:val="-2"/>
                <w:sz w:val="24"/>
                <w:szCs w:val="24"/>
                <w:lang w:val="fr-FR"/>
              </w:rPr>
              <w:t>Name of Employer:</w:t>
            </w:r>
          </w:p>
          <w:p w14:paraId="32148899" w14:textId="35B679C5" w:rsidR="004646B3" w:rsidRPr="003A093F" w:rsidRDefault="006550C8"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lang w:val="fr-FR"/>
              </w:rPr>
              <w:t>Address:</w:t>
            </w:r>
          </w:p>
        </w:tc>
        <w:tc>
          <w:tcPr>
            <w:tcW w:w="2576" w:type="dxa"/>
          </w:tcPr>
          <w:p w14:paraId="58C919EA" w14:textId="77777777" w:rsidR="004646B3" w:rsidRPr="003A093F" w:rsidRDefault="004646B3" w:rsidP="009E2DEE">
            <w:pPr>
              <w:suppressAutoHyphens/>
              <w:spacing w:line="360" w:lineRule="auto"/>
              <w:ind w:right="43"/>
              <w:jc w:val="both"/>
              <w:rPr>
                <w:rFonts w:ascii="Arial Narrow" w:hAnsi="Arial Narrow"/>
                <w:spacing w:val="-2"/>
                <w:sz w:val="24"/>
                <w:szCs w:val="24"/>
              </w:rPr>
            </w:pPr>
          </w:p>
          <w:p w14:paraId="35F41906" w14:textId="77777777" w:rsidR="004646B3" w:rsidRPr="003A093F" w:rsidRDefault="004646B3"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______________</w:t>
            </w:r>
          </w:p>
          <w:p w14:paraId="7070CE0C" w14:textId="77777777" w:rsidR="004646B3" w:rsidRPr="003A093F" w:rsidRDefault="004646B3" w:rsidP="009E2DEE">
            <w:pPr>
              <w:suppressAutoHyphens/>
              <w:spacing w:line="360" w:lineRule="auto"/>
              <w:ind w:right="43"/>
              <w:jc w:val="both"/>
              <w:rPr>
                <w:rFonts w:ascii="Arial Narrow" w:hAnsi="Arial Narrow"/>
                <w:spacing w:val="-2"/>
                <w:sz w:val="24"/>
                <w:szCs w:val="24"/>
              </w:rPr>
            </w:pPr>
          </w:p>
        </w:tc>
      </w:tr>
      <w:tr w:rsidR="004646B3" w:rsidRPr="003A093F" w14:paraId="6A136C5E" w14:textId="77777777" w:rsidTr="00EE798E">
        <w:trPr>
          <w:cantSplit/>
          <w:jc w:val="center"/>
        </w:trPr>
        <w:tc>
          <w:tcPr>
            <w:tcW w:w="1170" w:type="dxa"/>
          </w:tcPr>
          <w:p w14:paraId="63D7070A" w14:textId="77777777" w:rsidR="004646B3" w:rsidRPr="003A093F" w:rsidRDefault="004646B3" w:rsidP="009E2DEE">
            <w:pPr>
              <w:suppressAutoHyphens/>
              <w:spacing w:line="360" w:lineRule="auto"/>
              <w:ind w:right="43"/>
              <w:jc w:val="both"/>
              <w:rPr>
                <w:rFonts w:ascii="Arial Narrow" w:hAnsi="Arial Narrow"/>
                <w:spacing w:val="-2"/>
                <w:sz w:val="24"/>
                <w:szCs w:val="24"/>
              </w:rPr>
            </w:pPr>
          </w:p>
          <w:p w14:paraId="4B3609B6" w14:textId="77777777" w:rsidR="004646B3" w:rsidRPr="003A093F" w:rsidRDefault="004646B3"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______</w:t>
            </w:r>
          </w:p>
        </w:tc>
        <w:tc>
          <w:tcPr>
            <w:tcW w:w="990" w:type="dxa"/>
          </w:tcPr>
          <w:p w14:paraId="731F675A" w14:textId="77777777" w:rsidR="004646B3" w:rsidRPr="003A093F" w:rsidRDefault="004646B3" w:rsidP="009E2DEE">
            <w:pPr>
              <w:suppressAutoHyphens/>
              <w:spacing w:line="360" w:lineRule="auto"/>
              <w:ind w:right="43"/>
              <w:jc w:val="both"/>
              <w:rPr>
                <w:rFonts w:ascii="Arial Narrow" w:hAnsi="Arial Narrow"/>
                <w:spacing w:val="-2"/>
                <w:sz w:val="24"/>
                <w:szCs w:val="24"/>
              </w:rPr>
            </w:pPr>
          </w:p>
          <w:p w14:paraId="16CCD88A" w14:textId="77777777" w:rsidR="004646B3" w:rsidRPr="003A093F" w:rsidRDefault="004646B3"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______</w:t>
            </w:r>
          </w:p>
        </w:tc>
        <w:tc>
          <w:tcPr>
            <w:tcW w:w="5040" w:type="dxa"/>
            <w:vAlign w:val="center"/>
          </w:tcPr>
          <w:p w14:paraId="3B403B33" w14:textId="77777777" w:rsidR="006550C8" w:rsidRPr="003A093F" w:rsidRDefault="006550C8"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Contract Name:</w:t>
            </w:r>
          </w:p>
          <w:p w14:paraId="2A2BF2D6" w14:textId="77777777" w:rsidR="006550C8" w:rsidRPr="003A093F" w:rsidRDefault="006550C8"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Brief Description of Work Performed by Bidder:</w:t>
            </w:r>
          </w:p>
          <w:p w14:paraId="730FD760" w14:textId="77777777" w:rsidR="006550C8" w:rsidRPr="003A093F" w:rsidRDefault="006550C8" w:rsidP="009E2DEE">
            <w:pPr>
              <w:suppressAutoHyphens/>
              <w:spacing w:line="360" w:lineRule="auto"/>
              <w:ind w:right="43"/>
              <w:jc w:val="both"/>
              <w:rPr>
                <w:rFonts w:ascii="Arial Narrow" w:hAnsi="Arial Narrow"/>
                <w:spacing w:val="-2"/>
                <w:sz w:val="24"/>
                <w:szCs w:val="24"/>
                <w:lang w:val="fr-FR"/>
              </w:rPr>
            </w:pPr>
            <w:r w:rsidRPr="003A093F">
              <w:rPr>
                <w:rFonts w:ascii="Arial Narrow" w:hAnsi="Arial Narrow"/>
                <w:spacing w:val="-2"/>
                <w:sz w:val="24"/>
                <w:szCs w:val="24"/>
                <w:lang w:val="fr-FR"/>
              </w:rPr>
              <w:t>Name of Employer:</w:t>
            </w:r>
          </w:p>
          <w:p w14:paraId="6677553B" w14:textId="41C683B2" w:rsidR="004646B3" w:rsidRPr="003A093F" w:rsidRDefault="006550C8"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lang w:val="fr-FR"/>
              </w:rPr>
              <w:t>Address:</w:t>
            </w:r>
          </w:p>
        </w:tc>
        <w:tc>
          <w:tcPr>
            <w:tcW w:w="2576" w:type="dxa"/>
          </w:tcPr>
          <w:p w14:paraId="0B0DA7DB" w14:textId="77777777" w:rsidR="004646B3" w:rsidRPr="003A093F" w:rsidRDefault="004646B3" w:rsidP="009E2DEE">
            <w:pPr>
              <w:suppressAutoHyphens/>
              <w:spacing w:line="360" w:lineRule="auto"/>
              <w:ind w:right="43"/>
              <w:jc w:val="both"/>
              <w:rPr>
                <w:rFonts w:ascii="Arial Narrow" w:hAnsi="Arial Narrow"/>
                <w:spacing w:val="-2"/>
                <w:sz w:val="24"/>
                <w:szCs w:val="24"/>
              </w:rPr>
            </w:pPr>
          </w:p>
          <w:p w14:paraId="25ED423E" w14:textId="77777777" w:rsidR="004646B3" w:rsidRPr="003A093F" w:rsidRDefault="004646B3" w:rsidP="009E2DEE">
            <w:pPr>
              <w:suppressAutoHyphens/>
              <w:spacing w:line="360" w:lineRule="auto"/>
              <w:ind w:right="43"/>
              <w:jc w:val="both"/>
              <w:rPr>
                <w:rFonts w:ascii="Arial Narrow" w:hAnsi="Arial Narrow"/>
                <w:spacing w:val="-2"/>
                <w:sz w:val="24"/>
                <w:szCs w:val="24"/>
              </w:rPr>
            </w:pPr>
            <w:r w:rsidRPr="003A093F">
              <w:rPr>
                <w:rFonts w:ascii="Arial Narrow" w:hAnsi="Arial Narrow"/>
                <w:spacing w:val="-2"/>
                <w:sz w:val="24"/>
                <w:szCs w:val="24"/>
              </w:rPr>
              <w:t>______________</w:t>
            </w:r>
          </w:p>
          <w:p w14:paraId="1A131B85" w14:textId="77777777" w:rsidR="004646B3" w:rsidRPr="003A093F" w:rsidRDefault="004646B3" w:rsidP="009E2DEE">
            <w:pPr>
              <w:suppressAutoHyphens/>
              <w:spacing w:line="360" w:lineRule="auto"/>
              <w:ind w:right="43"/>
              <w:jc w:val="both"/>
              <w:rPr>
                <w:rFonts w:ascii="Arial Narrow" w:hAnsi="Arial Narrow"/>
                <w:spacing w:val="-2"/>
                <w:sz w:val="24"/>
                <w:szCs w:val="24"/>
              </w:rPr>
            </w:pPr>
          </w:p>
        </w:tc>
      </w:tr>
    </w:tbl>
    <w:p w14:paraId="74218807" w14:textId="77777777" w:rsidR="00A13065" w:rsidRPr="003A093F" w:rsidRDefault="00A13065" w:rsidP="009E2DEE">
      <w:pPr>
        <w:spacing w:line="360" w:lineRule="auto"/>
        <w:jc w:val="both"/>
        <w:rPr>
          <w:rFonts w:ascii="Arial Narrow" w:hAnsi="Arial Narrow"/>
          <w:sz w:val="24"/>
          <w:szCs w:val="24"/>
        </w:rPr>
      </w:pPr>
    </w:p>
    <w:p w14:paraId="456C696E" w14:textId="5163EAEA" w:rsidR="004816B7" w:rsidRDefault="004816B7" w:rsidP="009E2DEE">
      <w:pPr>
        <w:spacing w:line="360" w:lineRule="auto"/>
        <w:jc w:val="both"/>
        <w:rPr>
          <w:rFonts w:ascii="Arial Narrow" w:hAnsi="Arial Narrow"/>
          <w:sz w:val="24"/>
          <w:szCs w:val="24"/>
        </w:rPr>
      </w:pPr>
    </w:p>
    <w:p w14:paraId="0137FE29" w14:textId="5C1E14A1" w:rsidR="00EC55DF" w:rsidRDefault="00EC55DF" w:rsidP="009E2DEE">
      <w:pPr>
        <w:spacing w:line="360" w:lineRule="auto"/>
        <w:jc w:val="both"/>
        <w:rPr>
          <w:rFonts w:ascii="Arial Narrow" w:hAnsi="Arial Narrow"/>
          <w:sz w:val="24"/>
          <w:szCs w:val="24"/>
        </w:rPr>
      </w:pPr>
    </w:p>
    <w:p w14:paraId="090A4500" w14:textId="6A05CE24" w:rsidR="00EC55DF" w:rsidRDefault="00EC55DF" w:rsidP="009E2DEE">
      <w:pPr>
        <w:spacing w:line="360" w:lineRule="auto"/>
        <w:jc w:val="both"/>
        <w:rPr>
          <w:rFonts w:ascii="Arial Narrow" w:hAnsi="Arial Narrow"/>
          <w:sz w:val="24"/>
          <w:szCs w:val="24"/>
        </w:rPr>
      </w:pPr>
    </w:p>
    <w:p w14:paraId="7BC21D4E" w14:textId="60EB3E8F" w:rsidR="00EC55DF" w:rsidRDefault="00EC55DF" w:rsidP="009E2DEE">
      <w:pPr>
        <w:spacing w:line="360" w:lineRule="auto"/>
        <w:jc w:val="both"/>
        <w:rPr>
          <w:rFonts w:ascii="Arial Narrow" w:hAnsi="Arial Narrow"/>
          <w:sz w:val="24"/>
          <w:szCs w:val="24"/>
        </w:rPr>
      </w:pPr>
    </w:p>
    <w:p w14:paraId="3BCBCC4A" w14:textId="146912A5" w:rsidR="00EC55DF" w:rsidRDefault="00EC55DF" w:rsidP="009E2DEE">
      <w:pPr>
        <w:spacing w:line="360" w:lineRule="auto"/>
        <w:jc w:val="both"/>
        <w:rPr>
          <w:rFonts w:ascii="Arial Narrow" w:hAnsi="Arial Narrow"/>
          <w:sz w:val="24"/>
          <w:szCs w:val="24"/>
        </w:rPr>
      </w:pPr>
    </w:p>
    <w:p w14:paraId="1DFCFCAA" w14:textId="0D75CC7E" w:rsidR="00EC55DF" w:rsidRDefault="00EC55DF" w:rsidP="009E2DEE">
      <w:pPr>
        <w:spacing w:line="360" w:lineRule="auto"/>
        <w:jc w:val="both"/>
        <w:rPr>
          <w:rFonts w:ascii="Arial Narrow" w:hAnsi="Arial Narrow"/>
          <w:sz w:val="24"/>
          <w:szCs w:val="24"/>
        </w:rPr>
      </w:pPr>
    </w:p>
    <w:p w14:paraId="7B32C33B" w14:textId="135F8174" w:rsidR="00EC55DF" w:rsidRDefault="00EC55DF" w:rsidP="009E2DEE">
      <w:pPr>
        <w:spacing w:line="360" w:lineRule="auto"/>
        <w:jc w:val="both"/>
        <w:rPr>
          <w:rFonts w:ascii="Arial Narrow" w:hAnsi="Arial Narrow"/>
          <w:sz w:val="24"/>
          <w:szCs w:val="24"/>
        </w:rPr>
      </w:pPr>
    </w:p>
    <w:p w14:paraId="51F60845" w14:textId="66A823B1" w:rsidR="00A7404D" w:rsidRDefault="00A7404D" w:rsidP="009E2DEE">
      <w:pPr>
        <w:spacing w:line="360" w:lineRule="auto"/>
        <w:jc w:val="both"/>
        <w:rPr>
          <w:rFonts w:ascii="Arial Narrow" w:hAnsi="Arial Narrow"/>
          <w:sz w:val="24"/>
          <w:szCs w:val="24"/>
        </w:rPr>
      </w:pPr>
    </w:p>
    <w:p w14:paraId="5B6E3B54" w14:textId="2EE6F349" w:rsidR="00A7404D" w:rsidRDefault="00A7404D" w:rsidP="009E2DEE">
      <w:pPr>
        <w:spacing w:line="360" w:lineRule="auto"/>
        <w:jc w:val="both"/>
        <w:rPr>
          <w:rFonts w:ascii="Arial Narrow" w:hAnsi="Arial Narrow"/>
          <w:sz w:val="24"/>
          <w:szCs w:val="24"/>
        </w:rPr>
      </w:pPr>
    </w:p>
    <w:p w14:paraId="6D101554" w14:textId="1D0F213E" w:rsidR="00A7404D" w:rsidRDefault="00A7404D" w:rsidP="009E2DEE">
      <w:pPr>
        <w:spacing w:line="360" w:lineRule="auto"/>
        <w:jc w:val="both"/>
        <w:rPr>
          <w:rFonts w:ascii="Arial Narrow" w:hAnsi="Arial Narrow"/>
          <w:sz w:val="24"/>
          <w:szCs w:val="24"/>
        </w:rPr>
      </w:pPr>
    </w:p>
    <w:p w14:paraId="687B0663" w14:textId="52B0ED03" w:rsidR="00A7404D" w:rsidRDefault="00A7404D" w:rsidP="009E2DEE">
      <w:pPr>
        <w:spacing w:line="360" w:lineRule="auto"/>
        <w:jc w:val="both"/>
        <w:rPr>
          <w:rFonts w:ascii="Arial Narrow" w:hAnsi="Arial Narrow"/>
          <w:sz w:val="24"/>
          <w:szCs w:val="24"/>
        </w:rPr>
      </w:pPr>
    </w:p>
    <w:p w14:paraId="68817F41" w14:textId="77777777" w:rsidR="00A7404D" w:rsidRDefault="00A7404D" w:rsidP="009E2DEE">
      <w:pPr>
        <w:spacing w:line="360" w:lineRule="auto"/>
        <w:jc w:val="both"/>
        <w:rPr>
          <w:rFonts w:ascii="Arial Narrow" w:hAnsi="Arial Narrow"/>
          <w:sz w:val="24"/>
          <w:szCs w:val="24"/>
        </w:rPr>
      </w:pPr>
    </w:p>
    <w:p w14:paraId="5E413E08" w14:textId="07F5A242" w:rsidR="00EC55DF" w:rsidRDefault="00EC55DF" w:rsidP="009E2DEE">
      <w:pPr>
        <w:spacing w:line="360" w:lineRule="auto"/>
        <w:jc w:val="both"/>
        <w:rPr>
          <w:rFonts w:ascii="Arial Narrow" w:hAnsi="Arial Narrow"/>
          <w:sz w:val="24"/>
          <w:szCs w:val="24"/>
        </w:rPr>
      </w:pPr>
    </w:p>
    <w:p w14:paraId="6407A7A9" w14:textId="550B9741" w:rsidR="00B10357" w:rsidRPr="003A093F" w:rsidRDefault="00B10357" w:rsidP="009E2DEE">
      <w:pPr>
        <w:pBdr>
          <w:top w:val="single" w:sz="4" w:space="1" w:color="auto"/>
          <w:left w:val="single" w:sz="4" w:space="4" w:color="auto"/>
          <w:bottom w:val="single" w:sz="4" w:space="1" w:color="auto"/>
          <w:right w:val="single" w:sz="4" w:space="4" w:color="auto"/>
        </w:pBdr>
        <w:spacing w:line="360" w:lineRule="auto"/>
        <w:ind w:right="43"/>
        <w:jc w:val="both"/>
        <w:outlineLvl w:val="1"/>
        <w:rPr>
          <w:rFonts w:ascii="Arial Narrow" w:hAnsi="Arial Narrow"/>
          <w:b/>
          <w:bCs/>
          <w:sz w:val="24"/>
          <w:szCs w:val="24"/>
        </w:rPr>
      </w:pPr>
      <w:r w:rsidRPr="003A093F">
        <w:rPr>
          <w:rFonts w:ascii="Arial Narrow" w:hAnsi="Arial Narrow"/>
          <w:b/>
          <w:bCs/>
          <w:sz w:val="24"/>
          <w:szCs w:val="24"/>
        </w:rPr>
        <w:t xml:space="preserve">Specific experience </w:t>
      </w:r>
    </w:p>
    <w:p w14:paraId="4891EBC6" w14:textId="77777777" w:rsidR="00B10357" w:rsidRPr="00EC55DF" w:rsidRDefault="00B10357" w:rsidP="009E2DEE">
      <w:pPr>
        <w:spacing w:line="360" w:lineRule="auto"/>
        <w:ind w:right="43"/>
        <w:jc w:val="both"/>
        <w:rPr>
          <w:rFonts w:ascii="Arial Narrow" w:eastAsia="Times New Roman" w:hAnsi="Arial Narrow" w:cs="Times New Roman"/>
          <w:sz w:val="24"/>
          <w:szCs w:val="24"/>
          <w:lang w:eastAsia="fr-FR"/>
        </w:rPr>
      </w:pPr>
      <w:r w:rsidRPr="00EC55DF">
        <w:rPr>
          <w:rFonts w:ascii="Arial Narrow" w:eastAsia="Times New Roman" w:hAnsi="Arial Narrow" w:cs="Times New Roman"/>
          <w:sz w:val="24"/>
          <w:szCs w:val="24"/>
          <w:lang w:eastAsia="fr-FR"/>
        </w:rPr>
        <w:t>Form EXP - 2.4.2 (a)</w:t>
      </w:r>
    </w:p>
    <w:p w14:paraId="210EE85E" w14:textId="77777777" w:rsidR="00B10357" w:rsidRPr="003A093F" w:rsidRDefault="00B10357" w:rsidP="009E2DEE">
      <w:pPr>
        <w:spacing w:line="360" w:lineRule="auto"/>
        <w:ind w:right="43"/>
        <w:jc w:val="both"/>
        <w:rPr>
          <w:rFonts w:ascii="Arial Narrow" w:eastAsia="Times New Roman" w:hAnsi="Arial Narrow" w:cs="Times New Roman"/>
          <w:sz w:val="24"/>
          <w:szCs w:val="24"/>
          <w:lang w:val="en-GB" w:eastAsia="fr-FR"/>
        </w:rPr>
      </w:pPr>
      <w:r w:rsidRPr="003A093F">
        <w:rPr>
          <w:rFonts w:ascii="Arial Narrow" w:eastAsia="Times New Roman" w:hAnsi="Arial Narrow" w:cs="Times New Roman"/>
          <w:sz w:val="24"/>
          <w:szCs w:val="24"/>
          <w:lang w:val="en-GB" w:eastAsia="fr-FR"/>
        </w:rPr>
        <w:t>In the event that the bidding was preceded by a prequalification, the Bidder must use this form to make any updates to the information submitted during the prequalification</w:t>
      </w:r>
    </w:p>
    <w:p w14:paraId="53F52508" w14:textId="301E9639" w:rsidR="00B10357" w:rsidRPr="003A093F" w:rsidRDefault="00B10357" w:rsidP="009E2DEE">
      <w:pPr>
        <w:spacing w:line="360" w:lineRule="auto"/>
        <w:ind w:right="43"/>
        <w:jc w:val="both"/>
        <w:rPr>
          <w:rFonts w:ascii="Arial Narrow" w:eastAsia="Times New Roman" w:hAnsi="Arial Narrow" w:cs="Times New Roman"/>
          <w:sz w:val="24"/>
          <w:szCs w:val="24"/>
          <w:lang w:val="en-GB" w:eastAsia="fr-FR"/>
        </w:rPr>
      </w:pPr>
      <w:r w:rsidRPr="003A093F">
        <w:rPr>
          <w:rFonts w:ascii="Arial Narrow" w:eastAsia="Times New Roman" w:hAnsi="Arial Narrow" w:cs="Times New Roman"/>
          <w:sz w:val="24"/>
          <w:szCs w:val="24"/>
          <w:lang w:val="en-GB" w:eastAsia="fr-FR"/>
        </w:rPr>
        <w:t>Legal name of the Bidder</w:t>
      </w:r>
      <w:r w:rsidR="0030447C" w:rsidRPr="003A093F">
        <w:rPr>
          <w:rFonts w:ascii="Arial Narrow" w:eastAsia="Times New Roman" w:hAnsi="Arial Narrow" w:cs="Times New Roman"/>
          <w:sz w:val="24"/>
          <w:szCs w:val="24"/>
          <w:lang w:val="en-GB" w:eastAsia="fr-FR"/>
        </w:rPr>
        <w:t xml:space="preserve"> </w:t>
      </w:r>
      <w:r w:rsidRPr="003A093F">
        <w:rPr>
          <w:rFonts w:ascii="Arial Narrow" w:eastAsia="Times New Roman" w:hAnsi="Arial Narrow" w:cs="Times New Roman"/>
          <w:sz w:val="24"/>
          <w:szCs w:val="24"/>
          <w:lang w:val="en-GB" w:eastAsia="fr-FR"/>
        </w:rPr>
        <w:t>: ___________________________ Date: _____________________</w:t>
      </w:r>
    </w:p>
    <w:p w14:paraId="7E9A774C" w14:textId="77777777" w:rsidR="00B10357" w:rsidRPr="003A093F" w:rsidRDefault="00B10357" w:rsidP="009E2DEE">
      <w:pPr>
        <w:spacing w:line="360" w:lineRule="auto"/>
        <w:ind w:right="43"/>
        <w:jc w:val="both"/>
        <w:rPr>
          <w:rFonts w:ascii="Arial Narrow" w:eastAsia="Times New Roman" w:hAnsi="Arial Narrow" w:cs="Times New Roman"/>
          <w:sz w:val="24"/>
          <w:szCs w:val="24"/>
          <w:lang w:val="en-GB" w:eastAsia="fr-FR"/>
        </w:rPr>
      </w:pPr>
      <w:r w:rsidRPr="003A093F">
        <w:rPr>
          <w:rFonts w:ascii="Arial Narrow" w:eastAsia="Times New Roman" w:hAnsi="Arial Narrow" w:cs="Times New Roman"/>
          <w:sz w:val="24"/>
          <w:szCs w:val="24"/>
          <w:lang w:val="en-GB" w:eastAsia="fr-FR"/>
        </w:rPr>
        <w:t>Legal Name of GECA Party: ____________________ AOO No.: _____________________</w:t>
      </w:r>
    </w:p>
    <w:p w14:paraId="116CDD09" w14:textId="77777777" w:rsidR="00B10357" w:rsidRPr="003A093F" w:rsidRDefault="00B10357" w:rsidP="009E2DEE">
      <w:pPr>
        <w:spacing w:line="360" w:lineRule="auto"/>
        <w:ind w:right="43"/>
        <w:jc w:val="both"/>
        <w:rPr>
          <w:rFonts w:ascii="Arial Narrow" w:hAnsi="Arial Narrow"/>
          <w:sz w:val="24"/>
          <w:szCs w:val="24"/>
        </w:rPr>
      </w:pPr>
    </w:p>
    <w:tbl>
      <w:tblPr>
        <w:tblW w:w="9180" w:type="dxa"/>
        <w:tblInd w:w="72" w:type="dxa"/>
        <w:tblLayout w:type="fixed"/>
        <w:tblCellMar>
          <w:left w:w="72" w:type="dxa"/>
          <w:right w:w="72" w:type="dxa"/>
        </w:tblCellMar>
        <w:tblLook w:val="0000" w:firstRow="0" w:lastRow="0" w:firstColumn="0" w:lastColumn="0" w:noHBand="0" w:noVBand="0"/>
      </w:tblPr>
      <w:tblGrid>
        <w:gridCol w:w="4212"/>
        <w:gridCol w:w="1638"/>
        <w:gridCol w:w="18"/>
        <w:gridCol w:w="1656"/>
        <w:gridCol w:w="36"/>
        <w:gridCol w:w="1620"/>
      </w:tblGrid>
      <w:tr w:rsidR="00B10357" w:rsidRPr="003A093F" w14:paraId="5E859AA1" w14:textId="77777777" w:rsidTr="00B10357">
        <w:trPr>
          <w:cantSplit/>
          <w:tblHeader/>
        </w:trPr>
        <w:tc>
          <w:tcPr>
            <w:tcW w:w="4212" w:type="dxa"/>
            <w:tcBorders>
              <w:top w:val="single" w:sz="6" w:space="0" w:color="auto"/>
              <w:left w:val="single" w:sz="6" w:space="0" w:color="auto"/>
              <w:bottom w:val="single" w:sz="6" w:space="0" w:color="auto"/>
              <w:right w:val="single" w:sz="6" w:space="0" w:color="auto"/>
            </w:tcBorders>
          </w:tcPr>
          <w:p w14:paraId="18686914" w14:textId="68019559" w:rsidR="00B10357" w:rsidRPr="003A093F" w:rsidRDefault="00B10357" w:rsidP="009E2DEE">
            <w:pPr>
              <w:suppressAutoHyphens/>
              <w:spacing w:before="120" w:after="120" w:line="360" w:lineRule="auto"/>
              <w:ind w:right="43"/>
              <w:jc w:val="both"/>
              <w:rPr>
                <w:rFonts w:ascii="Arial Narrow" w:hAnsi="Arial Narrow"/>
                <w:spacing w:val="-2"/>
                <w:sz w:val="24"/>
                <w:szCs w:val="24"/>
                <w:lang w:val="en-GB"/>
              </w:rPr>
            </w:pPr>
            <w:r w:rsidRPr="003A093F">
              <w:rPr>
                <w:rFonts w:ascii="Arial Narrow" w:hAnsi="Arial Narrow"/>
                <w:sz w:val="24"/>
                <w:szCs w:val="24"/>
              </w:rPr>
              <w:t xml:space="preserve">Similar Market Number: ___ of___required </w:t>
            </w:r>
          </w:p>
        </w:tc>
        <w:tc>
          <w:tcPr>
            <w:tcW w:w="4968" w:type="dxa"/>
            <w:gridSpan w:val="5"/>
            <w:tcBorders>
              <w:top w:val="single" w:sz="6" w:space="0" w:color="auto"/>
              <w:left w:val="single" w:sz="6" w:space="0" w:color="auto"/>
              <w:bottom w:val="single" w:sz="6" w:space="0" w:color="auto"/>
              <w:right w:val="single" w:sz="6" w:space="0" w:color="auto"/>
            </w:tcBorders>
          </w:tcPr>
          <w:p w14:paraId="7893F0B0" w14:textId="77777777" w:rsidR="00B10357" w:rsidRPr="003A093F" w:rsidRDefault="00B10357" w:rsidP="009E2DEE">
            <w:pPr>
              <w:suppressAutoHyphens/>
              <w:spacing w:before="120" w:line="360" w:lineRule="auto"/>
              <w:ind w:right="43"/>
              <w:jc w:val="both"/>
              <w:rPr>
                <w:rFonts w:ascii="Arial Narrow" w:hAnsi="Arial Narrow"/>
                <w:spacing w:val="-2"/>
                <w:sz w:val="24"/>
                <w:szCs w:val="24"/>
              </w:rPr>
            </w:pPr>
            <w:r w:rsidRPr="003A093F">
              <w:rPr>
                <w:rFonts w:ascii="Arial Narrow" w:hAnsi="Arial Narrow"/>
                <w:spacing w:val="-2"/>
                <w:sz w:val="24"/>
                <w:szCs w:val="24"/>
              </w:rPr>
              <w:t>Information</w:t>
            </w:r>
          </w:p>
        </w:tc>
      </w:tr>
      <w:tr w:rsidR="00B10357" w:rsidRPr="003A093F" w14:paraId="41137295" w14:textId="77777777" w:rsidTr="00B10357">
        <w:trPr>
          <w:cantSplit/>
        </w:trPr>
        <w:tc>
          <w:tcPr>
            <w:tcW w:w="4212" w:type="dxa"/>
            <w:tcBorders>
              <w:top w:val="single" w:sz="6" w:space="0" w:color="auto"/>
              <w:left w:val="single" w:sz="6" w:space="0" w:color="auto"/>
              <w:bottom w:val="single" w:sz="6" w:space="0" w:color="auto"/>
              <w:right w:val="single" w:sz="6" w:space="0" w:color="auto"/>
            </w:tcBorders>
          </w:tcPr>
          <w:p w14:paraId="4689F4B8" w14:textId="5B201B2A" w:rsidR="00B10357" w:rsidRPr="003A093F" w:rsidRDefault="00B10357" w:rsidP="009E2DEE">
            <w:pPr>
              <w:pStyle w:val="Header1-Clauses"/>
              <w:ind w:right="43"/>
              <w:rPr>
                <w:szCs w:val="24"/>
                <w:lang w:val="fr-FR"/>
              </w:rPr>
            </w:pPr>
            <w:r w:rsidRPr="003A093F">
              <w:rPr>
                <w:szCs w:val="24"/>
              </w:rPr>
              <w:t>Contract Identification</w:t>
            </w:r>
          </w:p>
        </w:tc>
        <w:tc>
          <w:tcPr>
            <w:tcW w:w="4968" w:type="dxa"/>
            <w:gridSpan w:val="5"/>
            <w:tcBorders>
              <w:top w:val="single" w:sz="6" w:space="0" w:color="auto"/>
              <w:left w:val="single" w:sz="6" w:space="0" w:color="auto"/>
              <w:bottom w:val="single" w:sz="6" w:space="0" w:color="auto"/>
              <w:right w:val="single" w:sz="6" w:space="0" w:color="auto"/>
            </w:tcBorders>
          </w:tcPr>
          <w:p w14:paraId="357E15B4" w14:textId="77777777" w:rsidR="00B10357" w:rsidRPr="003A093F" w:rsidRDefault="00B10357" w:rsidP="009E2DEE">
            <w:pPr>
              <w:pStyle w:val="Header1-Clauses"/>
              <w:ind w:right="43"/>
              <w:rPr>
                <w:szCs w:val="24"/>
                <w:lang w:val="fr-FR"/>
              </w:rPr>
            </w:pPr>
            <w:r w:rsidRPr="003A093F">
              <w:rPr>
                <w:szCs w:val="24"/>
                <w:lang w:val="fr-FR"/>
              </w:rPr>
              <w:t>________________________________________</w:t>
            </w:r>
          </w:p>
        </w:tc>
      </w:tr>
      <w:tr w:rsidR="00B10357" w:rsidRPr="003A093F" w14:paraId="280A23B0" w14:textId="77777777" w:rsidTr="00B10357">
        <w:trPr>
          <w:cantSplit/>
        </w:trPr>
        <w:tc>
          <w:tcPr>
            <w:tcW w:w="4212" w:type="dxa"/>
            <w:tcBorders>
              <w:top w:val="single" w:sz="6" w:space="0" w:color="auto"/>
              <w:left w:val="single" w:sz="6" w:space="0" w:color="auto"/>
              <w:bottom w:val="single" w:sz="6" w:space="0" w:color="auto"/>
              <w:right w:val="single" w:sz="6" w:space="0" w:color="auto"/>
            </w:tcBorders>
          </w:tcPr>
          <w:p w14:paraId="765769DD" w14:textId="77777777" w:rsidR="00B10357" w:rsidRPr="003A093F" w:rsidRDefault="00B10357" w:rsidP="009E2DEE">
            <w:pPr>
              <w:pStyle w:val="Header1-Clauses"/>
              <w:ind w:right="43"/>
              <w:rPr>
                <w:szCs w:val="24"/>
              </w:rPr>
            </w:pPr>
            <w:r w:rsidRPr="003A093F">
              <w:rPr>
                <w:szCs w:val="24"/>
              </w:rPr>
              <w:t xml:space="preserve">Date of Award </w:t>
            </w:r>
          </w:p>
          <w:p w14:paraId="2FE2449B" w14:textId="1285297E" w:rsidR="0046244D" w:rsidRPr="003A093F" w:rsidRDefault="0046244D" w:rsidP="009E2DEE">
            <w:pPr>
              <w:pStyle w:val="Header1-Clauses"/>
              <w:ind w:right="43"/>
              <w:rPr>
                <w:szCs w:val="24"/>
                <w:lang w:val="en-US"/>
              </w:rPr>
            </w:pPr>
            <w:r w:rsidRPr="003A093F">
              <w:rPr>
                <w:szCs w:val="24"/>
              </w:rPr>
              <w:t>Completion Date</w:t>
            </w:r>
          </w:p>
        </w:tc>
        <w:tc>
          <w:tcPr>
            <w:tcW w:w="4968" w:type="dxa"/>
            <w:gridSpan w:val="5"/>
            <w:tcBorders>
              <w:top w:val="single" w:sz="6" w:space="0" w:color="auto"/>
              <w:left w:val="nil"/>
              <w:bottom w:val="single" w:sz="6" w:space="0" w:color="auto"/>
              <w:right w:val="single" w:sz="6" w:space="0" w:color="auto"/>
            </w:tcBorders>
          </w:tcPr>
          <w:p w14:paraId="166EB44B" w14:textId="77777777" w:rsidR="00B10357" w:rsidRPr="003A093F" w:rsidRDefault="00B10357" w:rsidP="009E2DEE">
            <w:pPr>
              <w:pStyle w:val="Header1-Clauses"/>
              <w:ind w:right="43"/>
              <w:rPr>
                <w:szCs w:val="24"/>
                <w:lang w:val="fr-FR"/>
              </w:rPr>
            </w:pPr>
            <w:r w:rsidRPr="003A093F">
              <w:rPr>
                <w:szCs w:val="24"/>
                <w:lang w:val="fr-FR"/>
              </w:rPr>
              <w:t>________________________________________</w:t>
            </w:r>
          </w:p>
          <w:p w14:paraId="30076DC0" w14:textId="77777777" w:rsidR="00B10357" w:rsidRPr="003A093F" w:rsidRDefault="00B10357" w:rsidP="009E2DEE">
            <w:pPr>
              <w:pStyle w:val="Header1-Clauses"/>
              <w:ind w:right="43"/>
              <w:rPr>
                <w:szCs w:val="24"/>
                <w:lang w:val="fr-FR"/>
              </w:rPr>
            </w:pPr>
            <w:r w:rsidRPr="003A093F">
              <w:rPr>
                <w:szCs w:val="24"/>
                <w:lang w:val="fr-FR"/>
              </w:rPr>
              <w:t>________________________________________</w:t>
            </w:r>
          </w:p>
        </w:tc>
      </w:tr>
      <w:tr w:rsidR="00B10357" w:rsidRPr="003A093F" w14:paraId="3ADFE5FA" w14:textId="77777777" w:rsidTr="00B10357">
        <w:trPr>
          <w:cantSplit/>
        </w:trPr>
        <w:tc>
          <w:tcPr>
            <w:tcW w:w="4212" w:type="dxa"/>
            <w:tcBorders>
              <w:top w:val="single" w:sz="6" w:space="0" w:color="auto"/>
              <w:left w:val="single" w:sz="6" w:space="0" w:color="auto"/>
              <w:bottom w:val="single" w:sz="6" w:space="0" w:color="auto"/>
              <w:right w:val="single" w:sz="6" w:space="0" w:color="auto"/>
            </w:tcBorders>
          </w:tcPr>
          <w:p w14:paraId="2807CE9C" w14:textId="1AB68361" w:rsidR="00B10357" w:rsidRPr="003A093F" w:rsidRDefault="00B10357" w:rsidP="009E2DEE">
            <w:pPr>
              <w:pStyle w:val="Header1-Clauses"/>
              <w:ind w:right="43"/>
              <w:rPr>
                <w:szCs w:val="24"/>
                <w:lang w:val="fr-FR"/>
              </w:rPr>
            </w:pPr>
          </w:p>
        </w:tc>
        <w:tc>
          <w:tcPr>
            <w:tcW w:w="4968" w:type="dxa"/>
            <w:gridSpan w:val="5"/>
            <w:tcBorders>
              <w:top w:val="single" w:sz="6" w:space="0" w:color="auto"/>
              <w:left w:val="nil"/>
              <w:bottom w:val="single" w:sz="6" w:space="0" w:color="auto"/>
              <w:right w:val="single" w:sz="4" w:space="0" w:color="auto"/>
            </w:tcBorders>
          </w:tcPr>
          <w:p w14:paraId="4E8E0EF0" w14:textId="77777777" w:rsidR="00B10357" w:rsidRPr="003A093F" w:rsidRDefault="00B10357" w:rsidP="009E2DEE">
            <w:pPr>
              <w:pStyle w:val="Header1-Clauses"/>
              <w:ind w:right="43"/>
              <w:rPr>
                <w:szCs w:val="24"/>
                <w:lang w:val="fr-FR"/>
              </w:rPr>
            </w:pPr>
          </w:p>
        </w:tc>
      </w:tr>
      <w:tr w:rsidR="00B10357" w:rsidRPr="003A093F" w14:paraId="247851DF" w14:textId="77777777" w:rsidTr="00B10357">
        <w:trPr>
          <w:cantSplit/>
        </w:trPr>
        <w:tc>
          <w:tcPr>
            <w:tcW w:w="4212" w:type="dxa"/>
            <w:tcBorders>
              <w:top w:val="single" w:sz="6" w:space="0" w:color="auto"/>
              <w:left w:val="single" w:sz="6" w:space="0" w:color="auto"/>
              <w:bottom w:val="single" w:sz="6" w:space="0" w:color="auto"/>
              <w:right w:val="single" w:sz="6" w:space="0" w:color="auto"/>
            </w:tcBorders>
          </w:tcPr>
          <w:p w14:paraId="3A868B07" w14:textId="187CB9DC" w:rsidR="00B10357" w:rsidRPr="003A093F" w:rsidRDefault="0046244D" w:rsidP="009E2DEE">
            <w:pPr>
              <w:suppressAutoHyphens/>
              <w:spacing w:before="120" w:line="360" w:lineRule="auto"/>
              <w:ind w:right="43"/>
              <w:jc w:val="both"/>
              <w:rPr>
                <w:rFonts w:ascii="Arial Narrow" w:hAnsi="Arial Narrow"/>
                <w:spacing w:val="-2"/>
                <w:sz w:val="24"/>
                <w:szCs w:val="24"/>
              </w:rPr>
            </w:pPr>
            <w:r w:rsidRPr="003A093F">
              <w:rPr>
                <w:rFonts w:ascii="Arial Narrow" w:hAnsi="Arial Narrow"/>
                <w:sz w:val="24"/>
                <w:szCs w:val="24"/>
              </w:rPr>
              <w:t>Role in the Contract</w:t>
            </w:r>
          </w:p>
        </w:tc>
        <w:tc>
          <w:tcPr>
            <w:tcW w:w="1656" w:type="dxa"/>
            <w:gridSpan w:val="2"/>
            <w:tcBorders>
              <w:top w:val="single" w:sz="6" w:space="0" w:color="auto"/>
              <w:left w:val="nil"/>
              <w:bottom w:val="single" w:sz="6" w:space="0" w:color="auto"/>
              <w:right w:val="single" w:sz="6" w:space="0" w:color="auto"/>
            </w:tcBorders>
          </w:tcPr>
          <w:p w14:paraId="569051E6" w14:textId="580A9275" w:rsidR="00B10357" w:rsidRPr="003A093F" w:rsidRDefault="00B10357" w:rsidP="009E2DEE">
            <w:pPr>
              <w:spacing w:before="120" w:line="360" w:lineRule="auto"/>
              <w:ind w:right="43"/>
              <w:jc w:val="both"/>
              <w:rPr>
                <w:rFonts w:ascii="Arial Narrow" w:hAnsi="Arial Narrow"/>
                <w:sz w:val="24"/>
                <w:szCs w:val="24"/>
              </w:rPr>
            </w:pPr>
            <w:r w:rsidRPr="003A093F">
              <w:rPr>
                <w:rFonts w:ascii="Arial Narrow" w:hAnsi="Arial Narrow"/>
                <w:sz w:val="24"/>
                <w:szCs w:val="24"/>
              </w:rPr>
              <w:sym w:font="Symbol" w:char="F07F"/>
            </w:r>
            <w:r w:rsidRPr="003A093F">
              <w:rPr>
                <w:rFonts w:ascii="Arial Narrow" w:hAnsi="Arial Narrow"/>
                <w:sz w:val="24"/>
                <w:szCs w:val="24"/>
              </w:rPr>
              <w:t xml:space="preserve"> </w:t>
            </w:r>
            <w:r w:rsidRPr="003A093F">
              <w:rPr>
                <w:rFonts w:ascii="Arial Narrow" w:hAnsi="Arial Narrow"/>
                <w:sz w:val="24"/>
                <w:szCs w:val="24"/>
              </w:rPr>
              <w:br/>
              <w:t>Contractor</w:t>
            </w:r>
          </w:p>
        </w:tc>
        <w:tc>
          <w:tcPr>
            <w:tcW w:w="1656" w:type="dxa"/>
            <w:tcBorders>
              <w:top w:val="single" w:sz="6" w:space="0" w:color="auto"/>
              <w:left w:val="nil"/>
              <w:bottom w:val="single" w:sz="6" w:space="0" w:color="auto"/>
              <w:right w:val="single" w:sz="6" w:space="0" w:color="auto"/>
            </w:tcBorders>
          </w:tcPr>
          <w:p w14:paraId="79A2D3E5" w14:textId="0F6A5FBF" w:rsidR="00B10357" w:rsidRPr="003A093F" w:rsidRDefault="00B10357" w:rsidP="009E2DEE">
            <w:pPr>
              <w:spacing w:before="120" w:line="360" w:lineRule="auto"/>
              <w:ind w:right="43"/>
              <w:jc w:val="both"/>
              <w:rPr>
                <w:rFonts w:ascii="Arial Narrow" w:hAnsi="Arial Narrow"/>
                <w:spacing w:val="-2"/>
                <w:sz w:val="24"/>
                <w:szCs w:val="24"/>
              </w:rPr>
            </w:pPr>
            <w:r w:rsidRPr="003A093F">
              <w:rPr>
                <w:rFonts w:ascii="Arial Narrow" w:hAnsi="Arial Narrow"/>
                <w:sz w:val="24"/>
                <w:szCs w:val="24"/>
              </w:rPr>
              <w:sym w:font="Symbol" w:char="F07F"/>
            </w:r>
            <w:r w:rsidRPr="003A093F">
              <w:rPr>
                <w:rFonts w:ascii="Arial Narrow" w:hAnsi="Arial Narrow"/>
                <w:sz w:val="24"/>
                <w:szCs w:val="24"/>
              </w:rPr>
              <w:t xml:space="preserve"> Assembler</w:t>
            </w:r>
          </w:p>
        </w:tc>
        <w:tc>
          <w:tcPr>
            <w:tcW w:w="1656" w:type="dxa"/>
            <w:gridSpan w:val="2"/>
            <w:tcBorders>
              <w:top w:val="single" w:sz="6" w:space="0" w:color="auto"/>
              <w:left w:val="single" w:sz="6" w:space="0" w:color="auto"/>
              <w:bottom w:val="single" w:sz="6" w:space="0" w:color="auto"/>
              <w:right w:val="single" w:sz="6" w:space="0" w:color="auto"/>
            </w:tcBorders>
          </w:tcPr>
          <w:p w14:paraId="76A7F53E" w14:textId="29465F33" w:rsidR="00B10357" w:rsidRPr="003A093F" w:rsidRDefault="00B10357" w:rsidP="009E2DEE">
            <w:pPr>
              <w:spacing w:line="360" w:lineRule="auto"/>
              <w:ind w:right="43"/>
              <w:jc w:val="both"/>
              <w:rPr>
                <w:rFonts w:ascii="Arial Narrow" w:hAnsi="Arial Narrow"/>
                <w:spacing w:val="-2"/>
                <w:sz w:val="24"/>
                <w:szCs w:val="24"/>
              </w:rPr>
            </w:pPr>
            <w:r w:rsidRPr="003A093F">
              <w:rPr>
                <w:rFonts w:ascii="Arial Narrow" w:hAnsi="Arial Narrow"/>
                <w:sz w:val="24"/>
                <w:szCs w:val="24"/>
              </w:rPr>
              <w:sym w:font="Symbol" w:char="F07F"/>
            </w:r>
            <w:r w:rsidRPr="003A093F">
              <w:rPr>
                <w:rFonts w:ascii="Arial Narrow" w:hAnsi="Arial Narrow"/>
                <w:sz w:val="24"/>
                <w:szCs w:val="24"/>
              </w:rPr>
              <w:t xml:space="preserve"> Subcontractor</w:t>
            </w:r>
          </w:p>
        </w:tc>
      </w:tr>
      <w:tr w:rsidR="00B10357" w:rsidRPr="003A093F" w14:paraId="34134403" w14:textId="77777777" w:rsidTr="00B10357">
        <w:trPr>
          <w:cantSplit/>
        </w:trPr>
        <w:tc>
          <w:tcPr>
            <w:tcW w:w="4212" w:type="dxa"/>
            <w:tcBorders>
              <w:top w:val="single" w:sz="6" w:space="0" w:color="auto"/>
              <w:left w:val="single" w:sz="6" w:space="0" w:color="auto"/>
              <w:bottom w:val="single" w:sz="6" w:space="0" w:color="auto"/>
              <w:right w:val="single" w:sz="6" w:space="0" w:color="auto"/>
            </w:tcBorders>
          </w:tcPr>
          <w:p w14:paraId="36E9A5B7" w14:textId="77B1DB42" w:rsidR="00B10357" w:rsidRPr="003A093F" w:rsidRDefault="0046244D" w:rsidP="009E2DEE">
            <w:pPr>
              <w:pStyle w:val="Header1-Clauses"/>
              <w:ind w:right="43"/>
              <w:rPr>
                <w:szCs w:val="24"/>
                <w:lang w:val="fr-FR"/>
              </w:rPr>
            </w:pPr>
            <w:r w:rsidRPr="003A093F">
              <w:rPr>
                <w:szCs w:val="24"/>
              </w:rPr>
              <w:t>Total Contract Amount</w:t>
            </w:r>
          </w:p>
        </w:tc>
        <w:tc>
          <w:tcPr>
            <w:tcW w:w="3348" w:type="dxa"/>
            <w:gridSpan w:val="4"/>
            <w:tcBorders>
              <w:top w:val="single" w:sz="6" w:space="0" w:color="auto"/>
              <w:left w:val="nil"/>
              <w:bottom w:val="single" w:sz="6" w:space="0" w:color="auto"/>
              <w:right w:val="single" w:sz="6" w:space="0" w:color="auto"/>
            </w:tcBorders>
          </w:tcPr>
          <w:p w14:paraId="3C871ED2" w14:textId="77777777" w:rsidR="00B10357" w:rsidRPr="003A093F" w:rsidRDefault="00B10357" w:rsidP="009E2DEE">
            <w:pPr>
              <w:pStyle w:val="Header1-Clauses"/>
              <w:ind w:right="43"/>
              <w:rPr>
                <w:szCs w:val="24"/>
                <w:lang w:val="fr-FR"/>
              </w:rPr>
            </w:pPr>
            <w:r w:rsidRPr="003A093F">
              <w:rPr>
                <w:szCs w:val="24"/>
                <w:lang w:val="fr-FR"/>
              </w:rPr>
              <w:t>_____________________</w:t>
            </w:r>
          </w:p>
        </w:tc>
        <w:tc>
          <w:tcPr>
            <w:tcW w:w="1620" w:type="dxa"/>
            <w:tcBorders>
              <w:top w:val="single" w:sz="6" w:space="0" w:color="auto"/>
              <w:left w:val="single" w:sz="6" w:space="0" w:color="auto"/>
              <w:bottom w:val="single" w:sz="6" w:space="0" w:color="auto"/>
              <w:right w:val="single" w:sz="6" w:space="0" w:color="auto"/>
            </w:tcBorders>
          </w:tcPr>
          <w:p w14:paraId="26B620C1" w14:textId="77777777" w:rsidR="00B10357" w:rsidRPr="003A093F" w:rsidRDefault="00B10357" w:rsidP="009E2DEE">
            <w:pPr>
              <w:pStyle w:val="Header1-Clauses"/>
              <w:ind w:right="43"/>
              <w:rPr>
                <w:szCs w:val="24"/>
                <w:lang w:val="fr-FR"/>
              </w:rPr>
            </w:pPr>
            <w:r w:rsidRPr="003A093F">
              <w:rPr>
                <w:szCs w:val="24"/>
                <w:lang w:val="fr-FR"/>
              </w:rPr>
              <w:t>_______</w:t>
            </w:r>
          </w:p>
        </w:tc>
      </w:tr>
      <w:tr w:rsidR="00B10357" w:rsidRPr="003A093F" w14:paraId="6DB52075" w14:textId="77777777" w:rsidTr="00B10357">
        <w:trPr>
          <w:cantSplit/>
        </w:trPr>
        <w:tc>
          <w:tcPr>
            <w:tcW w:w="4212" w:type="dxa"/>
            <w:tcBorders>
              <w:top w:val="single" w:sz="6" w:space="0" w:color="auto"/>
              <w:left w:val="single" w:sz="6" w:space="0" w:color="auto"/>
              <w:bottom w:val="single" w:sz="6" w:space="0" w:color="auto"/>
              <w:right w:val="single" w:sz="6" w:space="0" w:color="auto"/>
            </w:tcBorders>
          </w:tcPr>
          <w:p w14:paraId="6224EDE5" w14:textId="13A46AC6" w:rsidR="00B10357" w:rsidRPr="003A093F" w:rsidRDefault="0046244D" w:rsidP="009E2DEE">
            <w:pPr>
              <w:pStyle w:val="Header1-Clauses"/>
              <w:tabs>
                <w:tab w:val="clear" w:pos="720"/>
                <w:tab w:val="num" w:pos="1124"/>
              </w:tabs>
              <w:ind w:left="415" w:right="43" w:hanging="55"/>
              <w:rPr>
                <w:szCs w:val="24"/>
                <w:lang w:val="en-GB"/>
              </w:rPr>
            </w:pPr>
            <w:r w:rsidRPr="003A093F">
              <w:rPr>
                <w:szCs w:val="24"/>
              </w:rPr>
              <w:t>In the case of a party to a GECA or subcontractor, specify participation in the total contract amount</w:t>
            </w:r>
          </w:p>
        </w:tc>
        <w:tc>
          <w:tcPr>
            <w:tcW w:w="1638" w:type="dxa"/>
            <w:tcBorders>
              <w:top w:val="single" w:sz="6" w:space="0" w:color="auto"/>
              <w:left w:val="nil"/>
              <w:bottom w:val="single" w:sz="6" w:space="0" w:color="auto"/>
              <w:right w:val="single" w:sz="6" w:space="0" w:color="auto"/>
            </w:tcBorders>
          </w:tcPr>
          <w:p w14:paraId="3DC75CFB" w14:textId="77777777" w:rsidR="00B10357" w:rsidRPr="003A093F" w:rsidRDefault="00B10357" w:rsidP="009E2DEE">
            <w:pPr>
              <w:pStyle w:val="Header1-Clauses"/>
              <w:ind w:right="43"/>
              <w:rPr>
                <w:szCs w:val="24"/>
                <w:lang w:val="en-GB"/>
              </w:rPr>
            </w:pPr>
          </w:p>
          <w:p w14:paraId="2446ED84" w14:textId="77777777" w:rsidR="00B10357" w:rsidRPr="003A093F" w:rsidRDefault="00B10357" w:rsidP="009E2DEE">
            <w:pPr>
              <w:pStyle w:val="Header1-Clauses"/>
              <w:ind w:right="43"/>
              <w:rPr>
                <w:szCs w:val="24"/>
                <w:lang w:val="fr-FR"/>
              </w:rPr>
            </w:pPr>
            <w:r w:rsidRPr="003A093F">
              <w:rPr>
                <w:szCs w:val="24"/>
                <w:lang w:val="fr-FR"/>
              </w:rPr>
              <w:t>__________%</w:t>
            </w:r>
          </w:p>
        </w:tc>
        <w:tc>
          <w:tcPr>
            <w:tcW w:w="1710" w:type="dxa"/>
            <w:gridSpan w:val="3"/>
            <w:tcBorders>
              <w:top w:val="single" w:sz="6" w:space="0" w:color="auto"/>
              <w:left w:val="single" w:sz="6" w:space="0" w:color="auto"/>
              <w:bottom w:val="single" w:sz="6" w:space="0" w:color="auto"/>
              <w:right w:val="single" w:sz="6" w:space="0" w:color="auto"/>
            </w:tcBorders>
          </w:tcPr>
          <w:p w14:paraId="50129CBF" w14:textId="77777777" w:rsidR="00B10357" w:rsidRPr="003A093F" w:rsidRDefault="00B10357" w:rsidP="009E2DEE">
            <w:pPr>
              <w:pStyle w:val="Header1-Clauses"/>
              <w:ind w:right="43"/>
              <w:rPr>
                <w:szCs w:val="24"/>
                <w:lang w:val="fr-FR"/>
              </w:rPr>
            </w:pPr>
          </w:p>
          <w:p w14:paraId="75142346" w14:textId="77777777" w:rsidR="00B10357" w:rsidRPr="003A093F" w:rsidRDefault="00B10357" w:rsidP="009E2DEE">
            <w:pPr>
              <w:pStyle w:val="Header1-Clauses"/>
              <w:ind w:right="43"/>
              <w:rPr>
                <w:szCs w:val="24"/>
                <w:lang w:val="fr-FR"/>
              </w:rPr>
            </w:pPr>
            <w:r w:rsidRPr="003A093F">
              <w:rPr>
                <w:szCs w:val="24"/>
                <w:lang w:val="fr-FR"/>
              </w:rPr>
              <w:t>_____________</w:t>
            </w:r>
          </w:p>
        </w:tc>
        <w:tc>
          <w:tcPr>
            <w:tcW w:w="1620" w:type="dxa"/>
            <w:tcBorders>
              <w:top w:val="single" w:sz="6" w:space="0" w:color="auto"/>
              <w:left w:val="single" w:sz="6" w:space="0" w:color="auto"/>
              <w:bottom w:val="single" w:sz="6" w:space="0" w:color="auto"/>
              <w:right w:val="single" w:sz="6" w:space="0" w:color="auto"/>
            </w:tcBorders>
          </w:tcPr>
          <w:p w14:paraId="209A371B" w14:textId="77777777" w:rsidR="00B10357" w:rsidRPr="003A093F" w:rsidRDefault="00B10357" w:rsidP="009E2DEE">
            <w:pPr>
              <w:pStyle w:val="Header1-Clauses"/>
              <w:ind w:right="43"/>
              <w:rPr>
                <w:szCs w:val="24"/>
                <w:lang w:val="fr-FR"/>
              </w:rPr>
            </w:pPr>
          </w:p>
          <w:p w14:paraId="5740D841" w14:textId="77777777" w:rsidR="00B10357" w:rsidRPr="003A093F" w:rsidRDefault="00B10357" w:rsidP="009E2DEE">
            <w:pPr>
              <w:pStyle w:val="Header1-Clauses"/>
              <w:ind w:right="43"/>
              <w:rPr>
                <w:szCs w:val="24"/>
                <w:lang w:val="fr-FR"/>
              </w:rPr>
            </w:pPr>
            <w:r w:rsidRPr="003A093F">
              <w:rPr>
                <w:szCs w:val="24"/>
                <w:lang w:val="fr-FR"/>
              </w:rPr>
              <w:t>_______</w:t>
            </w:r>
          </w:p>
        </w:tc>
      </w:tr>
      <w:tr w:rsidR="00B10357" w:rsidRPr="003A093F" w14:paraId="081326C5" w14:textId="77777777" w:rsidTr="00B10357">
        <w:trPr>
          <w:cantSplit/>
        </w:trPr>
        <w:tc>
          <w:tcPr>
            <w:tcW w:w="4212" w:type="dxa"/>
            <w:tcBorders>
              <w:top w:val="single" w:sz="6" w:space="0" w:color="auto"/>
              <w:left w:val="single" w:sz="6" w:space="0" w:color="auto"/>
              <w:bottom w:val="single" w:sz="6" w:space="0" w:color="auto"/>
              <w:right w:val="single" w:sz="6" w:space="0" w:color="auto"/>
            </w:tcBorders>
          </w:tcPr>
          <w:p w14:paraId="58AB2974" w14:textId="7558A458" w:rsidR="00B10357" w:rsidRPr="003A093F" w:rsidRDefault="0046244D" w:rsidP="009E2DEE">
            <w:pPr>
              <w:pStyle w:val="Header1-Clauses"/>
              <w:ind w:right="43"/>
              <w:rPr>
                <w:szCs w:val="24"/>
                <w:lang w:val="en-GB"/>
              </w:rPr>
            </w:pPr>
            <w:r w:rsidRPr="003A093F">
              <w:rPr>
                <w:szCs w:val="24"/>
              </w:rPr>
              <w:t>Name of Owner:</w:t>
            </w:r>
          </w:p>
        </w:tc>
        <w:tc>
          <w:tcPr>
            <w:tcW w:w="4968" w:type="dxa"/>
            <w:gridSpan w:val="5"/>
            <w:tcBorders>
              <w:top w:val="single" w:sz="6" w:space="0" w:color="auto"/>
              <w:left w:val="nil"/>
              <w:bottom w:val="single" w:sz="6" w:space="0" w:color="auto"/>
              <w:right w:val="single" w:sz="6" w:space="0" w:color="auto"/>
            </w:tcBorders>
          </w:tcPr>
          <w:p w14:paraId="39623835" w14:textId="77777777" w:rsidR="00B10357" w:rsidRPr="003A093F" w:rsidRDefault="00B10357" w:rsidP="009E2DEE">
            <w:pPr>
              <w:pStyle w:val="Header1-Clauses"/>
              <w:ind w:right="43"/>
              <w:rPr>
                <w:szCs w:val="24"/>
                <w:lang w:val="fr-FR"/>
              </w:rPr>
            </w:pPr>
            <w:r w:rsidRPr="003A093F">
              <w:rPr>
                <w:szCs w:val="24"/>
                <w:lang w:val="fr-FR"/>
              </w:rPr>
              <w:t>________________________________________</w:t>
            </w:r>
          </w:p>
        </w:tc>
      </w:tr>
      <w:tr w:rsidR="00B10357" w:rsidRPr="003A093F" w14:paraId="0569BA90" w14:textId="77777777" w:rsidTr="00B10357">
        <w:trPr>
          <w:cantSplit/>
        </w:trPr>
        <w:tc>
          <w:tcPr>
            <w:tcW w:w="4212" w:type="dxa"/>
            <w:tcBorders>
              <w:top w:val="single" w:sz="6" w:space="0" w:color="auto"/>
              <w:left w:val="single" w:sz="6" w:space="0" w:color="auto"/>
              <w:bottom w:val="single" w:sz="6" w:space="0" w:color="auto"/>
              <w:right w:val="single" w:sz="6" w:space="0" w:color="auto"/>
            </w:tcBorders>
          </w:tcPr>
          <w:p w14:paraId="6BE88E1F" w14:textId="77777777" w:rsidR="0046244D" w:rsidRPr="003A093F" w:rsidRDefault="0046244D" w:rsidP="009E2DEE">
            <w:pPr>
              <w:pStyle w:val="Header1-Clauses"/>
              <w:ind w:right="43"/>
              <w:rPr>
                <w:szCs w:val="24"/>
                <w:lang w:val="en-GB"/>
              </w:rPr>
            </w:pPr>
            <w:r w:rsidRPr="003A093F">
              <w:rPr>
                <w:szCs w:val="24"/>
                <w:lang w:val="en-GB"/>
              </w:rPr>
              <w:t>Address:</w:t>
            </w:r>
          </w:p>
          <w:p w14:paraId="6759FC2F" w14:textId="77777777" w:rsidR="0046244D" w:rsidRPr="003A093F" w:rsidRDefault="0046244D" w:rsidP="009E2DEE">
            <w:pPr>
              <w:pStyle w:val="Header1-Clauses"/>
              <w:ind w:right="43"/>
              <w:rPr>
                <w:szCs w:val="24"/>
                <w:lang w:val="en-GB"/>
              </w:rPr>
            </w:pPr>
            <w:r w:rsidRPr="003A093F">
              <w:rPr>
                <w:szCs w:val="24"/>
                <w:lang w:val="en-GB"/>
              </w:rPr>
              <w:t>Phone/Fax Number:</w:t>
            </w:r>
          </w:p>
          <w:p w14:paraId="5EDBD65F" w14:textId="022C7663" w:rsidR="00B10357" w:rsidRPr="003A093F" w:rsidRDefault="0046244D" w:rsidP="009E2DEE">
            <w:pPr>
              <w:pStyle w:val="Header1-Clauses"/>
              <w:ind w:right="43"/>
              <w:rPr>
                <w:szCs w:val="24"/>
                <w:lang w:val="en-GB"/>
              </w:rPr>
            </w:pPr>
            <w:r w:rsidRPr="003A093F">
              <w:rPr>
                <w:szCs w:val="24"/>
                <w:lang w:val="en-GB"/>
              </w:rPr>
              <w:t>E-mail address:</w:t>
            </w:r>
          </w:p>
        </w:tc>
        <w:tc>
          <w:tcPr>
            <w:tcW w:w="4968" w:type="dxa"/>
            <w:gridSpan w:val="5"/>
            <w:tcBorders>
              <w:top w:val="single" w:sz="6" w:space="0" w:color="auto"/>
              <w:left w:val="nil"/>
              <w:bottom w:val="single" w:sz="6" w:space="0" w:color="auto"/>
              <w:right w:val="single" w:sz="6" w:space="0" w:color="auto"/>
            </w:tcBorders>
          </w:tcPr>
          <w:p w14:paraId="32BBE0A4" w14:textId="77777777" w:rsidR="00B10357" w:rsidRPr="003A093F" w:rsidRDefault="00B10357" w:rsidP="009E2DEE">
            <w:pPr>
              <w:pStyle w:val="Header1-Clauses"/>
              <w:ind w:right="43"/>
              <w:rPr>
                <w:szCs w:val="24"/>
                <w:lang w:val="fr-FR"/>
              </w:rPr>
            </w:pPr>
            <w:r w:rsidRPr="003A093F">
              <w:rPr>
                <w:szCs w:val="24"/>
                <w:lang w:val="fr-FR"/>
              </w:rPr>
              <w:t>________________________________________</w:t>
            </w:r>
          </w:p>
          <w:p w14:paraId="6CA5BD28" w14:textId="77777777" w:rsidR="00B10357" w:rsidRPr="003A093F" w:rsidRDefault="00B10357" w:rsidP="009E2DEE">
            <w:pPr>
              <w:pStyle w:val="Header1-Clauses"/>
              <w:ind w:right="43"/>
              <w:rPr>
                <w:szCs w:val="24"/>
                <w:lang w:val="fr-FR"/>
              </w:rPr>
            </w:pPr>
            <w:r w:rsidRPr="003A093F">
              <w:rPr>
                <w:szCs w:val="24"/>
                <w:lang w:val="fr-FR"/>
              </w:rPr>
              <w:t>________________________________________</w:t>
            </w:r>
          </w:p>
          <w:p w14:paraId="2D568F9C" w14:textId="77777777" w:rsidR="00B10357" w:rsidRPr="003A093F" w:rsidRDefault="00B10357" w:rsidP="009E2DEE">
            <w:pPr>
              <w:pStyle w:val="Header1-Clauses"/>
              <w:ind w:right="43"/>
              <w:rPr>
                <w:szCs w:val="24"/>
                <w:lang w:val="fr-FR"/>
              </w:rPr>
            </w:pPr>
            <w:r w:rsidRPr="003A093F">
              <w:rPr>
                <w:szCs w:val="24"/>
                <w:lang w:val="fr-FR"/>
              </w:rPr>
              <w:t>________________________________________</w:t>
            </w:r>
          </w:p>
          <w:p w14:paraId="6CD012AF" w14:textId="77777777" w:rsidR="00B10357" w:rsidRPr="003A093F" w:rsidRDefault="00B10357" w:rsidP="009E2DEE">
            <w:pPr>
              <w:pStyle w:val="Header1-Clauses"/>
              <w:ind w:right="43"/>
              <w:rPr>
                <w:szCs w:val="24"/>
                <w:lang w:val="fr-FR"/>
              </w:rPr>
            </w:pPr>
            <w:r w:rsidRPr="003A093F">
              <w:rPr>
                <w:szCs w:val="24"/>
                <w:lang w:val="fr-FR"/>
              </w:rPr>
              <w:t>________________________________________</w:t>
            </w:r>
          </w:p>
        </w:tc>
      </w:tr>
    </w:tbl>
    <w:p w14:paraId="4426EADF" w14:textId="77777777" w:rsidR="00B10357" w:rsidRPr="003A093F" w:rsidRDefault="00B10357" w:rsidP="009E2DEE">
      <w:pPr>
        <w:pStyle w:val="sectionIIIheader"/>
        <w:rPr>
          <w:rFonts w:ascii="Arial Narrow" w:hAnsi="Arial Narrow"/>
          <w:szCs w:val="24"/>
        </w:rPr>
      </w:pPr>
    </w:p>
    <w:p w14:paraId="240D4E92" w14:textId="77777777" w:rsidR="00B10357" w:rsidRPr="003A093F" w:rsidRDefault="00B10357" w:rsidP="009E2DEE">
      <w:pPr>
        <w:pStyle w:val="sectionIIIheader"/>
        <w:rPr>
          <w:rFonts w:ascii="Arial Narrow" w:hAnsi="Arial Narrow"/>
          <w:szCs w:val="24"/>
        </w:rPr>
      </w:pPr>
      <w:r w:rsidRPr="003A093F">
        <w:rPr>
          <w:rFonts w:ascii="Arial Narrow" w:hAnsi="Arial Narrow"/>
          <w:szCs w:val="24"/>
        </w:rPr>
        <w:br w:type="page"/>
      </w:r>
    </w:p>
    <w:p w14:paraId="2D8BFD8C" w14:textId="01F8283E" w:rsidR="00B10357" w:rsidRPr="003A093F" w:rsidRDefault="0046244D" w:rsidP="009E2DEE">
      <w:pPr>
        <w:pBdr>
          <w:top w:val="single" w:sz="4" w:space="1" w:color="auto"/>
          <w:left w:val="single" w:sz="4" w:space="4" w:color="auto"/>
          <w:bottom w:val="single" w:sz="4" w:space="1" w:color="auto"/>
          <w:right w:val="single" w:sz="4" w:space="4" w:color="auto"/>
        </w:pBdr>
        <w:spacing w:line="360" w:lineRule="auto"/>
        <w:ind w:right="43"/>
        <w:jc w:val="both"/>
        <w:outlineLvl w:val="1"/>
        <w:rPr>
          <w:rFonts w:ascii="Arial Narrow" w:hAnsi="Arial Narrow"/>
          <w:b/>
          <w:bCs/>
          <w:sz w:val="24"/>
          <w:szCs w:val="24"/>
        </w:rPr>
      </w:pPr>
      <w:bookmarkStart w:id="254" w:name="_Toc273706505"/>
      <w:bookmarkStart w:id="255" w:name="_Toc273708743"/>
      <w:bookmarkStart w:id="256" w:name="_Toc273708959"/>
      <w:bookmarkStart w:id="257" w:name="_Toc274225458"/>
      <w:bookmarkStart w:id="258" w:name="_Toc274225663"/>
      <w:bookmarkStart w:id="259" w:name="_Toc274226349"/>
      <w:bookmarkStart w:id="260" w:name="_Toc79041686"/>
      <w:bookmarkStart w:id="261" w:name="_Toc79193843"/>
      <w:r w:rsidRPr="003A093F">
        <w:rPr>
          <w:rFonts w:ascii="Arial Narrow" w:hAnsi="Arial Narrow"/>
          <w:b/>
          <w:bCs/>
          <w:sz w:val="24"/>
          <w:szCs w:val="24"/>
        </w:rPr>
        <w:lastRenderedPageBreak/>
        <w:t>Specific experience (continuous)</w:t>
      </w:r>
      <w:bookmarkEnd w:id="254"/>
      <w:bookmarkEnd w:id="255"/>
      <w:bookmarkEnd w:id="256"/>
      <w:bookmarkEnd w:id="257"/>
      <w:bookmarkEnd w:id="258"/>
      <w:bookmarkEnd w:id="259"/>
      <w:bookmarkEnd w:id="260"/>
      <w:bookmarkEnd w:id="261"/>
    </w:p>
    <w:p w14:paraId="5B9A139C" w14:textId="77777777" w:rsidR="0046244D" w:rsidRPr="003A093F" w:rsidRDefault="0046244D" w:rsidP="009E2DEE">
      <w:pPr>
        <w:tabs>
          <w:tab w:val="right" w:pos="9630"/>
        </w:tabs>
        <w:spacing w:line="360" w:lineRule="auto"/>
        <w:ind w:right="43"/>
        <w:jc w:val="both"/>
        <w:rPr>
          <w:rFonts w:ascii="Arial Narrow" w:eastAsia="Times New Roman" w:hAnsi="Arial Narrow" w:cs="Times New Roman"/>
          <w:sz w:val="24"/>
          <w:szCs w:val="24"/>
          <w:lang w:eastAsia="fr-FR"/>
        </w:rPr>
      </w:pPr>
      <w:r w:rsidRPr="003A093F">
        <w:rPr>
          <w:rFonts w:ascii="Arial Narrow" w:eastAsia="Times New Roman" w:hAnsi="Arial Narrow" w:cs="Times New Roman"/>
          <w:sz w:val="24"/>
          <w:szCs w:val="24"/>
          <w:lang w:eastAsia="fr-FR"/>
        </w:rPr>
        <w:t>EXP Form - 2.4.2 (a) (continued)</w:t>
      </w:r>
    </w:p>
    <w:p w14:paraId="40EF34EB" w14:textId="60DCBFEB" w:rsidR="0046244D" w:rsidRPr="003A093F" w:rsidRDefault="0046244D" w:rsidP="009E2DEE">
      <w:pPr>
        <w:tabs>
          <w:tab w:val="right" w:pos="9630"/>
        </w:tabs>
        <w:spacing w:line="360" w:lineRule="auto"/>
        <w:ind w:right="43"/>
        <w:jc w:val="both"/>
        <w:rPr>
          <w:rFonts w:ascii="Arial Narrow" w:eastAsia="Times New Roman" w:hAnsi="Arial Narrow" w:cs="Times New Roman"/>
          <w:sz w:val="24"/>
          <w:szCs w:val="24"/>
          <w:lang w:eastAsia="fr-FR"/>
        </w:rPr>
      </w:pPr>
      <w:r w:rsidRPr="003A093F">
        <w:rPr>
          <w:rFonts w:ascii="Arial Narrow" w:eastAsia="Times New Roman" w:hAnsi="Arial Narrow" w:cs="Times New Roman"/>
          <w:sz w:val="24"/>
          <w:szCs w:val="24"/>
          <w:lang w:eastAsia="fr-FR"/>
        </w:rPr>
        <w:t>Specific experience (continued)</w:t>
      </w:r>
    </w:p>
    <w:p w14:paraId="33CDEEC4" w14:textId="77777777" w:rsidR="0046244D" w:rsidRPr="003A093F" w:rsidRDefault="0046244D" w:rsidP="009E2DEE">
      <w:pPr>
        <w:tabs>
          <w:tab w:val="right" w:pos="9630"/>
        </w:tabs>
        <w:spacing w:line="360" w:lineRule="auto"/>
        <w:ind w:right="43"/>
        <w:jc w:val="both"/>
        <w:rPr>
          <w:rFonts w:ascii="Arial Narrow" w:eastAsia="Times New Roman" w:hAnsi="Arial Narrow" w:cs="Times New Roman"/>
          <w:sz w:val="24"/>
          <w:szCs w:val="24"/>
          <w:lang w:eastAsia="fr-FR"/>
        </w:rPr>
      </w:pPr>
      <w:r w:rsidRPr="003A093F">
        <w:rPr>
          <w:rFonts w:ascii="Arial Narrow" w:eastAsia="Times New Roman" w:hAnsi="Arial Narrow" w:cs="Times New Roman"/>
          <w:sz w:val="24"/>
          <w:szCs w:val="24"/>
          <w:lang w:eastAsia="fr-FR"/>
        </w:rPr>
        <w:t xml:space="preserve">Legal Name of Bidder: ___________________________ </w:t>
      </w:r>
      <w:r w:rsidRPr="003A093F">
        <w:rPr>
          <w:rFonts w:ascii="Arial Narrow" w:eastAsia="Times New Roman" w:hAnsi="Arial Narrow" w:cs="Times New Roman"/>
          <w:sz w:val="24"/>
          <w:szCs w:val="24"/>
          <w:lang w:eastAsia="fr-FR"/>
        </w:rPr>
        <w:tab/>
      </w:r>
    </w:p>
    <w:p w14:paraId="7E4DB568" w14:textId="77777777" w:rsidR="0046244D" w:rsidRPr="003A093F" w:rsidRDefault="0046244D" w:rsidP="009E2DEE">
      <w:pPr>
        <w:tabs>
          <w:tab w:val="right" w:pos="9630"/>
        </w:tabs>
        <w:spacing w:line="360" w:lineRule="auto"/>
        <w:ind w:right="43"/>
        <w:jc w:val="both"/>
        <w:rPr>
          <w:rFonts w:ascii="Arial Narrow" w:eastAsia="Times New Roman" w:hAnsi="Arial Narrow" w:cs="Times New Roman"/>
          <w:sz w:val="24"/>
          <w:szCs w:val="24"/>
          <w:lang w:eastAsia="fr-FR"/>
        </w:rPr>
      </w:pPr>
      <w:r w:rsidRPr="003A093F">
        <w:rPr>
          <w:rFonts w:ascii="Arial Narrow" w:eastAsia="Times New Roman" w:hAnsi="Arial Narrow" w:cs="Times New Roman"/>
          <w:sz w:val="24"/>
          <w:szCs w:val="24"/>
          <w:lang w:eastAsia="fr-FR"/>
        </w:rPr>
        <w:t>Legal name of the party to the GECA: ___________________________</w:t>
      </w:r>
    </w:p>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46244D" w:rsidRPr="003A093F" w14:paraId="195EE513" w14:textId="77777777" w:rsidTr="0046244D">
        <w:trPr>
          <w:cantSplit/>
          <w:tblHeader/>
        </w:trPr>
        <w:tc>
          <w:tcPr>
            <w:tcW w:w="4212" w:type="dxa"/>
            <w:tcBorders>
              <w:top w:val="single" w:sz="6" w:space="0" w:color="auto"/>
              <w:left w:val="single" w:sz="6" w:space="0" w:color="auto"/>
              <w:bottom w:val="single" w:sz="4" w:space="0" w:color="auto"/>
              <w:right w:val="single" w:sz="4" w:space="0" w:color="auto"/>
            </w:tcBorders>
          </w:tcPr>
          <w:p w14:paraId="757F2691" w14:textId="0254A353" w:rsidR="0046244D" w:rsidRPr="003A093F" w:rsidRDefault="0046244D" w:rsidP="009E2DEE">
            <w:pPr>
              <w:pStyle w:val="Header3-Paragraph"/>
              <w:suppressAutoHyphens/>
              <w:spacing w:before="120"/>
              <w:ind w:right="43"/>
              <w:rPr>
                <w:spacing w:val="-2"/>
                <w:szCs w:val="24"/>
                <w:lang w:val="en-GB"/>
              </w:rPr>
            </w:pPr>
            <w:r w:rsidRPr="003A093F">
              <w:rPr>
                <w:szCs w:val="24"/>
              </w:rPr>
              <w:t>1.1 Similar Market No. : ____de____required</w:t>
            </w:r>
          </w:p>
        </w:tc>
        <w:tc>
          <w:tcPr>
            <w:tcW w:w="4878" w:type="dxa"/>
            <w:tcBorders>
              <w:top w:val="single" w:sz="6" w:space="0" w:color="auto"/>
              <w:left w:val="single" w:sz="4" w:space="0" w:color="auto"/>
              <w:bottom w:val="single" w:sz="4" w:space="0" w:color="auto"/>
              <w:right w:val="single" w:sz="6" w:space="0" w:color="auto"/>
            </w:tcBorders>
          </w:tcPr>
          <w:p w14:paraId="29F79013" w14:textId="77777777" w:rsidR="0046244D" w:rsidRPr="003A093F" w:rsidRDefault="0046244D" w:rsidP="009E2DEE">
            <w:pPr>
              <w:suppressAutoHyphens/>
              <w:spacing w:before="240" w:line="360" w:lineRule="auto"/>
              <w:ind w:left="288" w:right="43"/>
              <w:jc w:val="both"/>
              <w:rPr>
                <w:rFonts w:ascii="Arial Narrow" w:hAnsi="Arial Narrow"/>
                <w:spacing w:val="-2"/>
                <w:sz w:val="24"/>
                <w:szCs w:val="24"/>
              </w:rPr>
            </w:pPr>
            <w:r w:rsidRPr="003A093F">
              <w:rPr>
                <w:rFonts w:ascii="Arial Narrow" w:hAnsi="Arial Narrow"/>
                <w:spacing w:val="-2"/>
                <w:sz w:val="24"/>
                <w:szCs w:val="24"/>
              </w:rPr>
              <w:t>Information</w:t>
            </w:r>
          </w:p>
        </w:tc>
      </w:tr>
      <w:tr w:rsidR="0046244D" w:rsidRPr="003A093F" w14:paraId="1FBAA905" w14:textId="77777777" w:rsidTr="0046244D">
        <w:trPr>
          <w:cantSplit/>
          <w:trHeight w:val="699"/>
        </w:trPr>
        <w:tc>
          <w:tcPr>
            <w:tcW w:w="4212" w:type="dxa"/>
            <w:tcBorders>
              <w:top w:val="single" w:sz="4" w:space="0" w:color="auto"/>
              <w:left w:val="single" w:sz="6" w:space="0" w:color="auto"/>
              <w:bottom w:val="single" w:sz="4" w:space="0" w:color="auto"/>
            </w:tcBorders>
          </w:tcPr>
          <w:p w14:paraId="6886B7E8" w14:textId="1D51D802" w:rsidR="0046244D" w:rsidRPr="003A093F" w:rsidRDefault="0046244D" w:rsidP="009E2DEE">
            <w:pPr>
              <w:pStyle w:val="Header3-Paragraph"/>
              <w:keepNext/>
              <w:spacing w:before="40"/>
              <w:ind w:right="43"/>
              <w:rPr>
                <w:spacing w:val="-2"/>
                <w:szCs w:val="24"/>
                <w:lang w:val="en-GB"/>
              </w:rPr>
            </w:pPr>
            <w:r w:rsidRPr="003A093F">
              <w:rPr>
                <w:szCs w:val="24"/>
              </w:rPr>
              <w:t>1.2 Description of similarity in accordance with Factor 2.4.2 (a) of Section III:</w:t>
            </w:r>
          </w:p>
        </w:tc>
        <w:tc>
          <w:tcPr>
            <w:tcW w:w="4878" w:type="dxa"/>
            <w:tcBorders>
              <w:top w:val="single" w:sz="4" w:space="0" w:color="auto"/>
              <w:left w:val="single" w:sz="4" w:space="0" w:color="auto"/>
              <w:bottom w:val="single" w:sz="4" w:space="0" w:color="auto"/>
              <w:right w:val="single" w:sz="6" w:space="0" w:color="auto"/>
            </w:tcBorders>
          </w:tcPr>
          <w:p w14:paraId="134A2D5B" w14:textId="77777777" w:rsidR="0046244D" w:rsidRPr="003A093F" w:rsidRDefault="0046244D" w:rsidP="009E2DEE">
            <w:pPr>
              <w:spacing w:line="360" w:lineRule="auto"/>
              <w:ind w:right="43"/>
              <w:jc w:val="both"/>
              <w:rPr>
                <w:rFonts w:ascii="Arial Narrow" w:hAnsi="Arial Narrow"/>
                <w:spacing w:val="-2"/>
                <w:sz w:val="24"/>
                <w:szCs w:val="24"/>
                <w:lang w:val="en-GB"/>
              </w:rPr>
            </w:pPr>
          </w:p>
        </w:tc>
      </w:tr>
      <w:tr w:rsidR="0046244D" w:rsidRPr="003A093F" w14:paraId="48F16FA3" w14:textId="77777777" w:rsidTr="0046244D">
        <w:trPr>
          <w:cantSplit/>
          <w:trHeight w:val="699"/>
        </w:trPr>
        <w:tc>
          <w:tcPr>
            <w:tcW w:w="4212" w:type="dxa"/>
            <w:tcBorders>
              <w:top w:val="single" w:sz="4" w:space="0" w:color="auto"/>
              <w:left w:val="single" w:sz="6" w:space="0" w:color="auto"/>
              <w:bottom w:val="single" w:sz="4" w:space="0" w:color="auto"/>
            </w:tcBorders>
          </w:tcPr>
          <w:p w14:paraId="56F2D7B1" w14:textId="79595820" w:rsidR="0046244D" w:rsidRPr="003A093F" w:rsidRDefault="0046244D" w:rsidP="009E2DEE">
            <w:pPr>
              <w:pStyle w:val="List"/>
              <w:tabs>
                <w:tab w:val="left" w:pos="864"/>
                <w:tab w:val="num" w:pos="936"/>
              </w:tabs>
              <w:ind w:left="936" w:right="43" w:hanging="360"/>
              <w:rPr>
                <w:rFonts w:ascii="Arial Narrow" w:hAnsi="Arial Narrow"/>
                <w:szCs w:val="24"/>
                <w:lang w:val="fr-FR"/>
              </w:rPr>
            </w:pPr>
            <w:r w:rsidRPr="003A093F">
              <w:rPr>
                <w:rFonts w:ascii="Arial Narrow" w:hAnsi="Arial Narrow"/>
                <w:szCs w:val="24"/>
              </w:rPr>
              <w:t xml:space="preserve">Amount </w:t>
            </w:r>
          </w:p>
        </w:tc>
        <w:tc>
          <w:tcPr>
            <w:tcW w:w="4878" w:type="dxa"/>
            <w:tcBorders>
              <w:top w:val="single" w:sz="4" w:space="0" w:color="auto"/>
              <w:left w:val="single" w:sz="4" w:space="0" w:color="auto"/>
              <w:bottom w:val="single" w:sz="4" w:space="0" w:color="auto"/>
              <w:right w:val="single" w:sz="6" w:space="0" w:color="auto"/>
            </w:tcBorders>
          </w:tcPr>
          <w:p w14:paraId="3D4987F4" w14:textId="77777777" w:rsidR="0046244D" w:rsidRPr="003A093F" w:rsidRDefault="0046244D" w:rsidP="009E2DEE">
            <w:pPr>
              <w:spacing w:before="120" w:line="360" w:lineRule="auto"/>
              <w:ind w:right="43"/>
              <w:jc w:val="both"/>
              <w:rPr>
                <w:rFonts w:ascii="Arial Narrow" w:hAnsi="Arial Narrow"/>
                <w:spacing w:val="-2"/>
                <w:sz w:val="24"/>
                <w:szCs w:val="24"/>
              </w:rPr>
            </w:pPr>
            <w:r w:rsidRPr="003A093F">
              <w:rPr>
                <w:rFonts w:ascii="Arial Narrow" w:hAnsi="Arial Narrow"/>
                <w:spacing w:val="-2"/>
                <w:sz w:val="24"/>
                <w:szCs w:val="24"/>
              </w:rPr>
              <w:t>_________________________________</w:t>
            </w:r>
          </w:p>
        </w:tc>
      </w:tr>
      <w:tr w:rsidR="0046244D" w:rsidRPr="003A093F" w14:paraId="7DCD2F42" w14:textId="77777777" w:rsidTr="0046244D">
        <w:trPr>
          <w:cantSplit/>
          <w:trHeight w:val="699"/>
        </w:trPr>
        <w:tc>
          <w:tcPr>
            <w:tcW w:w="4212" w:type="dxa"/>
            <w:tcBorders>
              <w:top w:val="single" w:sz="4" w:space="0" w:color="auto"/>
              <w:left w:val="single" w:sz="6" w:space="0" w:color="auto"/>
              <w:bottom w:val="single" w:sz="4" w:space="0" w:color="auto"/>
            </w:tcBorders>
          </w:tcPr>
          <w:p w14:paraId="71548B71" w14:textId="775CAAEF" w:rsidR="0046244D" w:rsidRPr="003A093F" w:rsidRDefault="0046244D" w:rsidP="009E2DEE">
            <w:pPr>
              <w:pStyle w:val="List"/>
              <w:tabs>
                <w:tab w:val="left" w:pos="864"/>
                <w:tab w:val="num" w:pos="936"/>
              </w:tabs>
              <w:ind w:left="936" w:right="43" w:hanging="360"/>
              <w:rPr>
                <w:rFonts w:ascii="Arial Narrow" w:hAnsi="Arial Narrow"/>
                <w:spacing w:val="-2"/>
                <w:szCs w:val="24"/>
                <w:lang w:val="fr-FR"/>
              </w:rPr>
            </w:pPr>
            <w:r w:rsidRPr="003A093F">
              <w:rPr>
                <w:rFonts w:ascii="Arial Narrow" w:hAnsi="Arial Narrow"/>
                <w:szCs w:val="24"/>
              </w:rPr>
              <w:t>Physical Size</w:t>
            </w:r>
          </w:p>
        </w:tc>
        <w:tc>
          <w:tcPr>
            <w:tcW w:w="4878" w:type="dxa"/>
            <w:tcBorders>
              <w:top w:val="single" w:sz="4" w:space="0" w:color="auto"/>
              <w:left w:val="single" w:sz="4" w:space="0" w:color="auto"/>
              <w:bottom w:val="single" w:sz="4" w:space="0" w:color="auto"/>
              <w:right w:val="single" w:sz="6" w:space="0" w:color="auto"/>
            </w:tcBorders>
          </w:tcPr>
          <w:p w14:paraId="537655FA" w14:textId="77777777" w:rsidR="0046244D" w:rsidRPr="003A093F" w:rsidRDefault="0046244D" w:rsidP="009E2DEE">
            <w:pPr>
              <w:spacing w:before="120" w:line="360" w:lineRule="auto"/>
              <w:ind w:right="43"/>
              <w:jc w:val="both"/>
              <w:rPr>
                <w:rFonts w:ascii="Arial Narrow" w:hAnsi="Arial Narrow"/>
                <w:spacing w:val="-2"/>
                <w:sz w:val="24"/>
                <w:szCs w:val="24"/>
              </w:rPr>
            </w:pPr>
            <w:r w:rsidRPr="003A093F">
              <w:rPr>
                <w:rFonts w:ascii="Arial Narrow" w:hAnsi="Arial Narrow"/>
                <w:spacing w:val="-2"/>
                <w:sz w:val="24"/>
                <w:szCs w:val="24"/>
              </w:rPr>
              <w:t>_________________________________</w:t>
            </w:r>
          </w:p>
        </w:tc>
      </w:tr>
      <w:tr w:rsidR="0046244D" w:rsidRPr="003A093F" w14:paraId="0AC1F528" w14:textId="77777777" w:rsidTr="0046244D">
        <w:trPr>
          <w:cantSplit/>
          <w:trHeight w:val="699"/>
        </w:trPr>
        <w:tc>
          <w:tcPr>
            <w:tcW w:w="4212" w:type="dxa"/>
            <w:tcBorders>
              <w:top w:val="single" w:sz="4" w:space="0" w:color="auto"/>
              <w:left w:val="single" w:sz="6" w:space="0" w:color="auto"/>
              <w:bottom w:val="single" w:sz="4" w:space="0" w:color="auto"/>
            </w:tcBorders>
          </w:tcPr>
          <w:p w14:paraId="439AF634" w14:textId="2F55E4D9" w:rsidR="0046244D" w:rsidRPr="003A093F" w:rsidRDefault="0046244D" w:rsidP="009E2DEE">
            <w:pPr>
              <w:pStyle w:val="List"/>
              <w:tabs>
                <w:tab w:val="left" w:pos="864"/>
                <w:tab w:val="num" w:pos="936"/>
              </w:tabs>
              <w:ind w:left="936" w:right="43" w:hanging="360"/>
              <w:rPr>
                <w:rFonts w:ascii="Arial Narrow" w:hAnsi="Arial Narrow"/>
                <w:spacing w:val="-2"/>
                <w:szCs w:val="24"/>
                <w:lang w:val="fr-FR"/>
              </w:rPr>
            </w:pPr>
            <w:r w:rsidRPr="003A093F">
              <w:rPr>
                <w:rFonts w:ascii="Arial Narrow" w:hAnsi="Arial Narrow"/>
                <w:szCs w:val="24"/>
              </w:rPr>
              <w:t>Complexity</w:t>
            </w:r>
          </w:p>
        </w:tc>
        <w:tc>
          <w:tcPr>
            <w:tcW w:w="4878" w:type="dxa"/>
            <w:tcBorders>
              <w:top w:val="single" w:sz="4" w:space="0" w:color="auto"/>
              <w:left w:val="single" w:sz="4" w:space="0" w:color="auto"/>
              <w:bottom w:val="single" w:sz="4" w:space="0" w:color="auto"/>
              <w:right w:val="single" w:sz="6" w:space="0" w:color="auto"/>
            </w:tcBorders>
          </w:tcPr>
          <w:p w14:paraId="2AE41337" w14:textId="77777777" w:rsidR="0046244D" w:rsidRPr="003A093F" w:rsidRDefault="0046244D" w:rsidP="009E2DEE">
            <w:pPr>
              <w:spacing w:before="120" w:line="360" w:lineRule="auto"/>
              <w:ind w:right="43"/>
              <w:jc w:val="both"/>
              <w:rPr>
                <w:rFonts w:ascii="Arial Narrow" w:hAnsi="Arial Narrow"/>
                <w:spacing w:val="-2"/>
                <w:sz w:val="24"/>
                <w:szCs w:val="24"/>
              </w:rPr>
            </w:pPr>
            <w:r w:rsidRPr="003A093F">
              <w:rPr>
                <w:rFonts w:ascii="Arial Narrow" w:hAnsi="Arial Narrow"/>
                <w:spacing w:val="-2"/>
                <w:sz w:val="24"/>
                <w:szCs w:val="24"/>
              </w:rPr>
              <w:t>_________________________________</w:t>
            </w:r>
          </w:p>
        </w:tc>
      </w:tr>
      <w:tr w:rsidR="0046244D" w:rsidRPr="003A093F" w14:paraId="50ACDB8B" w14:textId="77777777" w:rsidTr="0046244D">
        <w:trPr>
          <w:cantSplit/>
          <w:trHeight w:val="699"/>
        </w:trPr>
        <w:tc>
          <w:tcPr>
            <w:tcW w:w="4212" w:type="dxa"/>
            <w:tcBorders>
              <w:top w:val="single" w:sz="4" w:space="0" w:color="auto"/>
              <w:left w:val="single" w:sz="6" w:space="0" w:color="auto"/>
              <w:bottom w:val="single" w:sz="4" w:space="0" w:color="auto"/>
            </w:tcBorders>
          </w:tcPr>
          <w:p w14:paraId="4DE6C0A5" w14:textId="62CA8B27" w:rsidR="0046244D" w:rsidRPr="003A093F" w:rsidRDefault="0046244D" w:rsidP="009E2DEE">
            <w:pPr>
              <w:pStyle w:val="List"/>
              <w:tabs>
                <w:tab w:val="left" w:pos="864"/>
                <w:tab w:val="num" w:pos="936"/>
              </w:tabs>
              <w:ind w:left="936" w:right="43" w:hanging="360"/>
              <w:rPr>
                <w:rFonts w:ascii="Arial Narrow" w:hAnsi="Arial Narrow"/>
                <w:spacing w:val="-2"/>
                <w:szCs w:val="24"/>
                <w:lang w:val="fr-FR"/>
              </w:rPr>
            </w:pPr>
            <w:r w:rsidRPr="003A093F">
              <w:rPr>
                <w:rFonts w:ascii="Arial Narrow" w:hAnsi="Arial Narrow"/>
                <w:szCs w:val="24"/>
              </w:rPr>
              <w:t>Methods/Technology</w:t>
            </w:r>
          </w:p>
        </w:tc>
        <w:tc>
          <w:tcPr>
            <w:tcW w:w="4878" w:type="dxa"/>
            <w:tcBorders>
              <w:top w:val="single" w:sz="4" w:space="0" w:color="auto"/>
              <w:left w:val="single" w:sz="4" w:space="0" w:color="auto"/>
              <w:bottom w:val="single" w:sz="4" w:space="0" w:color="auto"/>
              <w:right w:val="single" w:sz="6" w:space="0" w:color="auto"/>
            </w:tcBorders>
          </w:tcPr>
          <w:p w14:paraId="28794DDD" w14:textId="77777777" w:rsidR="0046244D" w:rsidRPr="003A093F" w:rsidRDefault="0046244D" w:rsidP="009E2DEE">
            <w:pPr>
              <w:spacing w:before="120" w:line="360" w:lineRule="auto"/>
              <w:ind w:right="43"/>
              <w:jc w:val="both"/>
              <w:rPr>
                <w:rFonts w:ascii="Arial Narrow" w:hAnsi="Arial Narrow"/>
                <w:spacing w:val="-2"/>
                <w:sz w:val="24"/>
                <w:szCs w:val="24"/>
              </w:rPr>
            </w:pPr>
            <w:r w:rsidRPr="003A093F">
              <w:rPr>
                <w:rFonts w:ascii="Arial Narrow" w:hAnsi="Arial Narrow"/>
                <w:spacing w:val="-2"/>
                <w:sz w:val="24"/>
                <w:szCs w:val="24"/>
              </w:rPr>
              <w:t>_________________________________</w:t>
            </w:r>
          </w:p>
        </w:tc>
      </w:tr>
      <w:tr w:rsidR="0046244D" w:rsidRPr="003A093F" w14:paraId="0D74B6D5" w14:textId="77777777" w:rsidTr="0046244D">
        <w:trPr>
          <w:cantSplit/>
          <w:trHeight w:val="699"/>
        </w:trPr>
        <w:tc>
          <w:tcPr>
            <w:tcW w:w="4212" w:type="dxa"/>
            <w:tcBorders>
              <w:top w:val="single" w:sz="4" w:space="0" w:color="auto"/>
              <w:left w:val="single" w:sz="6" w:space="0" w:color="auto"/>
              <w:bottom w:val="single" w:sz="4" w:space="0" w:color="auto"/>
            </w:tcBorders>
          </w:tcPr>
          <w:p w14:paraId="126F4F8C" w14:textId="062648B0" w:rsidR="0046244D" w:rsidRPr="003A093F" w:rsidRDefault="0046244D" w:rsidP="009E2DEE">
            <w:pPr>
              <w:tabs>
                <w:tab w:val="left" w:pos="864"/>
                <w:tab w:val="left" w:pos="936"/>
              </w:tabs>
              <w:overflowPunct w:val="0"/>
              <w:autoSpaceDE w:val="0"/>
              <w:autoSpaceDN w:val="0"/>
              <w:adjustRightInd w:val="0"/>
              <w:spacing w:before="120" w:after="120" w:line="360" w:lineRule="auto"/>
              <w:ind w:left="936" w:right="43" w:hanging="360"/>
              <w:jc w:val="both"/>
              <w:textAlignment w:val="baseline"/>
              <w:rPr>
                <w:rFonts w:ascii="Arial Narrow" w:hAnsi="Arial Narrow"/>
                <w:sz w:val="24"/>
                <w:szCs w:val="24"/>
              </w:rPr>
            </w:pPr>
            <w:r w:rsidRPr="003A093F">
              <w:rPr>
                <w:rFonts w:ascii="Arial Narrow" w:hAnsi="Arial Narrow"/>
                <w:sz w:val="24"/>
                <w:szCs w:val="24"/>
              </w:rPr>
              <w:t>Other Characteristics</w:t>
            </w:r>
          </w:p>
        </w:tc>
        <w:tc>
          <w:tcPr>
            <w:tcW w:w="4878" w:type="dxa"/>
            <w:tcBorders>
              <w:top w:val="single" w:sz="4" w:space="0" w:color="auto"/>
              <w:left w:val="single" w:sz="4" w:space="0" w:color="auto"/>
              <w:bottom w:val="single" w:sz="4" w:space="0" w:color="auto"/>
              <w:right w:val="single" w:sz="6" w:space="0" w:color="auto"/>
            </w:tcBorders>
          </w:tcPr>
          <w:p w14:paraId="534B5E7D" w14:textId="77777777" w:rsidR="0046244D" w:rsidRPr="003A093F" w:rsidRDefault="0046244D" w:rsidP="009E2DEE">
            <w:pPr>
              <w:spacing w:before="120" w:line="360" w:lineRule="auto"/>
              <w:ind w:right="43"/>
              <w:jc w:val="both"/>
              <w:rPr>
                <w:rFonts w:ascii="Arial Narrow" w:hAnsi="Arial Narrow"/>
                <w:spacing w:val="-2"/>
                <w:sz w:val="24"/>
                <w:szCs w:val="24"/>
              </w:rPr>
            </w:pPr>
            <w:r w:rsidRPr="003A093F">
              <w:rPr>
                <w:rFonts w:ascii="Arial Narrow" w:hAnsi="Arial Narrow"/>
                <w:spacing w:val="-2"/>
                <w:sz w:val="24"/>
                <w:szCs w:val="24"/>
              </w:rPr>
              <w:t>_________________________________</w:t>
            </w:r>
          </w:p>
        </w:tc>
      </w:tr>
    </w:tbl>
    <w:p w14:paraId="5196BF8D" w14:textId="77777777" w:rsidR="00B10357" w:rsidRPr="003A093F" w:rsidRDefault="00B10357" w:rsidP="009E2DEE">
      <w:pPr>
        <w:spacing w:line="360" w:lineRule="auto"/>
        <w:ind w:right="43"/>
        <w:jc w:val="both"/>
        <w:rPr>
          <w:rFonts w:ascii="Arial Narrow" w:hAnsi="Arial Narrow"/>
          <w:sz w:val="24"/>
          <w:szCs w:val="24"/>
        </w:rPr>
      </w:pPr>
    </w:p>
    <w:p w14:paraId="1F3F6A94" w14:textId="77777777" w:rsidR="00B10357" w:rsidRPr="003A093F" w:rsidRDefault="00B10357" w:rsidP="009E2DEE">
      <w:pPr>
        <w:spacing w:line="360" w:lineRule="auto"/>
        <w:ind w:right="43"/>
        <w:jc w:val="both"/>
        <w:rPr>
          <w:rFonts w:ascii="Arial Narrow" w:hAnsi="Arial Narrow"/>
          <w:sz w:val="24"/>
          <w:szCs w:val="24"/>
        </w:rPr>
      </w:pPr>
    </w:p>
    <w:p w14:paraId="5EE867E3" w14:textId="77777777" w:rsidR="00B10357" w:rsidRPr="003A093F" w:rsidRDefault="00B10357" w:rsidP="009E2DEE">
      <w:pPr>
        <w:spacing w:line="360" w:lineRule="auto"/>
        <w:ind w:right="43"/>
        <w:jc w:val="both"/>
        <w:rPr>
          <w:rFonts w:ascii="Arial Narrow" w:hAnsi="Arial Narrow"/>
          <w:sz w:val="24"/>
          <w:szCs w:val="24"/>
        </w:rPr>
      </w:pPr>
    </w:p>
    <w:p w14:paraId="14E64B2E" w14:textId="77777777" w:rsidR="00B10357" w:rsidRPr="003A093F" w:rsidRDefault="00B10357" w:rsidP="009E2DEE">
      <w:pPr>
        <w:spacing w:line="360" w:lineRule="auto"/>
        <w:ind w:right="43"/>
        <w:jc w:val="both"/>
        <w:rPr>
          <w:rFonts w:ascii="Arial Narrow" w:hAnsi="Arial Narrow"/>
          <w:sz w:val="24"/>
          <w:szCs w:val="24"/>
        </w:rPr>
      </w:pPr>
      <w:r w:rsidRPr="003A093F">
        <w:rPr>
          <w:rFonts w:ascii="Arial Narrow" w:hAnsi="Arial Narrow"/>
          <w:sz w:val="24"/>
          <w:szCs w:val="24"/>
        </w:rPr>
        <w:br w:type="page"/>
      </w:r>
      <w:bookmarkStart w:id="262" w:name="_Toc268772790"/>
    </w:p>
    <w:p w14:paraId="61DEE3C6" w14:textId="4A1D46FF" w:rsidR="00B10357" w:rsidRPr="003A093F" w:rsidRDefault="00B3245F" w:rsidP="009E2DEE">
      <w:pPr>
        <w:pBdr>
          <w:top w:val="single" w:sz="4" w:space="1" w:color="auto"/>
          <w:left w:val="single" w:sz="4" w:space="4" w:color="auto"/>
          <w:bottom w:val="single" w:sz="4" w:space="1" w:color="auto"/>
          <w:right w:val="single" w:sz="4" w:space="4" w:color="auto"/>
        </w:pBdr>
        <w:spacing w:line="360" w:lineRule="auto"/>
        <w:ind w:right="43"/>
        <w:jc w:val="both"/>
        <w:outlineLvl w:val="1"/>
        <w:rPr>
          <w:rFonts w:ascii="Arial Narrow" w:hAnsi="Arial Narrow"/>
          <w:b/>
          <w:bCs/>
          <w:sz w:val="24"/>
          <w:szCs w:val="24"/>
          <w:lang w:val="en-GB"/>
        </w:rPr>
      </w:pPr>
      <w:bookmarkStart w:id="263" w:name="_Toc273706507"/>
      <w:bookmarkStart w:id="264" w:name="_Toc274225459"/>
      <w:bookmarkStart w:id="265" w:name="_Toc274225664"/>
      <w:bookmarkStart w:id="266" w:name="_Toc274226350"/>
      <w:bookmarkStart w:id="267" w:name="_Toc79041687"/>
      <w:bookmarkStart w:id="268" w:name="_Toc79193844"/>
      <w:r w:rsidRPr="003A093F">
        <w:rPr>
          <w:rFonts w:ascii="Arial Narrow" w:hAnsi="Arial Narrow"/>
          <w:b/>
          <w:bCs/>
          <w:sz w:val="24"/>
          <w:szCs w:val="24"/>
          <w:lang w:val="en-GB"/>
        </w:rPr>
        <w:lastRenderedPageBreak/>
        <w:t xml:space="preserve">Specific experience </w:t>
      </w:r>
      <w:bookmarkEnd w:id="262"/>
      <w:bookmarkEnd w:id="263"/>
      <w:bookmarkEnd w:id="264"/>
      <w:bookmarkEnd w:id="265"/>
      <w:bookmarkEnd w:id="266"/>
      <w:bookmarkEnd w:id="267"/>
      <w:bookmarkEnd w:id="268"/>
      <w:r w:rsidRPr="003A093F">
        <w:rPr>
          <w:rFonts w:ascii="Arial Narrow" w:hAnsi="Arial Narrow"/>
          <w:b/>
          <w:bCs/>
          <w:sz w:val="24"/>
          <w:szCs w:val="24"/>
          <w:lang w:val="en-GB"/>
        </w:rPr>
        <w:t>in the main activities</w:t>
      </w:r>
    </w:p>
    <w:p w14:paraId="50600518" w14:textId="77777777" w:rsidR="00B3245F" w:rsidRPr="003A093F" w:rsidRDefault="00B3245F" w:rsidP="009E2DEE">
      <w:pPr>
        <w:tabs>
          <w:tab w:val="right" w:pos="9090"/>
        </w:tabs>
        <w:spacing w:line="360" w:lineRule="auto"/>
        <w:ind w:right="43"/>
        <w:jc w:val="both"/>
        <w:rPr>
          <w:rFonts w:ascii="Arial Narrow" w:eastAsia="Times New Roman" w:hAnsi="Arial Narrow" w:cs="Times New Roman"/>
          <w:sz w:val="24"/>
          <w:szCs w:val="24"/>
          <w:lang w:val="en-GB" w:eastAsia="fr-FR"/>
        </w:rPr>
      </w:pPr>
      <w:r w:rsidRPr="003A093F">
        <w:rPr>
          <w:rFonts w:ascii="Arial Narrow" w:eastAsia="Times New Roman" w:hAnsi="Arial Narrow" w:cs="Times New Roman"/>
          <w:sz w:val="24"/>
          <w:szCs w:val="24"/>
          <w:lang w:val="en-GB" w:eastAsia="fr-FR"/>
        </w:rPr>
        <w:t>Form EXP - 2.4.2 (b)</w:t>
      </w:r>
    </w:p>
    <w:p w14:paraId="0EB056E5" w14:textId="77777777" w:rsidR="00B3245F" w:rsidRPr="003A093F" w:rsidRDefault="00B3245F" w:rsidP="009E2DEE">
      <w:pPr>
        <w:tabs>
          <w:tab w:val="right" w:pos="9090"/>
        </w:tabs>
        <w:spacing w:line="360" w:lineRule="auto"/>
        <w:ind w:right="43"/>
        <w:jc w:val="both"/>
        <w:rPr>
          <w:rFonts w:ascii="Arial Narrow" w:eastAsia="Times New Roman" w:hAnsi="Arial Narrow" w:cs="Times New Roman"/>
          <w:sz w:val="24"/>
          <w:szCs w:val="24"/>
          <w:lang w:val="en-GB" w:eastAsia="fr-FR"/>
        </w:rPr>
      </w:pPr>
      <w:r w:rsidRPr="003A093F">
        <w:rPr>
          <w:rFonts w:ascii="Arial Narrow" w:eastAsia="Times New Roman" w:hAnsi="Arial Narrow" w:cs="Times New Roman"/>
          <w:sz w:val="24"/>
          <w:szCs w:val="24"/>
          <w:lang w:val="en-GB" w:eastAsia="fr-FR"/>
        </w:rPr>
        <w:t>In the event that the bidding was preceded by a prequalification, the Bidder must use this form to make any updates to the information submitted during the prequalification</w:t>
      </w:r>
    </w:p>
    <w:p w14:paraId="1E023542" w14:textId="77777777" w:rsidR="00B3245F" w:rsidRPr="003A093F" w:rsidRDefault="00B3245F" w:rsidP="009E2DEE">
      <w:pPr>
        <w:tabs>
          <w:tab w:val="right" w:pos="9090"/>
        </w:tabs>
        <w:spacing w:line="360" w:lineRule="auto"/>
        <w:ind w:right="43"/>
        <w:jc w:val="both"/>
        <w:rPr>
          <w:rFonts w:ascii="Arial Narrow" w:eastAsia="Times New Roman" w:hAnsi="Arial Narrow" w:cs="Times New Roman"/>
          <w:sz w:val="24"/>
          <w:szCs w:val="24"/>
          <w:lang w:val="en-GB" w:eastAsia="fr-FR"/>
        </w:rPr>
      </w:pPr>
    </w:p>
    <w:p w14:paraId="55C1E2F1" w14:textId="77777777" w:rsidR="00B3245F" w:rsidRPr="003A093F" w:rsidRDefault="00B3245F" w:rsidP="009E2DEE">
      <w:pPr>
        <w:tabs>
          <w:tab w:val="right" w:pos="9090"/>
        </w:tabs>
        <w:spacing w:line="360" w:lineRule="auto"/>
        <w:ind w:right="43"/>
        <w:jc w:val="both"/>
        <w:rPr>
          <w:rFonts w:ascii="Arial Narrow" w:eastAsia="Times New Roman" w:hAnsi="Arial Narrow" w:cs="Times New Roman"/>
          <w:sz w:val="24"/>
          <w:szCs w:val="24"/>
          <w:lang w:val="en-GB" w:eastAsia="fr-FR"/>
        </w:rPr>
      </w:pPr>
      <w:r w:rsidRPr="003A093F">
        <w:rPr>
          <w:rFonts w:ascii="Arial Narrow" w:eastAsia="Times New Roman" w:hAnsi="Arial Narrow" w:cs="Times New Roman"/>
          <w:sz w:val="24"/>
          <w:szCs w:val="24"/>
          <w:lang w:val="en-GB" w:eastAsia="fr-FR"/>
        </w:rPr>
        <w:t>Legal name of the Bidder : ___________________________ Date: _____________________</w:t>
      </w:r>
    </w:p>
    <w:p w14:paraId="0A2C19B6" w14:textId="77777777" w:rsidR="00B3245F" w:rsidRPr="003A093F" w:rsidRDefault="00B3245F" w:rsidP="009E2DEE">
      <w:pPr>
        <w:tabs>
          <w:tab w:val="right" w:pos="9090"/>
        </w:tabs>
        <w:spacing w:line="360" w:lineRule="auto"/>
        <w:ind w:right="43"/>
        <w:jc w:val="both"/>
        <w:rPr>
          <w:rFonts w:ascii="Arial Narrow" w:eastAsia="Times New Roman" w:hAnsi="Arial Narrow" w:cs="Times New Roman"/>
          <w:sz w:val="24"/>
          <w:szCs w:val="24"/>
          <w:lang w:val="en-GB" w:eastAsia="fr-FR"/>
        </w:rPr>
      </w:pPr>
      <w:r w:rsidRPr="003A093F">
        <w:rPr>
          <w:rFonts w:ascii="Arial Narrow" w:eastAsia="Times New Roman" w:hAnsi="Arial Narrow" w:cs="Times New Roman"/>
          <w:sz w:val="24"/>
          <w:szCs w:val="24"/>
          <w:lang w:val="en-GB" w:eastAsia="fr-FR"/>
        </w:rPr>
        <w:t>Legal Name of GECA Party: ____________________ ____ AOO No.: __________________</w:t>
      </w:r>
    </w:p>
    <w:p w14:paraId="1AFB25E2" w14:textId="77777777" w:rsidR="00B10357" w:rsidRPr="003A093F" w:rsidRDefault="00B10357" w:rsidP="009E2DEE">
      <w:pPr>
        <w:tabs>
          <w:tab w:val="right" w:pos="9090"/>
        </w:tabs>
        <w:spacing w:line="360" w:lineRule="auto"/>
        <w:ind w:right="43"/>
        <w:jc w:val="both"/>
        <w:rPr>
          <w:rFonts w:ascii="Arial Narrow" w:hAnsi="Arial Narrow"/>
          <w:sz w:val="24"/>
          <w:szCs w:val="24"/>
          <w:lang w:val="en-GB"/>
        </w:rPr>
      </w:pPr>
    </w:p>
    <w:tbl>
      <w:tblPr>
        <w:tblW w:w="9000" w:type="dxa"/>
        <w:tblInd w:w="72" w:type="dxa"/>
        <w:tblLayout w:type="fixed"/>
        <w:tblCellMar>
          <w:left w:w="72" w:type="dxa"/>
          <w:right w:w="72" w:type="dxa"/>
        </w:tblCellMar>
        <w:tblLook w:val="0000" w:firstRow="0" w:lastRow="0" w:firstColumn="0" w:lastColumn="0" w:noHBand="0" w:noVBand="0"/>
      </w:tblPr>
      <w:tblGrid>
        <w:gridCol w:w="3600"/>
        <w:gridCol w:w="1800"/>
        <w:gridCol w:w="1800"/>
        <w:gridCol w:w="1800"/>
      </w:tblGrid>
      <w:tr w:rsidR="00B10357" w:rsidRPr="003A093F" w14:paraId="230016FC" w14:textId="77777777" w:rsidTr="00B3245F">
        <w:trPr>
          <w:cantSplit/>
          <w:tblHeader/>
        </w:trPr>
        <w:tc>
          <w:tcPr>
            <w:tcW w:w="3600" w:type="dxa"/>
            <w:tcBorders>
              <w:top w:val="single" w:sz="6" w:space="0" w:color="auto"/>
              <w:left w:val="single" w:sz="6" w:space="0" w:color="auto"/>
              <w:bottom w:val="single" w:sz="6" w:space="0" w:color="auto"/>
              <w:right w:val="single" w:sz="6" w:space="0" w:color="auto"/>
            </w:tcBorders>
          </w:tcPr>
          <w:p w14:paraId="2FE91F6D" w14:textId="77777777" w:rsidR="00B10357" w:rsidRPr="003A093F" w:rsidRDefault="00B10357" w:rsidP="009E2DEE">
            <w:pPr>
              <w:suppressAutoHyphens/>
              <w:spacing w:before="120" w:after="120" w:line="360" w:lineRule="auto"/>
              <w:ind w:right="43"/>
              <w:jc w:val="both"/>
              <w:rPr>
                <w:rFonts w:ascii="Arial Narrow" w:hAnsi="Arial Narrow"/>
                <w:spacing w:val="-2"/>
                <w:sz w:val="24"/>
                <w:szCs w:val="24"/>
                <w:lang w:val="en-GB"/>
              </w:rPr>
            </w:pPr>
          </w:p>
        </w:tc>
        <w:tc>
          <w:tcPr>
            <w:tcW w:w="5400" w:type="dxa"/>
            <w:gridSpan w:val="3"/>
            <w:tcBorders>
              <w:top w:val="single" w:sz="6" w:space="0" w:color="auto"/>
              <w:left w:val="single" w:sz="6" w:space="0" w:color="auto"/>
              <w:bottom w:val="single" w:sz="6" w:space="0" w:color="auto"/>
              <w:right w:val="single" w:sz="6" w:space="0" w:color="auto"/>
            </w:tcBorders>
          </w:tcPr>
          <w:p w14:paraId="1D6767A6" w14:textId="77777777" w:rsidR="00B10357" w:rsidRPr="003A093F" w:rsidRDefault="00B10357" w:rsidP="009E2DEE">
            <w:pPr>
              <w:suppressAutoHyphens/>
              <w:spacing w:before="120" w:line="360" w:lineRule="auto"/>
              <w:ind w:right="43"/>
              <w:jc w:val="both"/>
              <w:rPr>
                <w:rFonts w:ascii="Arial Narrow" w:hAnsi="Arial Narrow"/>
                <w:spacing w:val="-2"/>
                <w:sz w:val="24"/>
                <w:szCs w:val="24"/>
              </w:rPr>
            </w:pPr>
            <w:r w:rsidRPr="003A093F">
              <w:rPr>
                <w:rFonts w:ascii="Arial Narrow" w:hAnsi="Arial Narrow"/>
                <w:sz w:val="24"/>
                <w:szCs w:val="24"/>
              </w:rPr>
              <w:t>Information</w:t>
            </w:r>
          </w:p>
        </w:tc>
      </w:tr>
      <w:tr w:rsidR="00B3245F" w:rsidRPr="003A093F" w14:paraId="0C5AA701" w14:textId="77777777" w:rsidTr="00B3245F">
        <w:trPr>
          <w:cantSplit/>
        </w:trPr>
        <w:tc>
          <w:tcPr>
            <w:tcW w:w="3600" w:type="dxa"/>
            <w:tcBorders>
              <w:top w:val="single" w:sz="6" w:space="0" w:color="auto"/>
              <w:left w:val="single" w:sz="6" w:space="0" w:color="auto"/>
              <w:bottom w:val="single" w:sz="6" w:space="0" w:color="auto"/>
              <w:right w:val="single" w:sz="6" w:space="0" w:color="auto"/>
            </w:tcBorders>
          </w:tcPr>
          <w:p w14:paraId="557E868E" w14:textId="692F5ADF" w:rsidR="00B3245F" w:rsidRPr="003A093F" w:rsidRDefault="00B3245F" w:rsidP="009E2DEE">
            <w:pPr>
              <w:pStyle w:val="Header1-Clauses"/>
              <w:ind w:right="43"/>
              <w:rPr>
                <w:szCs w:val="24"/>
                <w:lang w:val="fr-FR"/>
              </w:rPr>
            </w:pPr>
            <w:r w:rsidRPr="003A093F">
              <w:rPr>
                <w:szCs w:val="24"/>
              </w:rPr>
              <w:t>Contract identification</w:t>
            </w:r>
          </w:p>
        </w:tc>
        <w:tc>
          <w:tcPr>
            <w:tcW w:w="5400" w:type="dxa"/>
            <w:gridSpan w:val="3"/>
            <w:tcBorders>
              <w:top w:val="single" w:sz="6" w:space="0" w:color="auto"/>
              <w:left w:val="single" w:sz="6" w:space="0" w:color="auto"/>
              <w:bottom w:val="single" w:sz="6" w:space="0" w:color="auto"/>
              <w:right w:val="single" w:sz="6" w:space="0" w:color="auto"/>
            </w:tcBorders>
          </w:tcPr>
          <w:p w14:paraId="71FCDA96" w14:textId="77777777" w:rsidR="00B3245F" w:rsidRPr="003A093F" w:rsidRDefault="00B3245F" w:rsidP="009E2DEE">
            <w:pPr>
              <w:pStyle w:val="Header1-Clauses"/>
              <w:ind w:right="43"/>
              <w:rPr>
                <w:szCs w:val="24"/>
                <w:lang w:val="fr-FR"/>
              </w:rPr>
            </w:pPr>
            <w:r w:rsidRPr="003A093F">
              <w:rPr>
                <w:szCs w:val="24"/>
                <w:lang w:val="fr-FR"/>
              </w:rPr>
              <w:t>_______________________________________</w:t>
            </w:r>
          </w:p>
        </w:tc>
      </w:tr>
      <w:tr w:rsidR="00B3245F" w:rsidRPr="003A093F" w14:paraId="7F618845" w14:textId="77777777" w:rsidTr="00B3245F">
        <w:trPr>
          <w:cantSplit/>
        </w:trPr>
        <w:tc>
          <w:tcPr>
            <w:tcW w:w="3600" w:type="dxa"/>
            <w:tcBorders>
              <w:top w:val="single" w:sz="6" w:space="0" w:color="auto"/>
              <w:left w:val="single" w:sz="6" w:space="0" w:color="auto"/>
              <w:bottom w:val="single" w:sz="6" w:space="0" w:color="auto"/>
              <w:right w:val="single" w:sz="6" w:space="0" w:color="auto"/>
            </w:tcBorders>
          </w:tcPr>
          <w:p w14:paraId="37575FE7" w14:textId="77777777" w:rsidR="00B3245F" w:rsidRPr="003A093F" w:rsidRDefault="00B3245F" w:rsidP="009E2DEE">
            <w:pPr>
              <w:pStyle w:val="Header1-Clauses"/>
              <w:ind w:right="43"/>
              <w:rPr>
                <w:szCs w:val="24"/>
              </w:rPr>
            </w:pPr>
            <w:r w:rsidRPr="003A093F">
              <w:rPr>
                <w:szCs w:val="24"/>
              </w:rPr>
              <w:t>Date of award</w:t>
            </w:r>
          </w:p>
          <w:p w14:paraId="106EFED1" w14:textId="2E06E434" w:rsidR="00B3245F" w:rsidRPr="003A093F" w:rsidRDefault="00B3245F" w:rsidP="009E2DEE">
            <w:pPr>
              <w:pStyle w:val="Header1-Clauses"/>
              <w:ind w:right="43"/>
              <w:rPr>
                <w:szCs w:val="24"/>
                <w:lang w:val="en-US"/>
              </w:rPr>
            </w:pPr>
            <w:r w:rsidRPr="003A093F">
              <w:rPr>
                <w:szCs w:val="24"/>
              </w:rPr>
              <w:t>Date of completion</w:t>
            </w:r>
          </w:p>
        </w:tc>
        <w:tc>
          <w:tcPr>
            <w:tcW w:w="5400" w:type="dxa"/>
            <w:gridSpan w:val="3"/>
            <w:tcBorders>
              <w:top w:val="single" w:sz="6" w:space="0" w:color="auto"/>
              <w:left w:val="nil"/>
              <w:bottom w:val="single" w:sz="6" w:space="0" w:color="auto"/>
              <w:right w:val="single" w:sz="6" w:space="0" w:color="auto"/>
            </w:tcBorders>
          </w:tcPr>
          <w:p w14:paraId="0D32458F" w14:textId="77777777" w:rsidR="00B3245F" w:rsidRPr="003A093F" w:rsidRDefault="00B3245F" w:rsidP="009E2DEE">
            <w:pPr>
              <w:pStyle w:val="Header1-Clauses"/>
              <w:ind w:right="43"/>
              <w:rPr>
                <w:szCs w:val="24"/>
                <w:lang w:val="fr-FR"/>
              </w:rPr>
            </w:pPr>
            <w:r w:rsidRPr="003A093F">
              <w:rPr>
                <w:szCs w:val="24"/>
                <w:lang w:val="fr-FR"/>
              </w:rPr>
              <w:t>___________________________________________</w:t>
            </w:r>
          </w:p>
          <w:p w14:paraId="5CA34A2D" w14:textId="77777777" w:rsidR="00B3245F" w:rsidRPr="003A093F" w:rsidRDefault="00B3245F" w:rsidP="009E2DEE">
            <w:pPr>
              <w:pStyle w:val="Header1-Clauses"/>
              <w:ind w:right="43"/>
              <w:rPr>
                <w:szCs w:val="24"/>
                <w:lang w:val="fr-FR"/>
              </w:rPr>
            </w:pPr>
            <w:r w:rsidRPr="003A093F">
              <w:rPr>
                <w:szCs w:val="24"/>
                <w:lang w:val="fr-FR"/>
              </w:rPr>
              <w:t>___________________________________________</w:t>
            </w:r>
          </w:p>
        </w:tc>
      </w:tr>
      <w:tr w:rsidR="00B3245F" w:rsidRPr="003A093F" w14:paraId="7B0DC2B5" w14:textId="77777777" w:rsidTr="00B3245F">
        <w:trPr>
          <w:cantSplit/>
        </w:trPr>
        <w:tc>
          <w:tcPr>
            <w:tcW w:w="3600" w:type="dxa"/>
            <w:tcBorders>
              <w:top w:val="single" w:sz="6" w:space="0" w:color="auto"/>
              <w:left w:val="single" w:sz="6" w:space="0" w:color="auto"/>
              <w:bottom w:val="single" w:sz="6" w:space="0" w:color="auto"/>
              <w:right w:val="single" w:sz="6" w:space="0" w:color="auto"/>
            </w:tcBorders>
          </w:tcPr>
          <w:p w14:paraId="5BB5BCCB" w14:textId="7DA336B2" w:rsidR="00B3245F" w:rsidRPr="003A093F" w:rsidRDefault="00B3245F" w:rsidP="009E2DEE">
            <w:pPr>
              <w:suppressAutoHyphens/>
              <w:spacing w:before="120" w:line="360" w:lineRule="auto"/>
              <w:ind w:right="43"/>
              <w:jc w:val="both"/>
              <w:rPr>
                <w:rFonts w:ascii="Arial Narrow" w:hAnsi="Arial Narrow"/>
                <w:spacing w:val="-2"/>
                <w:sz w:val="24"/>
                <w:szCs w:val="24"/>
              </w:rPr>
            </w:pPr>
            <w:r w:rsidRPr="003A093F">
              <w:rPr>
                <w:rFonts w:ascii="Arial Narrow" w:hAnsi="Arial Narrow"/>
                <w:sz w:val="24"/>
                <w:szCs w:val="24"/>
              </w:rPr>
              <w:t>Role in the contract</w:t>
            </w:r>
          </w:p>
        </w:tc>
        <w:tc>
          <w:tcPr>
            <w:tcW w:w="1800" w:type="dxa"/>
            <w:tcBorders>
              <w:top w:val="single" w:sz="6" w:space="0" w:color="auto"/>
              <w:left w:val="nil"/>
              <w:bottom w:val="single" w:sz="6" w:space="0" w:color="auto"/>
              <w:right w:val="single" w:sz="6" w:space="0" w:color="auto"/>
            </w:tcBorders>
          </w:tcPr>
          <w:p w14:paraId="6618B027" w14:textId="0FF08DFD" w:rsidR="00B3245F" w:rsidRPr="003A093F" w:rsidRDefault="00B3245F" w:rsidP="009E2DEE">
            <w:pPr>
              <w:spacing w:before="120" w:line="360" w:lineRule="auto"/>
              <w:ind w:right="43"/>
              <w:jc w:val="both"/>
              <w:rPr>
                <w:rFonts w:ascii="Arial Narrow" w:hAnsi="Arial Narrow"/>
                <w:sz w:val="24"/>
                <w:szCs w:val="24"/>
              </w:rPr>
            </w:pPr>
            <w:r w:rsidRPr="003A093F">
              <w:rPr>
                <w:rFonts w:ascii="Arial Narrow" w:hAnsi="Arial Narrow"/>
                <w:sz w:val="24"/>
                <w:szCs w:val="24"/>
              </w:rPr>
              <w:sym w:font="Symbol" w:char="F07F"/>
            </w:r>
            <w:r w:rsidRPr="003A093F">
              <w:rPr>
                <w:rFonts w:ascii="Arial Narrow" w:hAnsi="Arial Narrow"/>
                <w:sz w:val="24"/>
                <w:szCs w:val="24"/>
              </w:rPr>
              <w:t xml:space="preserve"> </w:t>
            </w:r>
            <w:r w:rsidRPr="003A093F">
              <w:rPr>
                <w:rFonts w:ascii="Arial Narrow" w:hAnsi="Arial Narrow"/>
                <w:sz w:val="24"/>
                <w:szCs w:val="24"/>
              </w:rPr>
              <w:br/>
              <w:t>Contractor</w:t>
            </w:r>
          </w:p>
        </w:tc>
        <w:tc>
          <w:tcPr>
            <w:tcW w:w="1800" w:type="dxa"/>
            <w:tcBorders>
              <w:top w:val="single" w:sz="6" w:space="0" w:color="auto"/>
              <w:left w:val="nil"/>
              <w:bottom w:val="single" w:sz="6" w:space="0" w:color="auto"/>
              <w:right w:val="single" w:sz="6" w:space="0" w:color="auto"/>
            </w:tcBorders>
          </w:tcPr>
          <w:p w14:paraId="5C2AC466" w14:textId="4F3A4055" w:rsidR="00B3245F" w:rsidRPr="003A093F" w:rsidRDefault="00B3245F" w:rsidP="009E2DEE">
            <w:pPr>
              <w:spacing w:before="120" w:line="360" w:lineRule="auto"/>
              <w:ind w:right="43"/>
              <w:jc w:val="both"/>
              <w:rPr>
                <w:rFonts w:ascii="Arial Narrow" w:hAnsi="Arial Narrow"/>
                <w:spacing w:val="-2"/>
                <w:sz w:val="24"/>
                <w:szCs w:val="24"/>
              </w:rPr>
            </w:pPr>
            <w:r w:rsidRPr="003A093F">
              <w:rPr>
                <w:rFonts w:ascii="Arial Narrow" w:hAnsi="Arial Narrow"/>
                <w:sz w:val="24"/>
                <w:szCs w:val="24"/>
              </w:rPr>
              <w:sym w:font="Symbol" w:char="F07F"/>
            </w:r>
            <w:r w:rsidRPr="003A093F">
              <w:rPr>
                <w:rFonts w:ascii="Arial Narrow" w:hAnsi="Arial Narrow"/>
                <w:sz w:val="24"/>
                <w:szCs w:val="24"/>
              </w:rPr>
              <w:t xml:space="preserve"> Assembler</w:t>
            </w:r>
          </w:p>
        </w:tc>
        <w:tc>
          <w:tcPr>
            <w:tcW w:w="1800" w:type="dxa"/>
            <w:tcBorders>
              <w:top w:val="single" w:sz="6" w:space="0" w:color="auto"/>
              <w:left w:val="single" w:sz="6" w:space="0" w:color="auto"/>
              <w:bottom w:val="single" w:sz="6" w:space="0" w:color="auto"/>
              <w:right w:val="single" w:sz="6" w:space="0" w:color="auto"/>
            </w:tcBorders>
          </w:tcPr>
          <w:p w14:paraId="4EA71642" w14:textId="08C2ED20" w:rsidR="00B3245F" w:rsidRPr="003A093F" w:rsidRDefault="00B3245F" w:rsidP="009E2DEE">
            <w:pPr>
              <w:spacing w:line="360" w:lineRule="auto"/>
              <w:ind w:right="43"/>
              <w:jc w:val="both"/>
              <w:rPr>
                <w:rFonts w:ascii="Arial Narrow" w:hAnsi="Arial Narrow"/>
                <w:spacing w:val="-2"/>
                <w:sz w:val="24"/>
                <w:szCs w:val="24"/>
              </w:rPr>
            </w:pPr>
            <w:r w:rsidRPr="003A093F">
              <w:rPr>
                <w:rFonts w:ascii="Arial Narrow" w:hAnsi="Arial Narrow"/>
                <w:sz w:val="24"/>
                <w:szCs w:val="24"/>
              </w:rPr>
              <w:sym w:font="Symbol" w:char="F07F"/>
            </w:r>
            <w:r w:rsidRPr="003A093F">
              <w:rPr>
                <w:rFonts w:ascii="Arial Narrow" w:hAnsi="Arial Narrow"/>
                <w:sz w:val="24"/>
                <w:szCs w:val="24"/>
              </w:rPr>
              <w:t xml:space="preserve"> Subcontractor</w:t>
            </w:r>
          </w:p>
        </w:tc>
      </w:tr>
      <w:tr w:rsidR="00B3245F" w:rsidRPr="003A093F" w14:paraId="5615F534" w14:textId="77777777" w:rsidTr="00B3245F">
        <w:trPr>
          <w:cantSplit/>
        </w:trPr>
        <w:tc>
          <w:tcPr>
            <w:tcW w:w="3600" w:type="dxa"/>
            <w:tcBorders>
              <w:top w:val="single" w:sz="6" w:space="0" w:color="auto"/>
              <w:left w:val="single" w:sz="6" w:space="0" w:color="auto"/>
              <w:bottom w:val="single" w:sz="6" w:space="0" w:color="auto"/>
              <w:right w:val="single" w:sz="6" w:space="0" w:color="auto"/>
            </w:tcBorders>
          </w:tcPr>
          <w:p w14:paraId="59F386B3" w14:textId="3CDD8B5A" w:rsidR="00B3245F" w:rsidRPr="003A093F" w:rsidRDefault="00B3245F" w:rsidP="009E2DEE">
            <w:pPr>
              <w:pStyle w:val="Header1-Clauses"/>
              <w:ind w:right="43"/>
              <w:rPr>
                <w:szCs w:val="24"/>
                <w:lang w:val="fr-FR"/>
              </w:rPr>
            </w:pPr>
            <w:r w:rsidRPr="003A093F">
              <w:rPr>
                <w:szCs w:val="24"/>
              </w:rPr>
              <w:t>Total Contract Amount</w:t>
            </w:r>
          </w:p>
        </w:tc>
        <w:tc>
          <w:tcPr>
            <w:tcW w:w="3600" w:type="dxa"/>
            <w:gridSpan w:val="2"/>
            <w:tcBorders>
              <w:top w:val="single" w:sz="6" w:space="0" w:color="auto"/>
              <w:left w:val="nil"/>
              <w:bottom w:val="single" w:sz="6" w:space="0" w:color="auto"/>
              <w:right w:val="single" w:sz="6" w:space="0" w:color="auto"/>
            </w:tcBorders>
          </w:tcPr>
          <w:p w14:paraId="6E835F0F" w14:textId="77777777" w:rsidR="00B3245F" w:rsidRPr="003A093F" w:rsidRDefault="00B3245F" w:rsidP="009E2DEE">
            <w:pPr>
              <w:pStyle w:val="Header1-Clauses"/>
              <w:ind w:right="43"/>
              <w:rPr>
                <w:szCs w:val="24"/>
                <w:lang w:val="fr-FR"/>
              </w:rPr>
            </w:pPr>
            <w:r w:rsidRPr="003A093F">
              <w:rPr>
                <w:szCs w:val="24"/>
                <w:lang w:val="fr-FR"/>
              </w:rPr>
              <w:t>____________________________</w:t>
            </w:r>
          </w:p>
        </w:tc>
        <w:tc>
          <w:tcPr>
            <w:tcW w:w="1800" w:type="dxa"/>
            <w:tcBorders>
              <w:top w:val="single" w:sz="6" w:space="0" w:color="auto"/>
              <w:left w:val="single" w:sz="6" w:space="0" w:color="auto"/>
              <w:bottom w:val="single" w:sz="6" w:space="0" w:color="auto"/>
              <w:right w:val="single" w:sz="6" w:space="0" w:color="auto"/>
            </w:tcBorders>
          </w:tcPr>
          <w:p w14:paraId="40E2C114" w14:textId="77777777" w:rsidR="00B3245F" w:rsidRPr="003A093F" w:rsidRDefault="00B3245F" w:rsidP="009E2DEE">
            <w:pPr>
              <w:pStyle w:val="Header1-Clauses"/>
              <w:ind w:right="43"/>
              <w:rPr>
                <w:szCs w:val="24"/>
                <w:lang w:val="fr-FR"/>
              </w:rPr>
            </w:pPr>
          </w:p>
        </w:tc>
      </w:tr>
      <w:tr w:rsidR="00B3245F" w:rsidRPr="003A093F" w14:paraId="498C6DB4" w14:textId="77777777" w:rsidTr="00B3245F">
        <w:trPr>
          <w:cantSplit/>
        </w:trPr>
        <w:tc>
          <w:tcPr>
            <w:tcW w:w="3600" w:type="dxa"/>
            <w:tcBorders>
              <w:top w:val="single" w:sz="6" w:space="0" w:color="auto"/>
              <w:left w:val="single" w:sz="6" w:space="0" w:color="auto"/>
              <w:bottom w:val="single" w:sz="6" w:space="0" w:color="auto"/>
              <w:right w:val="single" w:sz="6" w:space="0" w:color="auto"/>
            </w:tcBorders>
          </w:tcPr>
          <w:p w14:paraId="236CBD09" w14:textId="24CBEF75" w:rsidR="00B3245F" w:rsidRPr="003A093F" w:rsidRDefault="00B3245F" w:rsidP="009E2DEE">
            <w:pPr>
              <w:pStyle w:val="Header1-Clauses"/>
              <w:ind w:right="43"/>
              <w:rPr>
                <w:szCs w:val="24"/>
                <w:lang w:val="en-GB"/>
              </w:rPr>
            </w:pPr>
            <w:r w:rsidRPr="003A093F">
              <w:rPr>
                <w:szCs w:val="24"/>
              </w:rPr>
              <w:t>In the case of a GECA party or subcontractor, specify participation in total contract amount</w:t>
            </w:r>
          </w:p>
        </w:tc>
        <w:tc>
          <w:tcPr>
            <w:tcW w:w="1800" w:type="dxa"/>
            <w:tcBorders>
              <w:top w:val="single" w:sz="6" w:space="0" w:color="auto"/>
              <w:left w:val="nil"/>
              <w:bottom w:val="single" w:sz="6" w:space="0" w:color="auto"/>
              <w:right w:val="single" w:sz="6" w:space="0" w:color="auto"/>
            </w:tcBorders>
          </w:tcPr>
          <w:p w14:paraId="1D9CC063" w14:textId="77777777" w:rsidR="00B3245F" w:rsidRPr="003A093F" w:rsidRDefault="00B3245F" w:rsidP="009E2DEE">
            <w:pPr>
              <w:pStyle w:val="Header1-Clauses"/>
              <w:ind w:right="43"/>
              <w:rPr>
                <w:szCs w:val="24"/>
                <w:lang w:val="en-GB"/>
              </w:rPr>
            </w:pPr>
          </w:p>
          <w:p w14:paraId="218D5FB2" w14:textId="77777777" w:rsidR="00B3245F" w:rsidRPr="003A093F" w:rsidRDefault="00B3245F" w:rsidP="009E2DEE">
            <w:pPr>
              <w:pStyle w:val="Header1-Clauses"/>
              <w:ind w:right="43"/>
              <w:rPr>
                <w:szCs w:val="24"/>
                <w:lang w:val="fr-FR"/>
              </w:rPr>
            </w:pPr>
            <w:r w:rsidRPr="003A093F">
              <w:rPr>
                <w:szCs w:val="24"/>
                <w:lang w:val="fr-FR"/>
              </w:rPr>
              <w:t>____________%</w:t>
            </w:r>
          </w:p>
        </w:tc>
        <w:tc>
          <w:tcPr>
            <w:tcW w:w="1800" w:type="dxa"/>
            <w:tcBorders>
              <w:top w:val="single" w:sz="6" w:space="0" w:color="auto"/>
              <w:left w:val="single" w:sz="6" w:space="0" w:color="auto"/>
              <w:bottom w:val="single" w:sz="6" w:space="0" w:color="auto"/>
              <w:right w:val="single" w:sz="6" w:space="0" w:color="auto"/>
            </w:tcBorders>
          </w:tcPr>
          <w:p w14:paraId="479CFF50" w14:textId="77777777" w:rsidR="00B3245F" w:rsidRPr="003A093F" w:rsidRDefault="00B3245F" w:rsidP="009E2DEE">
            <w:pPr>
              <w:pStyle w:val="Header1-Clauses"/>
              <w:ind w:right="43"/>
              <w:rPr>
                <w:szCs w:val="24"/>
                <w:lang w:val="fr-FR"/>
              </w:rPr>
            </w:pPr>
          </w:p>
          <w:p w14:paraId="6CFB7D1F" w14:textId="77777777" w:rsidR="00B3245F" w:rsidRPr="003A093F" w:rsidRDefault="00B3245F" w:rsidP="009E2DEE">
            <w:pPr>
              <w:pStyle w:val="Header1-Clauses"/>
              <w:ind w:right="43"/>
              <w:rPr>
                <w:szCs w:val="24"/>
                <w:lang w:val="fr-FR"/>
              </w:rPr>
            </w:pPr>
            <w:r w:rsidRPr="003A093F">
              <w:rPr>
                <w:szCs w:val="24"/>
                <w:lang w:val="fr-FR"/>
              </w:rPr>
              <w:t>_____________</w:t>
            </w:r>
          </w:p>
        </w:tc>
        <w:tc>
          <w:tcPr>
            <w:tcW w:w="1800" w:type="dxa"/>
            <w:tcBorders>
              <w:top w:val="single" w:sz="6" w:space="0" w:color="auto"/>
              <w:left w:val="single" w:sz="6" w:space="0" w:color="auto"/>
              <w:bottom w:val="single" w:sz="6" w:space="0" w:color="auto"/>
              <w:right w:val="single" w:sz="6" w:space="0" w:color="auto"/>
            </w:tcBorders>
          </w:tcPr>
          <w:p w14:paraId="06FBFF08" w14:textId="77777777" w:rsidR="00B3245F" w:rsidRPr="003A093F" w:rsidRDefault="00B3245F" w:rsidP="009E2DEE">
            <w:pPr>
              <w:pStyle w:val="Header1-Clauses"/>
              <w:ind w:right="43"/>
              <w:rPr>
                <w:szCs w:val="24"/>
                <w:lang w:val="fr-FR"/>
              </w:rPr>
            </w:pPr>
          </w:p>
          <w:p w14:paraId="0C73979F" w14:textId="77777777" w:rsidR="00B3245F" w:rsidRPr="003A093F" w:rsidRDefault="00B3245F" w:rsidP="009E2DEE">
            <w:pPr>
              <w:pStyle w:val="Header1-Clauses"/>
              <w:ind w:right="43"/>
              <w:rPr>
                <w:szCs w:val="24"/>
                <w:lang w:val="fr-FR"/>
              </w:rPr>
            </w:pPr>
            <w:r w:rsidRPr="003A093F">
              <w:rPr>
                <w:szCs w:val="24"/>
                <w:lang w:val="fr-FR"/>
              </w:rPr>
              <w:t>_________</w:t>
            </w:r>
          </w:p>
        </w:tc>
      </w:tr>
      <w:tr w:rsidR="00B3245F" w:rsidRPr="003A093F" w14:paraId="3F8DBDD1" w14:textId="77777777" w:rsidTr="00B3245F">
        <w:trPr>
          <w:cantSplit/>
        </w:trPr>
        <w:tc>
          <w:tcPr>
            <w:tcW w:w="3600" w:type="dxa"/>
            <w:tcBorders>
              <w:top w:val="single" w:sz="6" w:space="0" w:color="auto"/>
              <w:left w:val="single" w:sz="6" w:space="0" w:color="auto"/>
              <w:bottom w:val="single" w:sz="6" w:space="0" w:color="auto"/>
              <w:right w:val="single" w:sz="6" w:space="0" w:color="auto"/>
            </w:tcBorders>
          </w:tcPr>
          <w:p w14:paraId="2B595C0C" w14:textId="58136644" w:rsidR="00B3245F" w:rsidRPr="003A093F" w:rsidRDefault="00B3245F" w:rsidP="009E2DEE">
            <w:pPr>
              <w:pStyle w:val="Header1-Clauses"/>
              <w:ind w:right="43"/>
              <w:rPr>
                <w:szCs w:val="24"/>
                <w:lang w:val="en-GB"/>
              </w:rPr>
            </w:pPr>
            <w:r w:rsidRPr="003A093F">
              <w:rPr>
                <w:szCs w:val="24"/>
              </w:rPr>
              <w:t>Name of Owner:</w:t>
            </w:r>
          </w:p>
        </w:tc>
        <w:tc>
          <w:tcPr>
            <w:tcW w:w="5400" w:type="dxa"/>
            <w:gridSpan w:val="3"/>
            <w:tcBorders>
              <w:top w:val="single" w:sz="6" w:space="0" w:color="auto"/>
              <w:left w:val="nil"/>
              <w:bottom w:val="single" w:sz="6" w:space="0" w:color="auto"/>
              <w:right w:val="single" w:sz="6" w:space="0" w:color="auto"/>
            </w:tcBorders>
          </w:tcPr>
          <w:p w14:paraId="1E2D010B" w14:textId="77777777" w:rsidR="00B3245F" w:rsidRPr="003A093F" w:rsidRDefault="00B3245F" w:rsidP="009E2DEE">
            <w:pPr>
              <w:pStyle w:val="Header1-Clauses"/>
              <w:ind w:right="43"/>
              <w:rPr>
                <w:szCs w:val="24"/>
                <w:lang w:val="fr-FR"/>
              </w:rPr>
            </w:pPr>
            <w:r w:rsidRPr="003A093F">
              <w:rPr>
                <w:szCs w:val="24"/>
                <w:lang w:val="fr-FR"/>
              </w:rPr>
              <w:t>___________________________________________</w:t>
            </w:r>
          </w:p>
        </w:tc>
      </w:tr>
      <w:tr w:rsidR="00B3245F" w:rsidRPr="003A093F" w14:paraId="37BF8C59" w14:textId="77777777" w:rsidTr="00B3245F">
        <w:trPr>
          <w:cantSplit/>
        </w:trPr>
        <w:tc>
          <w:tcPr>
            <w:tcW w:w="3600" w:type="dxa"/>
            <w:tcBorders>
              <w:top w:val="single" w:sz="6" w:space="0" w:color="auto"/>
              <w:left w:val="single" w:sz="6" w:space="0" w:color="auto"/>
              <w:bottom w:val="single" w:sz="6" w:space="0" w:color="auto"/>
              <w:right w:val="single" w:sz="6" w:space="0" w:color="auto"/>
            </w:tcBorders>
          </w:tcPr>
          <w:p w14:paraId="3D833290" w14:textId="77777777" w:rsidR="00B3245F" w:rsidRPr="003A093F" w:rsidRDefault="00B3245F" w:rsidP="009E2DEE">
            <w:pPr>
              <w:pStyle w:val="Header1-Clauses"/>
              <w:ind w:right="43"/>
              <w:rPr>
                <w:szCs w:val="24"/>
                <w:lang w:val="en-GB"/>
              </w:rPr>
            </w:pPr>
            <w:r w:rsidRPr="003A093F">
              <w:rPr>
                <w:szCs w:val="24"/>
                <w:lang w:val="en-GB"/>
              </w:rPr>
              <w:t>Address:</w:t>
            </w:r>
          </w:p>
          <w:p w14:paraId="6D379B25" w14:textId="77777777" w:rsidR="00B3245F" w:rsidRPr="003A093F" w:rsidRDefault="00B3245F" w:rsidP="009E2DEE">
            <w:pPr>
              <w:pStyle w:val="Header1-Clauses"/>
              <w:ind w:right="43"/>
              <w:rPr>
                <w:szCs w:val="24"/>
                <w:lang w:val="en-GB"/>
              </w:rPr>
            </w:pPr>
          </w:p>
          <w:p w14:paraId="0947DCAC" w14:textId="77777777" w:rsidR="00B3245F" w:rsidRPr="003A093F" w:rsidRDefault="00B3245F" w:rsidP="009E2DEE">
            <w:pPr>
              <w:pStyle w:val="Header1-Clauses"/>
              <w:ind w:right="43"/>
              <w:rPr>
                <w:szCs w:val="24"/>
                <w:lang w:val="en-GB"/>
              </w:rPr>
            </w:pPr>
            <w:r w:rsidRPr="003A093F">
              <w:rPr>
                <w:szCs w:val="24"/>
                <w:lang w:val="en-GB"/>
              </w:rPr>
              <w:t>Phone/Fax Number:</w:t>
            </w:r>
          </w:p>
          <w:p w14:paraId="74A368A4" w14:textId="24E95A46" w:rsidR="00B3245F" w:rsidRPr="003A093F" w:rsidRDefault="00B3245F" w:rsidP="009E2DEE">
            <w:pPr>
              <w:pStyle w:val="Header1-Clauses"/>
              <w:ind w:right="43"/>
              <w:rPr>
                <w:szCs w:val="24"/>
                <w:lang w:val="en-GB"/>
              </w:rPr>
            </w:pPr>
            <w:r w:rsidRPr="003A093F">
              <w:rPr>
                <w:szCs w:val="24"/>
                <w:lang w:val="en-GB"/>
              </w:rPr>
              <w:t>E-mail address:</w:t>
            </w:r>
          </w:p>
        </w:tc>
        <w:tc>
          <w:tcPr>
            <w:tcW w:w="5400" w:type="dxa"/>
            <w:gridSpan w:val="3"/>
            <w:tcBorders>
              <w:top w:val="single" w:sz="6" w:space="0" w:color="auto"/>
              <w:left w:val="nil"/>
              <w:bottom w:val="single" w:sz="6" w:space="0" w:color="auto"/>
              <w:right w:val="single" w:sz="6" w:space="0" w:color="auto"/>
            </w:tcBorders>
          </w:tcPr>
          <w:p w14:paraId="3BF25BDB" w14:textId="77777777" w:rsidR="00B3245F" w:rsidRPr="003A093F" w:rsidRDefault="00B3245F" w:rsidP="009E2DEE">
            <w:pPr>
              <w:pStyle w:val="Header1-Clauses"/>
              <w:ind w:right="43"/>
              <w:rPr>
                <w:szCs w:val="24"/>
                <w:lang w:val="fr-FR"/>
              </w:rPr>
            </w:pPr>
            <w:r w:rsidRPr="003A093F">
              <w:rPr>
                <w:szCs w:val="24"/>
                <w:lang w:val="fr-FR"/>
              </w:rPr>
              <w:t>___________________________________________</w:t>
            </w:r>
          </w:p>
          <w:p w14:paraId="5BBAB933" w14:textId="77777777" w:rsidR="00B3245F" w:rsidRPr="003A093F" w:rsidRDefault="00B3245F" w:rsidP="009E2DEE">
            <w:pPr>
              <w:pStyle w:val="Header1-Clauses"/>
              <w:ind w:right="43"/>
              <w:rPr>
                <w:szCs w:val="24"/>
                <w:lang w:val="fr-FR"/>
              </w:rPr>
            </w:pPr>
            <w:r w:rsidRPr="003A093F">
              <w:rPr>
                <w:szCs w:val="24"/>
                <w:lang w:val="fr-FR"/>
              </w:rPr>
              <w:t>___________________________________________</w:t>
            </w:r>
          </w:p>
          <w:p w14:paraId="255FAECC" w14:textId="77777777" w:rsidR="00B3245F" w:rsidRPr="003A093F" w:rsidRDefault="00B3245F" w:rsidP="009E2DEE">
            <w:pPr>
              <w:pStyle w:val="Header1-Clauses"/>
              <w:ind w:right="43"/>
              <w:rPr>
                <w:szCs w:val="24"/>
                <w:lang w:val="fr-FR"/>
              </w:rPr>
            </w:pPr>
            <w:r w:rsidRPr="003A093F">
              <w:rPr>
                <w:szCs w:val="24"/>
                <w:lang w:val="fr-FR"/>
              </w:rPr>
              <w:t>___________________________________________</w:t>
            </w:r>
          </w:p>
          <w:p w14:paraId="62C196B5" w14:textId="77777777" w:rsidR="00B3245F" w:rsidRPr="003A093F" w:rsidRDefault="00B3245F" w:rsidP="009E2DEE">
            <w:pPr>
              <w:pStyle w:val="Header1-Clauses"/>
              <w:ind w:right="43"/>
              <w:rPr>
                <w:szCs w:val="24"/>
                <w:lang w:val="fr-FR"/>
              </w:rPr>
            </w:pPr>
            <w:r w:rsidRPr="003A093F">
              <w:rPr>
                <w:szCs w:val="24"/>
                <w:lang w:val="fr-FR"/>
              </w:rPr>
              <w:t>___________________________________________</w:t>
            </w:r>
          </w:p>
        </w:tc>
      </w:tr>
    </w:tbl>
    <w:p w14:paraId="6B158896" w14:textId="6CF466D8" w:rsidR="004816B7" w:rsidRPr="003A093F" w:rsidRDefault="004816B7" w:rsidP="009E2DEE">
      <w:pPr>
        <w:spacing w:line="360" w:lineRule="auto"/>
        <w:jc w:val="both"/>
        <w:rPr>
          <w:rFonts w:ascii="Arial Narrow" w:hAnsi="Arial Narrow"/>
          <w:sz w:val="24"/>
          <w:szCs w:val="24"/>
        </w:rPr>
      </w:pPr>
    </w:p>
    <w:p w14:paraId="7AAF6CB3" w14:textId="77777777" w:rsidR="00AC6A56" w:rsidRPr="003A093F" w:rsidRDefault="00AC6A56" w:rsidP="009E2DEE">
      <w:pPr>
        <w:spacing w:line="360" w:lineRule="auto"/>
        <w:jc w:val="both"/>
        <w:rPr>
          <w:rFonts w:ascii="Arial Narrow" w:hAnsi="Arial Narrow"/>
          <w:sz w:val="24"/>
          <w:szCs w:val="24"/>
        </w:rPr>
        <w:sectPr w:rsidR="00AC6A56" w:rsidRPr="003A093F" w:rsidSect="00DB0D72">
          <w:headerReference w:type="default" r:id="rId26"/>
          <w:headerReference w:type="first" r:id="rId27"/>
          <w:pgSz w:w="11906" w:h="16838"/>
          <w:pgMar w:top="1417" w:right="1417" w:bottom="1417" w:left="1417" w:header="708" w:footer="708" w:gutter="0"/>
          <w:cols w:space="708"/>
          <w:titlePg/>
          <w:docGrid w:linePitch="360"/>
        </w:sectPr>
      </w:pPr>
    </w:p>
    <w:p w14:paraId="26DAA8A7" w14:textId="77777777" w:rsidR="00B3245F" w:rsidRPr="003A093F" w:rsidRDefault="00B3245F" w:rsidP="009E2DEE">
      <w:pPr>
        <w:spacing w:line="360" w:lineRule="auto"/>
        <w:jc w:val="both"/>
        <w:rPr>
          <w:rFonts w:ascii="Arial Narrow" w:hAnsi="Arial Narrow"/>
          <w:sz w:val="24"/>
          <w:szCs w:val="24"/>
        </w:rPr>
      </w:pPr>
    </w:p>
    <w:p w14:paraId="675F2EA7" w14:textId="77777777" w:rsidR="004816B7" w:rsidRPr="003A093F" w:rsidRDefault="004816B7" w:rsidP="009E2DEE">
      <w:pPr>
        <w:spacing w:line="360" w:lineRule="auto"/>
        <w:jc w:val="both"/>
        <w:rPr>
          <w:rFonts w:ascii="Arial Narrow" w:hAnsi="Arial Narrow"/>
          <w:sz w:val="24"/>
          <w:szCs w:val="24"/>
        </w:rPr>
      </w:pPr>
      <w:r w:rsidRPr="003A093F">
        <w:rPr>
          <w:rFonts w:ascii="Arial Narrow" w:hAnsi="Arial Narrow"/>
          <w:noProof/>
          <w:sz w:val="24"/>
          <w:szCs w:val="24"/>
          <w:lang w:val="fr-FR" w:eastAsia="fr-FR"/>
        </w:rPr>
        <mc:AlternateContent>
          <mc:Choice Requires="wps">
            <w:drawing>
              <wp:anchor distT="0" distB="0" distL="114300" distR="114300" simplePos="0" relativeHeight="251678720" behindDoc="0" locked="0" layoutInCell="1" allowOverlap="1" wp14:anchorId="130DAAC2" wp14:editId="0E5C8BB4">
                <wp:simplePos x="0" y="0"/>
                <wp:positionH relativeFrom="column">
                  <wp:posOffset>638382</wp:posOffset>
                </wp:positionH>
                <wp:positionV relativeFrom="paragraph">
                  <wp:posOffset>-148428</wp:posOffset>
                </wp:positionV>
                <wp:extent cx="4919330" cy="489098"/>
                <wp:effectExtent l="0" t="0" r="15240" b="25400"/>
                <wp:wrapNone/>
                <wp:docPr id="20" name="Zone de texte 20"/>
                <wp:cNvGraphicFramePr/>
                <a:graphic xmlns:a="http://schemas.openxmlformats.org/drawingml/2006/main">
                  <a:graphicData uri="http://schemas.microsoft.com/office/word/2010/wordprocessingShape">
                    <wps:wsp>
                      <wps:cNvSpPr txBox="1"/>
                      <wps:spPr>
                        <a:xfrm>
                          <a:off x="0" y="0"/>
                          <a:ext cx="4919330" cy="4890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6D92FD" w14:textId="77777777" w:rsidR="00A35D51" w:rsidRPr="00AC664D" w:rsidRDefault="00A35D51">
                            <w:pPr>
                              <w:rPr>
                                <w:rFonts w:ascii="Arial Narrow" w:hAnsi="Arial Narrow"/>
                                <w:b/>
                                <w:bCs/>
                                <w:sz w:val="44"/>
                                <w:szCs w:val="44"/>
                              </w:rPr>
                            </w:pPr>
                            <w:r>
                              <w:rPr>
                                <w:rFonts w:ascii="Arial Narrow" w:hAnsi="Arial Narrow"/>
                                <w:sz w:val="44"/>
                                <w:szCs w:val="44"/>
                              </w:rPr>
                              <w:t xml:space="preserve">             </w:t>
                            </w:r>
                            <w:r w:rsidRPr="00AC664D">
                              <w:rPr>
                                <w:rFonts w:ascii="Arial Narrow" w:hAnsi="Arial Narrow"/>
                                <w:b/>
                                <w:bCs/>
                                <w:sz w:val="44"/>
                                <w:szCs w:val="44"/>
                              </w:rPr>
                              <w:t>Section V. Eligible Countries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DAAC2" id="Zone de texte 20" o:spid="_x0000_s1047" type="#_x0000_t202" style="position:absolute;left:0;text-align:left;margin-left:50.25pt;margin-top:-11.7pt;width:387.35pt;height:3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" fillcolor="white [3201]" strokeweight=".5pt">
                <v:textbox>
                  <w:txbxContent>
                    <w:p w14:paraId="716D92FD" w14:textId="77777777" w:rsidR="00A35D51" w:rsidRPr="00AC664D" w:rsidRDefault="00A35D51">
                      <w:pPr>
                        <w:rPr>
                          <w:rFonts w:ascii="Arial Narrow" w:hAnsi="Arial Narrow"/>
                          <w:b/>
                          <w:bCs/>
                          <w:sz w:val="44"/>
                          <w:szCs w:val="44"/>
                        </w:rPr>
                      </w:pPr>
                      <w:r>
                        <w:rPr>
                          <w:rFonts w:ascii="Arial Narrow" w:hAnsi="Arial Narrow"/>
                          <w:sz w:val="44"/>
                          <w:szCs w:val="44"/>
                        </w:rPr>
                        <w:t xml:space="preserve">             </w:t>
                      </w:r>
                      <w:r w:rsidRPr="00AC664D">
                        <w:rPr>
                          <w:rFonts w:ascii="Arial Narrow" w:hAnsi="Arial Narrow"/>
                          <w:b/>
                          <w:bCs/>
                          <w:sz w:val="44"/>
                          <w:szCs w:val="44"/>
                        </w:rPr>
                        <w:t>Section V. Eligible Countries</w:t>
                      </w:r>
                    </w:p>
                  </w:txbxContent>
                </v:textbox>
              </v:shape>
            </w:pict>
          </mc:Fallback>
        </mc:AlternateContent>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p>
    <w:p w14:paraId="498DAABD" w14:textId="77777777" w:rsidR="004816B7" w:rsidRPr="003A093F" w:rsidRDefault="004816B7" w:rsidP="009E2DEE">
      <w:pPr>
        <w:spacing w:line="360" w:lineRule="auto"/>
        <w:jc w:val="both"/>
        <w:rPr>
          <w:rFonts w:ascii="Arial Narrow" w:hAnsi="Arial Narrow"/>
          <w:sz w:val="24"/>
          <w:szCs w:val="24"/>
        </w:rPr>
      </w:pPr>
    </w:p>
    <w:p w14:paraId="5ADBE7FB" w14:textId="77777777" w:rsidR="004816B7" w:rsidRPr="003A093F" w:rsidRDefault="004816B7" w:rsidP="009E2DEE">
      <w:pPr>
        <w:spacing w:line="360" w:lineRule="auto"/>
        <w:jc w:val="both"/>
        <w:rPr>
          <w:rFonts w:ascii="Arial Narrow" w:hAnsi="Arial Narrow"/>
          <w:sz w:val="24"/>
          <w:szCs w:val="24"/>
        </w:rPr>
      </w:pPr>
      <w:r w:rsidRPr="003A093F">
        <w:rPr>
          <w:rFonts w:ascii="Arial Narrow" w:hAnsi="Arial Narrow"/>
          <w:sz w:val="24"/>
          <w:szCs w:val="24"/>
        </w:rPr>
        <w:t xml:space="preserve">A- Eligibility of the Bidder </w:t>
      </w:r>
    </w:p>
    <w:p w14:paraId="415F616C" w14:textId="77777777" w:rsidR="004816B7" w:rsidRPr="003A093F" w:rsidRDefault="004816B7" w:rsidP="009E2DEE">
      <w:pPr>
        <w:spacing w:line="360" w:lineRule="auto"/>
        <w:jc w:val="both"/>
        <w:rPr>
          <w:rFonts w:ascii="Arial Narrow" w:hAnsi="Arial Narrow"/>
          <w:sz w:val="24"/>
          <w:szCs w:val="24"/>
        </w:rPr>
      </w:pPr>
      <w:r w:rsidRPr="003A093F">
        <w:rPr>
          <w:rFonts w:ascii="Arial Narrow" w:hAnsi="Arial Narrow"/>
          <w:sz w:val="24"/>
          <w:szCs w:val="24"/>
        </w:rPr>
        <w:t xml:space="preserve">The eligibility of the bidder shall be based on its nationality, in accordance with the following Rules: </w:t>
      </w:r>
    </w:p>
    <w:p w14:paraId="032952E4" w14:textId="223F7095" w:rsidR="004816B7" w:rsidRPr="003A093F" w:rsidRDefault="004816B7" w:rsidP="009E2DEE">
      <w:pPr>
        <w:spacing w:line="360" w:lineRule="auto"/>
        <w:ind w:firstLine="426"/>
        <w:jc w:val="both"/>
        <w:rPr>
          <w:rFonts w:ascii="Arial Narrow" w:hAnsi="Arial Narrow"/>
          <w:sz w:val="24"/>
          <w:szCs w:val="24"/>
        </w:rPr>
      </w:pPr>
      <w:r w:rsidRPr="003A093F">
        <w:rPr>
          <w:rFonts w:ascii="Arial Narrow" w:hAnsi="Arial Narrow"/>
          <w:sz w:val="24"/>
          <w:szCs w:val="24"/>
        </w:rPr>
        <w:t>1.</w:t>
      </w:r>
      <w:r w:rsidRPr="003A093F">
        <w:rPr>
          <w:rFonts w:ascii="Arial Narrow" w:hAnsi="Arial Narrow"/>
          <w:sz w:val="24"/>
          <w:szCs w:val="24"/>
        </w:rPr>
        <w:tab/>
        <w:t xml:space="preserve">Natural person: Any natural person is eligible to bid on this tender. </w:t>
      </w:r>
    </w:p>
    <w:p w14:paraId="635DA275" w14:textId="77777777" w:rsidR="004816B7" w:rsidRPr="003A093F" w:rsidRDefault="004816B7" w:rsidP="009E2DEE">
      <w:pPr>
        <w:spacing w:line="360" w:lineRule="auto"/>
        <w:ind w:firstLine="426"/>
        <w:jc w:val="both"/>
        <w:rPr>
          <w:rFonts w:ascii="Arial Narrow" w:hAnsi="Arial Narrow"/>
          <w:sz w:val="24"/>
          <w:szCs w:val="24"/>
        </w:rPr>
      </w:pPr>
      <w:r w:rsidRPr="003A093F">
        <w:rPr>
          <w:rFonts w:ascii="Arial Narrow" w:hAnsi="Arial Narrow"/>
          <w:sz w:val="24"/>
          <w:szCs w:val="24"/>
        </w:rPr>
        <w:t>2.</w:t>
      </w:r>
      <w:r w:rsidRPr="003A093F">
        <w:rPr>
          <w:rFonts w:ascii="Arial Narrow" w:hAnsi="Arial Narrow"/>
          <w:sz w:val="24"/>
          <w:szCs w:val="24"/>
        </w:rPr>
        <w:tab/>
        <w:t xml:space="preserve">Legal entity: Any legal entity is eligible provided that it has a representation in Guinea Bissau </w:t>
      </w:r>
    </w:p>
    <w:p w14:paraId="1A2E541A" w14:textId="77777777" w:rsidR="004816B7" w:rsidRPr="003A093F" w:rsidRDefault="004816B7" w:rsidP="009E2DEE">
      <w:pPr>
        <w:spacing w:line="360" w:lineRule="auto"/>
        <w:ind w:left="284" w:firstLine="142"/>
        <w:jc w:val="both"/>
        <w:rPr>
          <w:rFonts w:ascii="Arial Narrow" w:hAnsi="Arial Narrow"/>
          <w:sz w:val="24"/>
          <w:szCs w:val="24"/>
        </w:rPr>
      </w:pPr>
      <w:r w:rsidRPr="003A093F">
        <w:rPr>
          <w:rFonts w:ascii="Arial Narrow" w:hAnsi="Arial Narrow"/>
          <w:sz w:val="24"/>
          <w:szCs w:val="24"/>
        </w:rPr>
        <w:t>3.</w:t>
      </w:r>
      <w:r w:rsidRPr="003A093F">
        <w:rPr>
          <w:rFonts w:ascii="Arial Narrow" w:hAnsi="Arial Narrow"/>
          <w:sz w:val="24"/>
          <w:szCs w:val="24"/>
        </w:rPr>
        <w:tab/>
        <w:t xml:space="preserve">Groups and associations: A group, partnership or unincorporated association is eligible only if at least 60% of its members (individuals or legal entities) are eligible individuals or legal entities. </w:t>
      </w:r>
    </w:p>
    <w:p w14:paraId="7E5D1BA5" w14:textId="77777777" w:rsidR="004816B7" w:rsidRPr="003A093F" w:rsidRDefault="004816B7" w:rsidP="009E2DEE">
      <w:pPr>
        <w:spacing w:line="360" w:lineRule="auto"/>
        <w:jc w:val="both"/>
        <w:rPr>
          <w:rFonts w:ascii="Arial Narrow" w:hAnsi="Arial Narrow"/>
          <w:sz w:val="24"/>
          <w:szCs w:val="24"/>
        </w:rPr>
      </w:pPr>
      <w:r w:rsidRPr="003A093F">
        <w:rPr>
          <w:rFonts w:ascii="Arial Narrow" w:hAnsi="Arial Narrow"/>
          <w:sz w:val="24"/>
          <w:szCs w:val="24"/>
        </w:rPr>
        <w:t xml:space="preserve">B- Eligibility of goods, works and related services </w:t>
      </w:r>
    </w:p>
    <w:p w14:paraId="54FA7D9B" w14:textId="77777777" w:rsidR="004816B7" w:rsidRPr="003A093F" w:rsidRDefault="004816B7" w:rsidP="009E2DEE">
      <w:pPr>
        <w:spacing w:line="360" w:lineRule="auto"/>
        <w:jc w:val="both"/>
        <w:rPr>
          <w:rFonts w:ascii="Arial Narrow" w:hAnsi="Arial Narrow"/>
          <w:sz w:val="24"/>
          <w:szCs w:val="24"/>
        </w:rPr>
      </w:pPr>
      <w:r w:rsidRPr="003A093F">
        <w:rPr>
          <w:rFonts w:ascii="Arial Narrow" w:hAnsi="Arial Narrow"/>
          <w:sz w:val="24"/>
          <w:szCs w:val="24"/>
        </w:rPr>
        <w:t xml:space="preserve">1. For works contracts that may include civil works, plant construction or turnkey contracts, the contractor must meet the national eligibility criteria either as an individual, or as a company, group or association. The personnel, equipment and materials required for the execution of the work must come from member countries. </w:t>
      </w:r>
    </w:p>
    <w:p w14:paraId="28B1761B" w14:textId="77777777" w:rsidR="004816B7" w:rsidRPr="003A093F" w:rsidRDefault="004816B7" w:rsidP="009E2DEE">
      <w:pPr>
        <w:spacing w:line="360" w:lineRule="auto"/>
        <w:jc w:val="both"/>
        <w:rPr>
          <w:rFonts w:ascii="Arial Narrow" w:hAnsi="Arial Narrow"/>
          <w:sz w:val="24"/>
          <w:szCs w:val="24"/>
        </w:rPr>
      </w:pPr>
      <w:r w:rsidRPr="003A093F">
        <w:rPr>
          <w:rFonts w:ascii="Arial Narrow" w:hAnsi="Arial Narrow"/>
          <w:sz w:val="24"/>
          <w:szCs w:val="24"/>
        </w:rPr>
        <w:t>2. For contracts awarded on a cost-plus-freight insurance (CIF) or port-plus-insurance-paid (CIP) basis, bidders will be free to make arrangements for sea or other transportation and related insurance with any eligible member country.</w:t>
      </w:r>
    </w:p>
    <w:p w14:paraId="3B0CB8A2" w14:textId="77777777" w:rsidR="004816B7" w:rsidRPr="003A093F" w:rsidRDefault="004816B7" w:rsidP="009E2DEE">
      <w:pPr>
        <w:spacing w:line="360" w:lineRule="auto"/>
        <w:jc w:val="both"/>
        <w:rPr>
          <w:rFonts w:ascii="Arial Narrow" w:hAnsi="Arial Narrow"/>
          <w:sz w:val="24"/>
          <w:szCs w:val="24"/>
        </w:rPr>
      </w:pPr>
    </w:p>
    <w:p w14:paraId="7213FBFC" w14:textId="77777777" w:rsidR="004816B7" w:rsidRPr="003A093F" w:rsidRDefault="004816B7" w:rsidP="009E2DEE">
      <w:pPr>
        <w:spacing w:line="360" w:lineRule="auto"/>
        <w:jc w:val="both"/>
        <w:rPr>
          <w:rFonts w:ascii="Arial Narrow" w:hAnsi="Arial Narrow"/>
          <w:sz w:val="24"/>
          <w:szCs w:val="24"/>
        </w:rPr>
      </w:pPr>
    </w:p>
    <w:p w14:paraId="03B6EA49" w14:textId="77777777" w:rsidR="004816B7" w:rsidRPr="003A093F" w:rsidRDefault="004816B7" w:rsidP="009E2DEE">
      <w:pPr>
        <w:spacing w:line="360" w:lineRule="auto"/>
        <w:jc w:val="both"/>
        <w:rPr>
          <w:rFonts w:ascii="Arial Narrow" w:hAnsi="Arial Narrow"/>
          <w:sz w:val="24"/>
          <w:szCs w:val="24"/>
        </w:rPr>
      </w:pPr>
    </w:p>
    <w:p w14:paraId="1B46B030" w14:textId="77777777" w:rsidR="004816B7" w:rsidRPr="003A093F" w:rsidRDefault="004816B7" w:rsidP="009E2DEE">
      <w:pPr>
        <w:spacing w:line="360" w:lineRule="auto"/>
        <w:jc w:val="both"/>
        <w:rPr>
          <w:rFonts w:ascii="Arial Narrow" w:hAnsi="Arial Narrow"/>
          <w:sz w:val="24"/>
          <w:szCs w:val="24"/>
        </w:rPr>
      </w:pPr>
    </w:p>
    <w:p w14:paraId="01E1E7B9" w14:textId="77777777" w:rsidR="004816B7" w:rsidRPr="003A093F" w:rsidRDefault="004816B7" w:rsidP="009E2DEE">
      <w:pPr>
        <w:spacing w:line="360" w:lineRule="auto"/>
        <w:jc w:val="both"/>
        <w:rPr>
          <w:rFonts w:ascii="Arial Narrow" w:hAnsi="Arial Narrow"/>
          <w:sz w:val="24"/>
          <w:szCs w:val="24"/>
        </w:rPr>
      </w:pPr>
    </w:p>
    <w:p w14:paraId="52836638" w14:textId="77777777" w:rsidR="004816B7" w:rsidRPr="003A093F" w:rsidRDefault="004816B7" w:rsidP="009E2DEE">
      <w:pPr>
        <w:spacing w:line="360" w:lineRule="auto"/>
        <w:jc w:val="both"/>
        <w:rPr>
          <w:rFonts w:ascii="Arial Narrow" w:hAnsi="Arial Narrow"/>
          <w:sz w:val="24"/>
          <w:szCs w:val="24"/>
        </w:rPr>
      </w:pPr>
    </w:p>
    <w:p w14:paraId="490D1D43" w14:textId="77777777" w:rsidR="0027113F" w:rsidRPr="003A093F" w:rsidRDefault="0027113F" w:rsidP="009E2DEE">
      <w:pPr>
        <w:spacing w:line="360" w:lineRule="auto"/>
        <w:jc w:val="both"/>
        <w:rPr>
          <w:rFonts w:ascii="Arial Narrow" w:hAnsi="Arial Narrow"/>
          <w:sz w:val="24"/>
          <w:szCs w:val="24"/>
        </w:rPr>
        <w:sectPr w:rsidR="0027113F" w:rsidRPr="003A093F" w:rsidSect="00DB0D72">
          <w:headerReference w:type="first" r:id="rId28"/>
          <w:pgSz w:w="11906" w:h="16838"/>
          <w:pgMar w:top="1417" w:right="1417" w:bottom="1417" w:left="1417" w:header="708" w:footer="708" w:gutter="0"/>
          <w:cols w:space="708"/>
          <w:titlePg/>
          <w:docGrid w:linePitch="360"/>
        </w:sectPr>
      </w:pPr>
    </w:p>
    <w:p w14:paraId="15F54D29" w14:textId="42C2DFB6" w:rsidR="004816B7" w:rsidRPr="003A093F" w:rsidRDefault="004816B7" w:rsidP="009E2DEE">
      <w:pPr>
        <w:spacing w:line="360" w:lineRule="auto"/>
        <w:jc w:val="both"/>
        <w:rPr>
          <w:rFonts w:ascii="Arial Narrow" w:hAnsi="Arial Narrow"/>
          <w:sz w:val="24"/>
          <w:szCs w:val="24"/>
        </w:rPr>
      </w:pPr>
    </w:p>
    <w:p w14:paraId="7E9DEE10" w14:textId="77777777" w:rsidR="004816B7" w:rsidRPr="003A093F" w:rsidRDefault="004816B7" w:rsidP="009E2DEE">
      <w:pPr>
        <w:spacing w:line="360" w:lineRule="auto"/>
        <w:jc w:val="both"/>
        <w:rPr>
          <w:rFonts w:ascii="Arial Narrow" w:hAnsi="Arial Narrow"/>
          <w:sz w:val="24"/>
          <w:szCs w:val="24"/>
        </w:rPr>
      </w:pPr>
    </w:p>
    <w:p w14:paraId="0BC2E9A8" w14:textId="77777777" w:rsidR="004816B7" w:rsidRPr="003A093F" w:rsidRDefault="004816B7" w:rsidP="009E2DEE">
      <w:pPr>
        <w:spacing w:line="360" w:lineRule="auto"/>
        <w:jc w:val="both"/>
        <w:rPr>
          <w:rFonts w:ascii="Arial Narrow" w:hAnsi="Arial Narrow"/>
          <w:sz w:val="24"/>
          <w:szCs w:val="24"/>
        </w:rPr>
      </w:pPr>
    </w:p>
    <w:p w14:paraId="4F8A7FA9" w14:textId="77777777" w:rsidR="004816B7" w:rsidRPr="003A093F" w:rsidRDefault="004816B7" w:rsidP="009E2DEE">
      <w:pPr>
        <w:spacing w:line="360" w:lineRule="auto"/>
        <w:jc w:val="both"/>
        <w:rPr>
          <w:rFonts w:ascii="Arial Narrow" w:hAnsi="Arial Narrow"/>
          <w:sz w:val="24"/>
          <w:szCs w:val="24"/>
        </w:rPr>
      </w:pPr>
    </w:p>
    <w:p w14:paraId="2E56ED71" w14:textId="5E45ADEF" w:rsidR="00324C21" w:rsidRPr="003A093F" w:rsidRDefault="00324C21" w:rsidP="009E2DEE">
      <w:pPr>
        <w:spacing w:line="360" w:lineRule="auto"/>
        <w:jc w:val="both"/>
        <w:rPr>
          <w:rFonts w:ascii="Arial Narrow" w:hAnsi="Arial Narrow"/>
          <w:sz w:val="24"/>
          <w:szCs w:val="24"/>
        </w:rPr>
      </w:pPr>
    </w:p>
    <w:p w14:paraId="4AB818D0" w14:textId="5AE46B8A" w:rsidR="00324C21" w:rsidRPr="003A093F" w:rsidRDefault="00324C21" w:rsidP="009E2DEE">
      <w:pPr>
        <w:spacing w:line="360" w:lineRule="auto"/>
        <w:jc w:val="both"/>
        <w:rPr>
          <w:rFonts w:ascii="Arial Narrow" w:hAnsi="Arial Narrow"/>
          <w:sz w:val="24"/>
          <w:szCs w:val="24"/>
        </w:rPr>
      </w:pPr>
    </w:p>
    <w:p w14:paraId="139CB8E9" w14:textId="3531106C" w:rsidR="00324C21" w:rsidRPr="003A093F" w:rsidRDefault="00324C21" w:rsidP="009E2DEE">
      <w:pPr>
        <w:spacing w:line="360" w:lineRule="auto"/>
        <w:jc w:val="both"/>
        <w:rPr>
          <w:rFonts w:ascii="Arial Narrow" w:hAnsi="Arial Narrow"/>
          <w:sz w:val="24"/>
          <w:szCs w:val="24"/>
        </w:rPr>
      </w:pPr>
    </w:p>
    <w:p w14:paraId="7E6E71D9" w14:textId="501F9BE5" w:rsidR="00324C21" w:rsidRPr="003A093F" w:rsidRDefault="00324C21" w:rsidP="009E2DEE">
      <w:pPr>
        <w:spacing w:line="360" w:lineRule="auto"/>
        <w:jc w:val="both"/>
        <w:rPr>
          <w:rFonts w:ascii="Arial Narrow" w:hAnsi="Arial Narrow"/>
          <w:sz w:val="24"/>
          <w:szCs w:val="24"/>
        </w:rPr>
      </w:pPr>
    </w:p>
    <w:p w14:paraId="6E127C4D" w14:textId="01E8CBE3" w:rsidR="00324C21" w:rsidRPr="003A093F" w:rsidRDefault="00B3245F" w:rsidP="009E2DEE">
      <w:pPr>
        <w:spacing w:line="360" w:lineRule="auto"/>
        <w:jc w:val="both"/>
        <w:rPr>
          <w:rFonts w:ascii="Arial Narrow" w:hAnsi="Arial Narrow"/>
          <w:sz w:val="24"/>
          <w:szCs w:val="24"/>
        </w:rPr>
      </w:pPr>
      <w:r w:rsidRPr="003A093F">
        <w:rPr>
          <w:rFonts w:ascii="Arial Narrow" w:hAnsi="Arial Narrow"/>
          <w:noProof/>
          <w:sz w:val="24"/>
          <w:szCs w:val="24"/>
          <w:lang w:val="fr-FR" w:eastAsia="fr-FR"/>
        </w:rPr>
        <mc:AlternateContent>
          <mc:Choice Requires="wps">
            <w:drawing>
              <wp:anchor distT="0" distB="0" distL="114300" distR="114300" simplePos="0" relativeHeight="251679744" behindDoc="0" locked="0" layoutInCell="1" allowOverlap="1" wp14:anchorId="0F6826D9" wp14:editId="0C42E7F0">
                <wp:simplePos x="0" y="0"/>
                <wp:positionH relativeFrom="margin">
                  <wp:posOffset>68176</wp:posOffset>
                </wp:positionH>
                <wp:positionV relativeFrom="paragraph">
                  <wp:posOffset>391910</wp:posOffset>
                </wp:positionV>
                <wp:extent cx="5741582" cy="446567"/>
                <wp:effectExtent l="0" t="0" r="12065" b="10795"/>
                <wp:wrapSquare wrapText="bothSides"/>
                <wp:docPr id="21" name="Zone de texte 21"/>
                <wp:cNvGraphicFramePr/>
                <a:graphic xmlns:a="http://schemas.openxmlformats.org/drawingml/2006/main">
                  <a:graphicData uri="http://schemas.microsoft.com/office/word/2010/wordprocessingShape">
                    <wps:wsp>
                      <wps:cNvSpPr txBox="1"/>
                      <wps:spPr>
                        <a:xfrm>
                          <a:off x="0" y="0"/>
                          <a:ext cx="5741582" cy="4465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E7EA3E" w14:textId="77777777" w:rsidR="00A35D51" w:rsidRPr="00324C21" w:rsidRDefault="00A35D51">
                            <w:pPr>
                              <w:rPr>
                                <w:rFonts w:ascii="Arial Narrow" w:hAnsi="Arial Narrow"/>
                                <w:b/>
                                <w:sz w:val="48"/>
                                <w:szCs w:val="48"/>
                                <w:lang w:val="fr-FR"/>
                              </w:rPr>
                            </w:pPr>
                            <w:r>
                              <w:rPr>
                                <w:rFonts w:ascii="Arial Narrow" w:hAnsi="Arial Narrow"/>
                                <w:b/>
                                <w:sz w:val="48"/>
                                <w:szCs w:val="48"/>
                                <w:lang w:val="fr-FR"/>
                              </w:rPr>
                              <w:t xml:space="preserve">            </w:t>
                            </w:r>
                            <w:r w:rsidRPr="00324C21">
                              <w:rPr>
                                <w:rFonts w:ascii="Arial Narrow" w:hAnsi="Arial Narrow"/>
                                <w:b/>
                                <w:sz w:val="48"/>
                                <w:szCs w:val="48"/>
                                <w:lang w:val="fr-FR"/>
                              </w:rPr>
                              <w:t>PART 2: Owner's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6826D9" id="Zone de texte 21" o:spid="_x0000_s1048" type="#_x0000_t202" style="position:absolute;left:0;text-align:left;margin-left:5.35pt;margin-top:30.85pt;width:452.1pt;height:35.15pt;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" fillcolor="white [3201]" strokeweight=".5pt">
                <v:textbox>
                  <w:txbxContent>
                    <w:p w14:paraId="68E7EA3E" w14:textId="77777777" w:rsidR="00A35D51" w:rsidRPr="00324C21" w:rsidRDefault="00A35D51">
                      <w:pPr>
                        <w:rPr>
                          <w:rFonts w:ascii="Arial Narrow" w:hAnsi="Arial Narrow"/>
                          <w:b/>
                          <w:sz w:val="48"/>
                          <w:szCs w:val="48"/>
                          <w:lang w:val="fr-FR"/>
                        </w:rPr>
                      </w:pPr>
                      <w:r>
                        <w:rPr>
                          <w:rFonts w:ascii="Arial Narrow" w:hAnsi="Arial Narrow"/>
                          <w:b/>
                          <w:sz w:val="48"/>
                          <w:szCs w:val="48"/>
                          <w:lang w:val="fr-FR"/>
                        </w:rPr>
                        <w:t xml:space="preserve">            </w:t>
                      </w:r>
                      <w:r w:rsidRPr="00324C21">
                        <w:rPr>
                          <w:rFonts w:ascii="Arial Narrow" w:hAnsi="Arial Narrow"/>
                          <w:b/>
                          <w:sz w:val="48"/>
                          <w:szCs w:val="48"/>
                          <w:lang w:val="fr-FR"/>
                        </w:rPr>
                        <w:t>PART 2: Owner's Requirements</w:t>
                      </w:r>
                    </w:p>
                  </w:txbxContent>
                </v:textbox>
                <w10:wrap type="square" anchorx="margin"/>
              </v:shape>
            </w:pict>
          </mc:Fallback>
        </mc:AlternateContent>
      </w:r>
    </w:p>
    <w:p w14:paraId="56379A85" w14:textId="77777777" w:rsidR="00324C21" w:rsidRPr="003A093F" w:rsidRDefault="00324C21" w:rsidP="009E2DEE">
      <w:pPr>
        <w:spacing w:line="360" w:lineRule="auto"/>
        <w:jc w:val="both"/>
        <w:rPr>
          <w:rFonts w:ascii="Arial Narrow" w:hAnsi="Arial Narrow"/>
          <w:sz w:val="24"/>
          <w:szCs w:val="24"/>
        </w:rPr>
      </w:pPr>
    </w:p>
    <w:p w14:paraId="2E2FC698" w14:textId="77777777" w:rsidR="00324C21" w:rsidRPr="003A093F" w:rsidRDefault="00324C21" w:rsidP="009E2DEE">
      <w:pPr>
        <w:spacing w:line="360" w:lineRule="auto"/>
        <w:jc w:val="both"/>
        <w:rPr>
          <w:rFonts w:ascii="Arial Narrow" w:hAnsi="Arial Narrow"/>
          <w:sz w:val="24"/>
          <w:szCs w:val="24"/>
        </w:rPr>
      </w:pPr>
    </w:p>
    <w:p w14:paraId="79E28CBB" w14:textId="77777777" w:rsidR="00324C21" w:rsidRPr="003A093F" w:rsidRDefault="00324C21" w:rsidP="009E2DEE">
      <w:pPr>
        <w:spacing w:line="360" w:lineRule="auto"/>
        <w:jc w:val="both"/>
        <w:rPr>
          <w:rFonts w:ascii="Arial Narrow" w:hAnsi="Arial Narrow"/>
          <w:sz w:val="24"/>
          <w:szCs w:val="24"/>
        </w:rPr>
      </w:pPr>
    </w:p>
    <w:p w14:paraId="033DE822" w14:textId="77777777" w:rsidR="00324C21" w:rsidRPr="003A093F" w:rsidRDefault="00324C21" w:rsidP="009E2DEE">
      <w:pPr>
        <w:spacing w:line="360" w:lineRule="auto"/>
        <w:jc w:val="both"/>
        <w:rPr>
          <w:rFonts w:ascii="Arial Narrow" w:hAnsi="Arial Narrow"/>
          <w:sz w:val="24"/>
          <w:szCs w:val="24"/>
        </w:rPr>
      </w:pPr>
    </w:p>
    <w:p w14:paraId="78FF201D" w14:textId="77777777" w:rsidR="00324C21" w:rsidRPr="003A093F" w:rsidRDefault="00324C21" w:rsidP="009E2DEE">
      <w:pPr>
        <w:spacing w:line="360" w:lineRule="auto"/>
        <w:jc w:val="both"/>
        <w:rPr>
          <w:rFonts w:ascii="Arial Narrow" w:hAnsi="Arial Narrow"/>
          <w:sz w:val="24"/>
          <w:szCs w:val="24"/>
        </w:rPr>
      </w:pPr>
    </w:p>
    <w:p w14:paraId="6E7FE87A" w14:textId="77777777" w:rsidR="00324C21" w:rsidRPr="003A093F" w:rsidRDefault="00324C21" w:rsidP="009E2DEE">
      <w:pPr>
        <w:spacing w:line="360" w:lineRule="auto"/>
        <w:jc w:val="both"/>
        <w:rPr>
          <w:rFonts w:ascii="Arial Narrow" w:hAnsi="Arial Narrow"/>
          <w:sz w:val="24"/>
          <w:szCs w:val="24"/>
        </w:rPr>
      </w:pPr>
    </w:p>
    <w:p w14:paraId="3C068F79" w14:textId="77777777" w:rsidR="00324C21" w:rsidRPr="003A093F" w:rsidRDefault="00324C21" w:rsidP="009E2DEE">
      <w:pPr>
        <w:spacing w:line="360" w:lineRule="auto"/>
        <w:jc w:val="both"/>
        <w:rPr>
          <w:rFonts w:ascii="Arial Narrow" w:hAnsi="Arial Narrow"/>
          <w:sz w:val="24"/>
          <w:szCs w:val="24"/>
        </w:rPr>
      </w:pPr>
    </w:p>
    <w:p w14:paraId="62BAF83C" w14:textId="77777777" w:rsidR="00324C21" w:rsidRPr="003A093F" w:rsidRDefault="00324C21" w:rsidP="009E2DEE">
      <w:pPr>
        <w:spacing w:line="360" w:lineRule="auto"/>
        <w:jc w:val="both"/>
        <w:rPr>
          <w:rFonts w:ascii="Arial Narrow" w:hAnsi="Arial Narrow"/>
          <w:sz w:val="24"/>
          <w:szCs w:val="24"/>
        </w:rPr>
      </w:pPr>
    </w:p>
    <w:p w14:paraId="39D2097D" w14:textId="77777777" w:rsidR="00324C21" w:rsidRPr="003A093F" w:rsidRDefault="00324C21" w:rsidP="009E2DEE">
      <w:pPr>
        <w:spacing w:line="360" w:lineRule="auto"/>
        <w:jc w:val="both"/>
        <w:rPr>
          <w:rFonts w:ascii="Arial Narrow" w:hAnsi="Arial Narrow"/>
          <w:sz w:val="24"/>
          <w:szCs w:val="24"/>
        </w:rPr>
      </w:pPr>
    </w:p>
    <w:p w14:paraId="49C2C545" w14:textId="78F34DD8" w:rsidR="00324C21" w:rsidRPr="003A093F" w:rsidRDefault="00324C21" w:rsidP="009E2DEE">
      <w:pPr>
        <w:spacing w:line="360" w:lineRule="auto"/>
        <w:jc w:val="both"/>
        <w:rPr>
          <w:rFonts w:ascii="Arial Narrow" w:hAnsi="Arial Narrow"/>
          <w:sz w:val="24"/>
          <w:szCs w:val="24"/>
        </w:rPr>
      </w:pPr>
    </w:p>
    <w:p w14:paraId="28FE58DF" w14:textId="77777777" w:rsidR="003716EF" w:rsidRPr="003A093F" w:rsidRDefault="003716EF" w:rsidP="009E2DEE">
      <w:pPr>
        <w:spacing w:line="360" w:lineRule="auto"/>
        <w:jc w:val="both"/>
        <w:rPr>
          <w:rFonts w:ascii="Arial Narrow" w:hAnsi="Arial Narrow"/>
          <w:sz w:val="24"/>
          <w:szCs w:val="24"/>
        </w:rPr>
      </w:pPr>
    </w:p>
    <w:p w14:paraId="5016BF22" w14:textId="77777777" w:rsidR="00324C21" w:rsidRPr="003A093F" w:rsidRDefault="00324C21" w:rsidP="009E2DEE">
      <w:pPr>
        <w:spacing w:line="360" w:lineRule="auto"/>
        <w:jc w:val="both"/>
        <w:rPr>
          <w:rFonts w:ascii="Arial Narrow" w:hAnsi="Arial Narrow"/>
          <w:sz w:val="24"/>
          <w:szCs w:val="24"/>
        </w:rPr>
      </w:pPr>
    </w:p>
    <w:p w14:paraId="13AF57BE" w14:textId="77777777" w:rsidR="00324C21" w:rsidRPr="003A093F" w:rsidRDefault="00324C21" w:rsidP="009E2DEE">
      <w:pPr>
        <w:spacing w:line="360" w:lineRule="auto"/>
        <w:jc w:val="both"/>
        <w:rPr>
          <w:rFonts w:ascii="Arial Narrow" w:hAnsi="Arial Narrow"/>
          <w:sz w:val="24"/>
          <w:szCs w:val="24"/>
        </w:rPr>
      </w:pPr>
    </w:p>
    <w:p w14:paraId="3460AF49" w14:textId="343BA78B" w:rsidR="0074585E" w:rsidRPr="003A093F" w:rsidRDefault="00324C21" w:rsidP="009E2DEE">
      <w:pPr>
        <w:spacing w:line="360" w:lineRule="auto"/>
        <w:jc w:val="both"/>
        <w:rPr>
          <w:rFonts w:ascii="Arial Narrow" w:hAnsi="Arial Narrow"/>
          <w:sz w:val="24"/>
          <w:szCs w:val="24"/>
        </w:rPr>
      </w:pPr>
      <w:r w:rsidRPr="003A093F">
        <w:rPr>
          <w:rFonts w:ascii="Arial Narrow" w:hAnsi="Arial Narrow"/>
          <w:noProof/>
          <w:sz w:val="24"/>
          <w:szCs w:val="24"/>
          <w:lang w:val="fr-FR" w:eastAsia="fr-FR"/>
        </w:rPr>
        <w:lastRenderedPageBreak/>
        <mc:AlternateContent>
          <mc:Choice Requires="wps">
            <w:drawing>
              <wp:anchor distT="0" distB="0" distL="114300" distR="114300" simplePos="0" relativeHeight="251680768" behindDoc="0" locked="0" layoutInCell="1" allowOverlap="1" wp14:anchorId="0B362D82" wp14:editId="387C895A">
                <wp:simplePos x="0" y="0"/>
                <wp:positionH relativeFrom="margin">
                  <wp:align>right</wp:align>
                </wp:positionH>
                <wp:positionV relativeFrom="paragraph">
                  <wp:posOffset>99665</wp:posOffset>
                </wp:positionV>
                <wp:extent cx="5734287" cy="503275"/>
                <wp:effectExtent l="0" t="0" r="19050" b="11430"/>
                <wp:wrapNone/>
                <wp:docPr id="22" name="Zone de texte 22"/>
                <wp:cNvGraphicFramePr/>
                <a:graphic xmlns:a="http://schemas.openxmlformats.org/drawingml/2006/main">
                  <a:graphicData uri="http://schemas.microsoft.com/office/word/2010/wordprocessingShape">
                    <wps:wsp>
                      <wps:cNvSpPr txBox="1"/>
                      <wps:spPr>
                        <a:xfrm>
                          <a:off x="0" y="0"/>
                          <a:ext cx="5734287" cy="503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BDDF4A" w14:textId="77777777" w:rsidR="00A35D51" w:rsidRPr="00324C21" w:rsidRDefault="00A35D51">
                            <w:pPr>
                              <w:rPr>
                                <w:rFonts w:ascii="Arial Narrow" w:hAnsi="Arial Narrow"/>
                                <w:b/>
                                <w:sz w:val="48"/>
                                <w:szCs w:val="48"/>
                              </w:rPr>
                            </w:pPr>
                            <w:r>
                              <w:rPr>
                                <w:rFonts w:ascii="Arial Narrow" w:hAnsi="Arial Narrow"/>
                                <w:b/>
                                <w:sz w:val="48"/>
                                <w:szCs w:val="48"/>
                              </w:rPr>
                              <w:t xml:space="preserve">         </w:t>
                            </w:r>
                            <w:r w:rsidRPr="00324C21">
                              <w:rPr>
                                <w:rFonts w:ascii="Arial Narrow" w:hAnsi="Arial Narrow"/>
                                <w:b/>
                                <w:sz w:val="48"/>
                                <w:szCs w:val="48"/>
                              </w:rPr>
                              <w:t>Section VI. Technical Specifications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62D82" id="Zone de texte 22" o:spid="_x0000_s1049" type="#_x0000_t202" style="position:absolute;left:0;text-align:left;margin-left:400.3pt;margin-top:7.85pt;width:451.5pt;height:39.6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" fillcolor="white [3201]" strokeweight=".5pt">
                <v:textbox>
                  <w:txbxContent>
                    <w:p w14:paraId="68BDDF4A" w14:textId="77777777" w:rsidR="00A35D51" w:rsidRPr="00324C21" w:rsidRDefault="00A35D51">
                      <w:pPr>
                        <w:rPr>
                          <w:rFonts w:ascii="Arial Narrow" w:hAnsi="Arial Narrow"/>
                          <w:b/>
                          <w:sz w:val="48"/>
                          <w:szCs w:val="48"/>
                        </w:rPr>
                      </w:pPr>
                      <w:r>
                        <w:rPr>
                          <w:rFonts w:ascii="Arial Narrow" w:hAnsi="Arial Narrow"/>
                          <w:b/>
                          <w:sz w:val="48"/>
                          <w:szCs w:val="48"/>
                        </w:rPr>
                        <w:t xml:space="preserve">         </w:t>
                      </w:r>
                      <w:r w:rsidRPr="00324C21">
                        <w:rPr>
                          <w:rFonts w:ascii="Arial Narrow" w:hAnsi="Arial Narrow"/>
                          <w:b/>
                          <w:sz w:val="48"/>
                          <w:szCs w:val="48"/>
                        </w:rPr>
                        <w:t>Section VI. Technical Specifications</w:t>
                      </w:r>
                    </w:p>
                  </w:txbxContent>
                </v:textbox>
                <w10:wrap anchorx="margin"/>
              </v:shape>
            </w:pict>
          </mc:Fallback>
        </mc:AlternateContent>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r w:rsidRPr="003A093F">
        <w:rPr>
          <w:rFonts w:ascii="Arial Narrow" w:hAnsi="Arial Narrow"/>
          <w:sz w:val="24"/>
          <w:szCs w:val="24"/>
        </w:rPr>
        <w:tab/>
      </w:r>
    </w:p>
    <w:p w14:paraId="7C3140CF" w14:textId="77777777" w:rsidR="00324C21" w:rsidRPr="003A093F" w:rsidRDefault="00324C21" w:rsidP="009E2DEE">
      <w:pPr>
        <w:spacing w:line="360" w:lineRule="auto"/>
        <w:jc w:val="both"/>
        <w:rPr>
          <w:rFonts w:ascii="Arial Narrow" w:hAnsi="Arial Narrow"/>
          <w:sz w:val="24"/>
          <w:szCs w:val="24"/>
        </w:rPr>
      </w:pPr>
      <w:r w:rsidRPr="003A093F">
        <w:rPr>
          <w:rFonts w:ascii="Arial Narrow" w:hAnsi="Arial Narrow"/>
          <w:sz w:val="24"/>
          <w:szCs w:val="24"/>
        </w:rPr>
        <w:t>The bidder shall ensure that the proposed equipment meets the following requirements:</w:t>
      </w:r>
    </w:p>
    <w:p w14:paraId="0890355F" w14:textId="77777777" w:rsidR="00324C21" w:rsidRPr="00A803CE" w:rsidRDefault="00324C21" w:rsidP="009E2DEE">
      <w:pPr>
        <w:pStyle w:val="ListParagraph"/>
        <w:numPr>
          <w:ilvl w:val="0"/>
          <w:numId w:val="31"/>
        </w:numPr>
        <w:rPr>
          <w:b/>
          <w:bCs/>
          <w:sz w:val="24"/>
          <w:szCs w:val="24"/>
        </w:rPr>
      </w:pPr>
      <w:r w:rsidRPr="00A803CE">
        <w:rPr>
          <w:b/>
          <w:bCs/>
          <w:sz w:val="24"/>
          <w:szCs w:val="24"/>
        </w:rPr>
        <w:t>PV Module</w:t>
      </w:r>
    </w:p>
    <w:p w14:paraId="1F5C2DD8" w14:textId="77777777" w:rsidR="0074585E" w:rsidRPr="003A093F" w:rsidRDefault="0074585E" w:rsidP="009E2DEE">
      <w:pPr>
        <w:pStyle w:val="ListParagraph"/>
        <w:ind w:left="1065"/>
        <w:rPr>
          <w:sz w:val="24"/>
          <w:szCs w:val="24"/>
        </w:rPr>
      </w:pPr>
    </w:p>
    <w:tbl>
      <w:tblPr>
        <w:tblStyle w:val="ListTable2"/>
        <w:tblW w:w="9360" w:type="dxa"/>
        <w:tblLayout w:type="fixed"/>
        <w:tblLook w:val="04A0" w:firstRow="1" w:lastRow="0" w:firstColumn="1" w:lastColumn="0" w:noHBand="0" w:noVBand="1"/>
      </w:tblPr>
      <w:tblGrid>
        <w:gridCol w:w="594"/>
        <w:gridCol w:w="4226"/>
        <w:gridCol w:w="1984"/>
        <w:gridCol w:w="2556"/>
      </w:tblGrid>
      <w:tr w:rsidR="00324C21" w:rsidRPr="003A093F" w14:paraId="41E3E0E6" w14:textId="77777777" w:rsidTr="00A323FE">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94" w:type="dxa"/>
            <w:vAlign w:val="center"/>
            <w:hideMark/>
          </w:tcPr>
          <w:p w14:paraId="2E577104" w14:textId="77777777" w:rsidR="00324C21" w:rsidRPr="003A093F" w:rsidRDefault="00324C21" w:rsidP="009E2DEE">
            <w:pPr>
              <w:spacing w:line="360" w:lineRule="auto"/>
              <w:jc w:val="both"/>
              <w:rPr>
                <w:rFonts w:ascii="Arial Narrow" w:eastAsia="Calibri" w:hAnsi="Arial Narrow"/>
                <w:color w:val="000000"/>
                <w:sz w:val="24"/>
                <w:szCs w:val="24"/>
              </w:rPr>
            </w:pPr>
            <w:r w:rsidRPr="003A093F">
              <w:rPr>
                <w:rFonts w:ascii="Arial Narrow" w:eastAsia="Calibri" w:hAnsi="Arial Narrow"/>
                <w:color w:val="000000"/>
                <w:sz w:val="24"/>
                <w:szCs w:val="24"/>
              </w:rPr>
              <w:t>N°</w:t>
            </w:r>
          </w:p>
        </w:tc>
        <w:tc>
          <w:tcPr>
            <w:tcW w:w="4226" w:type="dxa"/>
            <w:vAlign w:val="center"/>
            <w:hideMark/>
          </w:tcPr>
          <w:p w14:paraId="6B976D1C" w14:textId="77777777" w:rsidR="00324C21" w:rsidRPr="003A093F" w:rsidRDefault="00324C21" w:rsidP="009E2DE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Characteristic</w:t>
            </w:r>
          </w:p>
        </w:tc>
        <w:tc>
          <w:tcPr>
            <w:tcW w:w="1984" w:type="dxa"/>
            <w:hideMark/>
          </w:tcPr>
          <w:p w14:paraId="2B41B007" w14:textId="77777777" w:rsidR="00324C21" w:rsidRPr="003A093F" w:rsidRDefault="00324C21" w:rsidP="00AA540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Required</w:t>
            </w:r>
          </w:p>
        </w:tc>
        <w:tc>
          <w:tcPr>
            <w:tcW w:w="2556" w:type="dxa"/>
          </w:tcPr>
          <w:p w14:paraId="120AC2E7" w14:textId="77777777" w:rsidR="00324C21" w:rsidRPr="003A093F" w:rsidRDefault="00324C21" w:rsidP="009E2DE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Proposed</w:t>
            </w:r>
          </w:p>
        </w:tc>
      </w:tr>
      <w:tr w:rsidR="00324C21" w:rsidRPr="003A093F" w14:paraId="34E86FA8" w14:textId="77777777" w:rsidTr="00A32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Align w:val="center"/>
          </w:tcPr>
          <w:p w14:paraId="5E37AE3F" w14:textId="77777777" w:rsidR="00324C21" w:rsidRPr="003A093F" w:rsidRDefault="00324C21"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1</w:t>
            </w:r>
          </w:p>
        </w:tc>
        <w:tc>
          <w:tcPr>
            <w:tcW w:w="4226" w:type="dxa"/>
            <w:vAlign w:val="center"/>
            <w:hideMark/>
          </w:tcPr>
          <w:p w14:paraId="192486CC" w14:textId="77777777" w:rsidR="00324C21" w:rsidRPr="003A093F" w:rsidRDefault="00324C2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lang w:val="en-GB"/>
              </w:rPr>
              <w:t>Power (Wc)</w:t>
            </w:r>
          </w:p>
        </w:tc>
        <w:tc>
          <w:tcPr>
            <w:tcW w:w="1984" w:type="dxa"/>
            <w:vAlign w:val="center"/>
          </w:tcPr>
          <w:p w14:paraId="295406C5" w14:textId="77777777" w:rsidR="00324C21" w:rsidRPr="003A093F" w:rsidRDefault="00324C21" w:rsidP="00AA540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250</w:t>
            </w:r>
          </w:p>
        </w:tc>
        <w:tc>
          <w:tcPr>
            <w:tcW w:w="2556" w:type="dxa"/>
          </w:tcPr>
          <w:p w14:paraId="1794720F" w14:textId="77777777" w:rsidR="00324C21" w:rsidRPr="003A093F" w:rsidRDefault="00324C2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p>
        </w:tc>
      </w:tr>
      <w:tr w:rsidR="00324C21" w:rsidRPr="003A093F" w14:paraId="06AB5F07" w14:textId="77777777" w:rsidTr="00A323FE">
        <w:tc>
          <w:tcPr>
            <w:cnfStyle w:val="001000000000" w:firstRow="0" w:lastRow="0" w:firstColumn="1" w:lastColumn="0" w:oddVBand="0" w:evenVBand="0" w:oddHBand="0" w:evenHBand="0" w:firstRowFirstColumn="0" w:firstRowLastColumn="0" w:lastRowFirstColumn="0" w:lastRowLastColumn="0"/>
            <w:tcW w:w="594" w:type="dxa"/>
            <w:vAlign w:val="center"/>
          </w:tcPr>
          <w:p w14:paraId="54106170" w14:textId="77777777" w:rsidR="00324C21" w:rsidRPr="003A093F" w:rsidRDefault="00324C21"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2</w:t>
            </w:r>
          </w:p>
        </w:tc>
        <w:tc>
          <w:tcPr>
            <w:tcW w:w="4226" w:type="dxa"/>
            <w:vAlign w:val="center"/>
          </w:tcPr>
          <w:p w14:paraId="1376E4A0" w14:textId="77777777" w:rsidR="00324C21" w:rsidRPr="003A093F" w:rsidRDefault="00324C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lang w:val="en-GB"/>
              </w:rPr>
            </w:pPr>
            <w:r w:rsidRPr="003A093F">
              <w:rPr>
                <w:rFonts w:ascii="Arial Narrow" w:hAnsi="Arial Narrow"/>
                <w:color w:val="000000"/>
                <w:sz w:val="24"/>
                <w:szCs w:val="24"/>
                <w:lang w:val="en-GB"/>
              </w:rPr>
              <w:t>Nominal voltage (V)</w:t>
            </w:r>
          </w:p>
        </w:tc>
        <w:tc>
          <w:tcPr>
            <w:tcW w:w="1984" w:type="dxa"/>
            <w:vAlign w:val="center"/>
          </w:tcPr>
          <w:p w14:paraId="532D86EB" w14:textId="77777777" w:rsidR="00324C21" w:rsidRPr="003A093F" w:rsidRDefault="00324C21" w:rsidP="00AA540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24</w:t>
            </w:r>
          </w:p>
        </w:tc>
        <w:tc>
          <w:tcPr>
            <w:tcW w:w="2556" w:type="dxa"/>
          </w:tcPr>
          <w:p w14:paraId="149DD970" w14:textId="77777777" w:rsidR="00324C21" w:rsidRPr="003A093F" w:rsidRDefault="00324C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p>
        </w:tc>
      </w:tr>
      <w:tr w:rsidR="00324C21" w:rsidRPr="003A093F" w14:paraId="5C901E5C" w14:textId="77777777" w:rsidTr="00A323FE">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594" w:type="dxa"/>
            <w:vAlign w:val="center"/>
          </w:tcPr>
          <w:p w14:paraId="77695200" w14:textId="77777777" w:rsidR="00324C21" w:rsidRPr="003A093F" w:rsidRDefault="00324C21"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3</w:t>
            </w:r>
          </w:p>
        </w:tc>
        <w:tc>
          <w:tcPr>
            <w:tcW w:w="4226" w:type="dxa"/>
            <w:vAlign w:val="center"/>
            <w:hideMark/>
          </w:tcPr>
          <w:p w14:paraId="1E7BCEA0" w14:textId="77777777" w:rsidR="00324C21" w:rsidRPr="003A093F" w:rsidRDefault="00324C2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Voltage Vmp (V)</w:t>
            </w:r>
          </w:p>
        </w:tc>
        <w:tc>
          <w:tcPr>
            <w:tcW w:w="1984" w:type="dxa"/>
            <w:vAlign w:val="center"/>
          </w:tcPr>
          <w:p w14:paraId="0EB29716" w14:textId="77777777" w:rsidR="00324C21" w:rsidRPr="003A093F" w:rsidRDefault="00324C21" w:rsidP="00AA540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29,53</w:t>
            </w:r>
          </w:p>
        </w:tc>
        <w:tc>
          <w:tcPr>
            <w:tcW w:w="2556" w:type="dxa"/>
          </w:tcPr>
          <w:p w14:paraId="745ADAFD" w14:textId="77777777" w:rsidR="00324C21" w:rsidRPr="003A093F" w:rsidRDefault="00324C2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p>
        </w:tc>
      </w:tr>
      <w:tr w:rsidR="00324C21" w:rsidRPr="003A093F" w14:paraId="5EBDF66A" w14:textId="77777777" w:rsidTr="00A323FE">
        <w:tc>
          <w:tcPr>
            <w:cnfStyle w:val="001000000000" w:firstRow="0" w:lastRow="0" w:firstColumn="1" w:lastColumn="0" w:oddVBand="0" w:evenVBand="0" w:oddHBand="0" w:evenHBand="0" w:firstRowFirstColumn="0" w:firstRowLastColumn="0" w:lastRowFirstColumn="0" w:lastRowLastColumn="0"/>
            <w:tcW w:w="594" w:type="dxa"/>
            <w:vAlign w:val="center"/>
          </w:tcPr>
          <w:p w14:paraId="1FE99268" w14:textId="77777777" w:rsidR="00324C21" w:rsidRPr="003A093F" w:rsidRDefault="00324C21"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4</w:t>
            </w:r>
          </w:p>
        </w:tc>
        <w:tc>
          <w:tcPr>
            <w:tcW w:w="4226" w:type="dxa"/>
            <w:vAlign w:val="center"/>
            <w:hideMark/>
          </w:tcPr>
          <w:p w14:paraId="5EA2513B" w14:textId="77777777" w:rsidR="00324C21" w:rsidRPr="003A093F" w:rsidRDefault="00324C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lang w:val="en-GB"/>
              </w:rPr>
              <w:t>Current Imp (A)</w:t>
            </w:r>
          </w:p>
        </w:tc>
        <w:tc>
          <w:tcPr>
            <w:tcW w:w="1984" w:type="dxa"/>
            <w:vAlign w:val="center"/>
          </w:tcPr>
          <w:p w14:paraId="14134025" w14:textId="77777777" w:rsidR="00324C21" w:rsidRPr="003A093F" w:rsidRDefault="00324C21" w:rsidP="00AA540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8,45</w:t>
            </w:r>
          </w:p>
        </w:tc>
        <w:tc>
          <w:tcPr>
            <w:tcW w:w="2556" w:type="dxa"/>
          </w:tcPr>
          <w:p w14:paraId="41907AA5" w14:textId="77777777" w:rsidR="00324C21" w:rsidRPr="003A093F" w:rsidRDefault="00324C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p>
        </w:tc>
      </w:tr>
      <w:tr w:rsidR="00324C21" w:rsidRPr="003A093F" w14:paraId="46869464" w14:textId="77777777" w:rsidTr="00A32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Align w:val="center"/>
          </w:tcPr>
          <w:p w14:paraId="38A31E9E" w14:textId="77777777" w:rsidR="00324C21" w:rsidRPr="003A093F" w:rsidRDefault="00324C21"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5</w:t>
            </w:r>
          </w:p>
        </w:tc>
        <w:tc>
          <w:tcPr>
            <w:tcW w:w="4226" w:type="dxa"/>
            <w:vAlign w:val="center"/>
            <w:hideMark/>
          </w:tcPr>
          <w:p w14:paraId="64DA72A1" w14:textId="77777777" w:rsidR="00324C21" w:rsidRPr="003A093F" w:rsidRDefault="00324C2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lang w:val="fr-FR"/>
              </w:rPr>
            </w:pPr>
            <w:r w:rsidRPr="003A093F">
              <w:rPr>
                <w:rFonts w:ascii="Arial Narrow" w:hAnsi="Arial Narrow"/>
                <w:color w:val="000000"/>
                <w:sz w:val="24"/>
                <w:szCs w:val="24"/>
                <w:lang w:val="fr-FR"/>
              </w:rPr>
              <w:t>Open circuit voltage Voc (V)</w:t>
            </w:r>
          </w:p>
        </w:tc>
        <w:tc>
          <w:tcPr>
            <w:tcW w:w="1984" w:type="dxa"/>
            <w:vAlign w:val="center"/>
          </w:tcPr>
          <w:p w14:paraId="2B6C8586" w14:textId="77777777" w:rsidR="00324C21" w:rsidRPr="003A093F" w:rsidRDefault="00324C21" w:rsidP="00AA540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37,60</w:t>
            </w:r>
          </w:p>
        </w:tc>
        <w:tc>
          <w:tcPr>
            <w:tcW w:w="2556" w:type="dxa"/>
          </w:tcPr>
          <w:p w14:paraId="7D4B22E5" w14:textId="77777777" w:rsidR="00324C21" w:rsidRPr="003A093F" w:rsidRDefault="00324C2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p>
        </w:tc>
      </w:tr>
      <w:tr w:rsidR="00324C21" w:rsidRPr="003A093F" w14:paraId="5EEA913B" w14:textId="77777777" w:rsidTr="00A323FE">
        <w:tc>
          <w:tcPr>
            <w:cnfStyle w:val="001000000000" w:firstRow="0" w:lastRow="0" w:firstColumn="1" w:lastColumn="0" w:oddVBand="0" w:evenVBand="0" w:oddHBand="0" w:evenHBand="0" w:firstRowFirstColumn="0" w:firstRowLastColumn="0" w:lastRowFirstColumn="0" w:lastRowLastColumn="0"/>
            <w:tcW w:w="594" w:type="dxa"/>
            <w:vAlign w:val="center"/>
          </w:tcPr>
          <w:p w14:paraId="33F79B11" w14:textId="77777777" w:rsidR="00324C21" w:rsidRPr="003A093F" w:rsidRDefault="00324C21"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6</w:t>
            </w:r>
          </w:p>
        </w:tc>
        <w:tc>
          <w:tcPr>
            <w:tcW w:w="4226" w:type="dxa"/>
            <w:vAlign w:val="center"/>
          </w:tcPr>
          <w:p w14:paraId="3D04B3BE" w14:textId="77777777" w:rsidR="00324C21" w:rsidRPr="003A093F" w:rsidRDefault="009E4AC0"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Short circuit current Isc</w:t>
            </w:r>
            <w:r w:rsidR="00324C21" w:rsidRPr="003A093F">
              <w:rPr>
                <w:rFonts w:ascii="Arial Narrow" w:hAnsi="Arial Narrow"/>
                <w:color w:val="000000"/>
                <w:sz w:val="24"/>
                <w:szCs w:val="24"/>
              </w:rPr>
              <w:t xml:space="preserve"> (A)</w:t>
            </w:r>
          </w:p>
        </w:tc>
        <w:tc>
          <w:tcPr>
            <w:tcW w:w="1984" w:type="dxa"/>
            <w:vAlign w:val="center"/>
          </w:tcPr>
          <w:p w14:paraId="78704E52" w14:textId="77777777" w:rsidR="00324C21" w:rsidRPr="003A093F" w:rsidRDefault="00324C21" w:rsidP="00AA540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8,91</w:t>
            </w:r>
          </w:p>
        </w:tc>
        <w:tc>
          <w:tcPr>
            <w:tcW w:w="2556" w:type="dxa"/>
          </w:tcPr>
          <w:p w14:paraId="077998E1" w14:textId="77777777" w:rsidR="00324C21" w:rsidRPr="003A093F" w:rsidRDefault="00324C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p>
        </w:tc>
      </w:tr>
      <w:tr w:rsidR="00324C21" w:rsidRPr="003A093F" w14:paraId="12F4B962" w14:textId="77777777" w:rsidTr="00A32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Align w:val="center"/>
          </w:tcPr>
          <w:p w14:paraId="67D265B0" w14:textId="77777777" w:rsidR="00324C21" w:rsidRPr="003A093F" w:rsidRDefault="00324C21"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7</w:t>
            </w:r>
          </w:p>
        </w:tc>
        <w:tc>
          <w:tcPr>
            <w:tcW w:w="4226" w:type="dxa"/>
            <w:vAlign w:val="center"/>
          </w:tcPr>
          <w:p w14:paraId="0D94084D" w14:textId="77777777" w:rsidR="00324C21" w:rsidRPr="003A093F" w:rsidRDefault="00324C2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Coef temp Pmp (%/°C)</w:t>
            </w:r>
          </w:p>
        </w:tc>
        <w:tc>
          <w:tcPr>
            <w:tcW w:w="1984" w:type="dxa"/>
            <w:vAlign w:val="center"/>
          </w:tcPr>
          <w:p w14:paraId="030F3304" w14:textId="77777777" w:rsidR="00324C21" w:rsidRPr="003A093F" w:rsidRDefault="00324C21" w:rsidP="00AA540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- 0,487</w:t>
            </w:r>
          </w:p>
        </w:tc>
        <w:tc>
          <w:tcPr>
            <w:tcW w:w="2556" w:type="dxa"/>
          </w:tcPr>
          <w:p w14:paraId="7924C70A" w14:textId="77777777" w:rsidR="00324C21" w:rsidRPr="003A093F" w:rsidRDefault="00324C2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p>
        </w:tc>
      </w:tr>
      <w:tr w:rsidR="00324C21" w:rsidRPr="003A093F" w14:paraId="76D51D92" w14:textId="77777777" w:rsidTr="00A323FE">
        <w:tc>
          <w:tcPr>
            <w:cnfStyle w:val="001000000000" w:firstRow="0" w:lastRow="0" w:firstColumn="1" w:lastColumn="0" w:oddVBand="0" w:evenVBand="0" w:oddHBand="0" w:evenHBand="0" w:firstRowFirstColumn="0" w:firstRowLastColumn="0" w:lastRowFirstColumn="0" w:lastRowLastColumn="0"/>
            <w:tcW w:w="594" w:type="dxa"/>
            <w:vAlign w:val="center"/>
          </w:tcPr>
          <w:p w14:paraId="51789AA0" w14:textId="77777777" w:rsidR="00324C21" w:rsidRPr="003A093F" w:rsidRDefault="00324C21"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8</w:t>
            </w:r>
          </w:p>
        </w:tc>
        <w:tc>
          <w:tcPr>
            <w:tcW w:w="4226" w:type="dxa"/>
            <w:vAlign w:val="center"/>
          </w:tcPr>
          <w:p w14:paraId="1AD0C48B" w14:textId="77777777" w:rsidR="00324C21" w:rsidRPr="003A093F" w:rsidRDefault="00324C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Coef Temp Voc (%/°C)</w:t>
            </w:r>
          </w:p>
        </w:tc>
        <w:tc>
          <w:tcPr>
            <w:tcW w:w="1984" w:type="dxa"/>
            <w:vAlign w:val="center"/>
          </w:tcPr>
          <w:p w14:paraId="5610C8DC" w14:textId="77777777" w:rsidR="00324C21" w:rsidRPr="003A093F" w:rsidRDefault="00324C21" w:rsidP="00AA540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- 0,364</w:t>
            </w:r>
          </w:p>
        </w:tc>
        <w:tc>
          <w:tcPr>
            <w:tcW w:w="2556" w:type="dxa"/>
          </w:tcPr>
          <w:p w14:paraId="5CF67AE2" w14:textId="77777777" w:rsidR="00324C21" w:rsidRPr="003A093F" w:rsidRDefault="00324C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p>
        </w:tc>
      </w:tr>
      <w:tr w:rsidR="00324C21" w:rsidRPr="003A093F" w14:paraId="5F599EAE" w14:textId="77777777" w:rsidTr="00A32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Align w:val="center"/>
          </w:tcPr>
          <w:p w14:paraId="68DC5256" w14:textId="77777777" w:rsidR="00324C21" w:rsidRPr="003A093F" w:rsidRDefault="00324C21"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9</w:t>
            </w:r>
          </w:p>
        </w:tc>
        <w:tc>
          <w:tcPr>
            <w:tcW w:w="4226" w:type="dxa"/>
            <w:vAlign w:val="center"/>
          </w:tcPr>
          <w:p w14:paraId="674FA773" w14:textId="77777777" w:rsidR="00324C21" w:rsidRPr="003A093F" w:rsidRDefault="00324C2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Coef Temp Isc (%/°C)</w:t>
            </w:r>
          </w:p>
        </w:tc>
        <w:tc>
          <w:tcPr>
            <w:tcW w:w="1984" w:type="dxa"/>
            <w:vAlign w:val="center"/>
          </w:tcPr>
          <w:p w14:paraId="75D7CA6E" w14:textId="77777777" w:rsidR="00324C21" w:rsidRPr="003A093F" w:rsidRDefault="00324C21" w:rsidP="00AA540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- 0,057</w:t>
            </w:r>
          </w:p>
        </w:tc>
        <w:tc>
          <w:tcPr>
            <w:tcW w:w="2556" w:type="dxa"/>
          </w:tcPr>
          <w:p w14:paraId="727DCE20" w14:textId="77777777" w:rsidR="00324C21" w:rsidRPr="003A093F" w:rsidRDefault="00324C2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p>
        </w:tc>
      </w:tr>
      <w:tr w:rsidR="00324C21" w:rsidRPr="003A093F" w14:paraId="6E2053B7" w14:textId="77777777" w:rsidTr="00A323FE">
        <w:tc>
          <w:tcPr>
            <w:cnfStyle w:val="001000000000" w:firstRow="0" w:lastRow="0" w:firstColumn="1" w:lastColumn="0" w:oddVBand="0" w:evenVBand="0" w:oddHBand="0" w:evenHBand="0" w:firstRowFirstColumn="0" w:firstRowLastColumn="0" w:lastRowFirstColumn="0" w:lastRowLastColumn="0"/>
            <w:tcW w:w="594" w:type="dxa"/>
            <w:vAlign w:val="center"/>
          </w:tcPr>
          <w:p w14:paraId="0C295933" w14:textId="77777777" w:rsidR="00324C21" w:rsidRPr="003A093F" w:rsidRDefault="00324C21"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10</w:t>
            </w:r>
          </w:p>
        </w:tc>
        <w:tc>
          <w:tcPr>
            <w:tcW w:w="4226" w:type="dxa"/>
            <w:vAlign w:val="center"/>
          </w:tcPr>
          <w:p w14:paraId="294FA0CB" w14:textId="77777777" w:rsidR="00324C21" w:rsidRPr="003A093F" w:rsidRDefault="0074585E"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Nominal operating temperature of the cell (Tnoct)</w:t>
            </w:r>
          </w:p>
        </w:tc>
        <w:tc>
          <w:tcPr>
            <w:tcW w:w="1984" w:type="dxa"/>
            <w:vAlign w:val="center"/>
          </w:tcPr>
          <w:p w14:paraId="6ED8461D" w14:textId="77777777" w:rsidR="00324C21" w:rsidRPr="003A093F" w:rsidRDefault="00324C21" w:rsidP="00AA540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45,1</w:t>
            </w:r>
          </w:p>
        </w:tc>
        <w:tc>
          <w:tcPr>
            <w:tcW w:w="2556" w:type="dxa"/>
          </w:tcPr>
          <w:p w14:paraId="7A06B37A" w14:textId="77777777" w:rsidR="00324C21" w:rsidRPr="003A093F" w:rsidRDefault="00324C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p>
        </w:tc>
      </w:tr>
      <w:tr w:rsidR="00324C21" w:rsidRPr="003A093F" w14:paraId="7F0BC663" w14:textId="77777777" w:rsidTr="00A32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Align w:val="center"/>
          </w:tcPr>
          <w:p w14:paraId="6938922F" w14:textId="77777777" w:rsidR="00324C21" w:rsidRPr="003A093F" w:rsidRDefault="00324C21"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11</w:t>
            </w:r>
          </w:p>
        </w:tc>
        <w:tc>
          <w:tcPr>
            <w:tcW w:w="4226" w:type="dxa"/>
            <w:vAlign w:val="center"/>
          </w:tcPr>
          <w:p w14:paraId="3A4CF4E8" w14:textId="77777777" w:rsidR="00324C21" w:rsidRPr="003A093F" w:rsidRDefault="00324C2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 xml:space="preserve">Surface </w:t>
            </w:r>
          </w:p>
        </w:tc>
        <w:tc>
          <w:tcPr>
            <w:tcW w:w="1984" w:type="dxa"/>
            <w:vAlign w:val="center"/>
          </w:tcPr>
          <w:p w14:paraId="355C4E56" w14:textId="77777777" w:rsidR="00324C21" w:rsidRPr="003A093F" w:rsidRDefault="00324C21" w:rsidP="00AA540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1,62855</w:t>
            </w:r>
          </w:p>
        </w:tc>
        <w:tc>
          <w:tcPr>
            <w:tcW w:w="2556" w:type="dxa"/>
          </w:tcPr>
          <w:p w14:paraId="3135FBDB" w14:textId="77777777" w:rsidR="00324C21" w:rsidRPr="003A093F" w:rsidRDefault="00324C2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p>
        </w:tc>
      </w:tr>
      <w:tr w:rsidR="00324C21" w:rsidRPr="003A093F" w14:paraId="0B230DEB" w14:textId="77777777" w:rsidTr="00A323FE">
        <w:tc>
          <w:tcPr>
            <w:cnfStyle w:val="001000000000" w:firstRow="0" w:lastRow="0" w:firstColumn="1" w:lastColumn="0" w:oddVBand="0" w:evenVBand="0" w:oddHBand="0" w:evenHBand="0" w:firstRowFirstColumn="0" w:firstRowLastColumn="0" w:lastRowFirstColumn="0" w:lastRowLastColumn="0"/>
            <w:tcW w:w="594" w:type="dxa"/>
            <w:vAlign w:val="center"/>
          </w:tcPr>
          <w:p w14:paraId="01C6CF43" w14:textId="77777777" w:rsidR="00324C21" w:rsidRPr="003A093F" w:rsidRDefault="00324C21"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12</w:t>
            </w:r>
          </w:p>
        </w:tc>
        <w:tc>
          <w:tcPr>
            <w:tcW w:w="4226" w:type="dxa"/>
            <w:vAlign w:val="center"/>
          </w:tcPr>
          <w:p w14:paraId="4309E43A" w14:textId="77777777" w:rsidR="00324C21" w:rsidRPr="003A093F" w:rsidRDefault="00324C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Type</w:t>
            </w:r>
          </w:p>
        </w:tc>
        <w:tc>
          <w:tcPr>
            <w:tcW w:w="1984" w:type="dxa"/>
            <w:vAlign w:val="center"/>
          </w:tcPr>
          <w:p w14:paraId="6D856953" w14:textId="77777777" w:rsidR="00324C21" w:rsidRPr="003A093F" w:rsidRDefault="009E4AC0" w:rsidP="00AA540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Polycrystalline</w:t>
            </w:r>
          </w:p>
        </w:tc>
        <w:tc>
          <w:tcPr>
            <w:tcW w:w="2556" w:type="dxa"/>
          </w:tcPr>
          <w:p w14:paraId="32268758" w14:textId="77777777" w:rsidR="00324C21" w:rsidRPr="003A093F" w:rsidRDefault="00324C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p>
        </w:tc>
      </w:tr>
      <w:tr w:rsidR="00324C21" w:rsidRPr="003A093F" w14:paraId="1F103140" w14:textId="77777777" w:rsidTr="00A32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Align w:val="center"/>
          </w:tcPr>
          <w:p w14:paraId="5AD9A6C5" w14:textId="77777777" w:rsidR="00324C21" w:rsidRPr="003A093F" w:rsidRDefault="00324C21"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13</w:t>
            </w:r>
          </w:p>
        </w:tc>
        <w:tc>
          <w:tcPr>
            <w:tcW w:w="4226" w:type="dxa"/>
            <w:vAlign w:val="center"/>
            <w:hideMark/>
          </w:tcPr>
          <w:p w14:paraId="6ADFA875" w14:textId="77777777" w:rsidR="00324C21" w:rsidRPr="003A093F" w:rsidRDefault="009E4AC0"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highlight w:val="yellow"/>
              </w:rPr>
            </w:pPr>
            <w:r w:rsidRPr="003A093F">
              <w:rPr>
                <w:rFonts w:ascii="Arial Narrow" w:hAnsi="Arial Narrow"/>
                <w:color w:val="000000"/>
                <w:sz w:val="24"/>
                <w:szCs w:val="24"/>
              </w:rPr>
              <w:t>Voltage</w:t>
            </w:r>
            <w:r w:rsidR="00324C21" w:rsidRPr="003A093F">
              <w:rPr>
                <w:rFonts w:ascii="Arial Narrow" w:hAnsi="Arial Narrow"/>
                <w:color w:val="000000"/>
                <w:sz w:val="24"/>
                <w:szCs w:val="24"/>
              </w:rPr>
              <w:t xml:space="preserve"> Vmax (V)</w:t>
            </w:r>
          </w:p>
        </w:tc>
        <w:tc>
          <w:tcPr>
            <w:tcW w:w="1984" w:type="dxa"/>
            <w:vAlign w:val="center"/>
          </w:tcPr>
          <w:p w14:paraId="214E88FE" w14:textId="77777777" w:rsidR="00324C21" w:rsidRPr="003A093F" w:rsidRDefault="00324C21" w:rsidP="00AA540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1000</w:t>
            </w:r>
          </w:p>
        </w:tc>
        <w:tc>
          <w:tcPr>
            <w:tcW w:w="2556" w:type="dxa"/>
          </w:tcPr>
          <w:p w14:paraId="5CEA2EBF" w14:textId="77777777" w:rsidR="00324C21" w:rsidRPr="003A093F" w:rsidRDefault="00324C2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p>
        </w:tc>
      </w:tr>
      <w:tr w:rsidR="00324C21" w:rsidRPr="003A093F" w14:paraId="783B542C" w14:textId="77777777" w:rsidTr="00A323FE">
        <w:tc>
          <w:tcPr>
            <w:cnfStyle w:val="001000000000" w:firstRow="0" w:lastRow="0" w:firstColumn="1" w:lastColumn="0" w:oddVBand="0" w:evenVBand="0" w:oddHBand="0" w:evenHBand="0" w:firstRowFirstColumn="0" w:firstRowLastColumn="0" w:lastRowFirstColumn="0" w:lastRowLastColumn="0"/>
            <w:tcW w:w="594" w:type="dxa"/>
            <w:vAlign w:val="center"/>
          </w:tcPr>
          <w:p w14:paraId="4B3E3240" w14:textId="77777777" w:rsidR="00324C21" w:rsidRPr="003A093F" w:rsidRDefault="00324C21"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14</w:t>
            </w:r>
          </w:p>
        </w:tc>
        <w:tc>
          <w:tcPr>
            <w:tcW w:w="4226" w:type="dxa"/>
            <w:vAlign w:val="center"/>
            <w:hideMark/>
          </w:tcPr>
          <w:p w14:paraId="2C1A9E76" w14:textId="77777777" w:rsidR="00324C21" w:rsidRPr="003A093F" w:rsidRDefault="009E4AC0"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highlight w:val="yellow"/>
              </w:rPr>
            </w:pPr>
            <w:r w:rsidRPr="003A093F">
              <w:rPr>
                <w:rFonts w:ascii="Arial Narrow" w:hAnsi="Arial Narrow"/>
                <w:color w:val="000000"/>
                <w:sz w:val="24"/>
                <w:szCs w:val="24"/>
              </w:rPr>
              <w:t>Module class</w:t>
            </w:r>
          </w:p>
        </w:tc>
        <w:tc>
          <w:tcPr>
            <w:tcW w:w="1984" w:type="dxa"/>
            <w:vAlign w:val="center"/>
          </w:tcPr>
          <w:p w14:paraId="143DED36" w14:textId="77777777" w:rsidR="00324C21" w:rsidRPr="003A093F" w:rsidRDefault="00324C21" w:rsidP="00AA540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Class II</w:t>
            </w:r>
          </w:p>
        </w:tc>
        <w:tc>
          <w:tcPr>
            <w:tcW w:w="2556" w:type="dxa"/>
          </w:tcPr>
          <w:p w14:paraId="26C1EA04" w14:textId="77777777" w:rsidR="00324C21" w:rsidRPr="003A093F" w:rsidRDefault="00324C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p>
        </w:tc>
      </w:tr>
      <w:tr w:rsidR="00324C21" w:rsidRPr="003A093F" w14:paraId="02150E1B" w14:textId="77777777" w:rsidTr="00A32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Align w:val="center"/>
          </w:tcPr>
          <w:p w14:paraId="17190915" w14:textId="77777777" w:rsidR="00324C21" w:rsidRPr="003A093F" w:rsidRDefault="00324C21"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15</w:t>
            </w:r>
          </w:p>
          <w:p w14:paraId="367E3017" w14:textId="77777777" w:rsidR="00324C21" w:rsidRPr="003A093F" w:rsidRDefault="00324C21" w:rsidP="009E2DEE">
            <w:pPr>
              <w:spacing w:line="360" w:lineRule="auto"/>
              <w:jc w:val="both"/>
              <w:rPr>
                <w:rFonts w:ascii="Arial Narrow" w:hAnsi="Arial Narrow"/>
                <w:b w:val="0"/>
                <w:bCs w:val="0"/>
                <w:color w:val="000000"/>
                <w:sz w:val="24"/>
                <w:szCs w:val="24"/>
              </w:rPr>
            </w:pPr>
          </w:p>
        </w:tc>
        <w:tc>
          <w:tcPr>
            <w:tcW w:w="4226" w:type="dxa"/>
            <w:vAlign w:val="center"/>
            <w:hideMark/>
          </w:tcPr>
          <w:p w14:paraId="2207A472" w14:textId="77777777" w:rsidR="00324C21" w:rsidRPr="003A093F" w:rsidRDefault="009E4AC0"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highlight w:val="yellow"/>
              </w:rPr>
            </w:pPr>
            <w:r w:rsidRPr="003A093F">
              <w:rPr>
                <w:rFonts w:ascii="Arial Narrow" w:hAnsi="Arial Narrow"/>
                <w:color w:val="000000"/>
                <w:sz w:val="24"/>
                <w:szCs w:val="24"/>
              </w:rPr>
              <w:t>Standards</w:t>
            </w:r>
          </w:p>
        </w:tc>
        <w:tc>
          <w:tcPr>
            <w:tcW w:w="1984" w:type="dxa"/>
            <w:vAlign w:val="center"/>
          </w:tcPr>
          <w:p w14:paraId="1A3C64D6" w14:textId="77777777" w:rsidR="00324C21" w:rsidRPr="003A093F" w:rsidRDefault="00324C21" w:rsidP="00AA540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IEC 61215 : 2005</w:t>
            </w:r>
          </w:p>
          <w:p w14:paraId="19F51ACB" w14:textId="77777777" w:rsidR="00324C21" w:rsidRPr="003A093F" w:rsidRDefault="00324C21" w:rsidP="00AA540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EN 61730 : 2007</w:t>
            </w:r>
          </w:p>
          <w:p w14:paraId="6B11A84C" w14:textId="77777777" w:rsidR="00324C21" w:rsidRPr="003A093F" w:rsidRDefault="00324C21" w:rsidP="00AA540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CE</w:t>
            </w:r>
          </w:p>
        </w:tc>
        <w:tc>
          <w:tcPr>
            <w:tcW w:w="2556" w:type="dxa"/>
          </w:tcPr>
          <w:p w14:paraId="1F72618D" w14:textId="77777777" w:rsidR="00324C21" w:rsidRPr="003A093F" w:rsidRDefault="00324C2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p>
        </w:tc>
      </w:tr>
    </w:tbl>
    <w:p w14:paraId="7CCAD7E7" w14:textId="2DE4A799" w:rsidR="00324C21" w:rsidRDefault="00324C21" w:rsidP="009E2DEE">
      <w:pPr>
        <w:pStyle w:val="ListParagraph"/>
        <w:ind w:left="1065"/>
        <w:rPr>
          <w:sz w:val="24"/>
          <w:szCs w:val="24"/>
        </w:rPr>
      </w:pPr>
    </w:p>
    <w:p w14:paraId="37FE73D8" w14:textId="37AF0873" w:rsidR="00B327A2" w:rsidRDefault="00B327A2" w:rsidP="009E2DEE">
      <w:pPr>
        <w:pStyle w:val="ListParagraph"/>
        <w:ind w:left="1065"/>
        <w:rPr>
          <w:sz w:val="24"/>
          <w:szCs w:val="24"/>
        </w:rPr>
      </w:pPr>
    </w:p>
    <w:p w14:paraId="50E3FB98" w14:textId="5537CB90" w:rsidR="00B327A2" w:rsidRDefault="00B327A2" w:rsidP="009E2DEE">
      <w:pPr>
        <w:pStyle w:val="ListParagraph"/>
        <w:ind w:left="1065"/>
        <w:rPr>
          <w:sz w:val="24"/>
          <w:szCs w:val="24"/>
        </w:rPr>
      </w:pPr>
    </w:p>
    <w:p w14:paraId="588928E1" w14:textId="20F22A37" w:rsidR="00B327A2" w:rsidRDefault="00B327A2" w:rsidP="009E2DEE">
      <w:pPr>
        <w:pStyle w:val="ListParagraph"/>
        <w:ind w:left="1065"/>
        <w:rPr>
          <w:sz w:val="24"/>
          <w:szCs w:val="24"/>
        </w:rPr>
      </w:pPr>
    </w:p>
    <w:p w14:paraId="054A37BB" w14:textId="0B48B9CF" w:rsidR="00B327A2" w:rsidRDefault="00B327A2" w:rsidP="009E2DEE">
      <w:pPr>
        <w:pStyle w:val="ListParagraph"/>
        <w:ind w:left="1065"/>
        <w:rPr>
          <w:sz w:val="24"/>
          <w:szCs w:val="24"/>
        </w:rPr>
      </w:pPr>
    </w:p>
    <w:p w14:paraId="000CE882" w14:textId="0A408072" w:rsidR="00B327A2" w:rsidRDefault="00B327A2" w:rsidP="009E2DEE">
      <w:pPr>
        <w:pStyle w:val="ListParagraph"/>
        <w:ind w:left="1065"/>
        <w:rPr>
          <w:sz w:val="24"/>
          <w:szCs w:val="24"/>
        </w:rPr>
      </w:pPr>
    </w:p>
    <w:p w14:paraId="0CC9BEAC" w14:textId="77777777" w:rsidR="009E4AC0" w:rsidRPr="003A093F" w:rsidRDefault="009E4AC0" w:rsidP="009E2DEE">
      <w:pPr>
        <w:pStyle w:val="ListParagraph"/>
        <w:numPr>
          <w:ilvl w:val="0"/>
          <w:numId w:val="31"/>
        </w:numPr>
        <w:rPr>
          <w:b/>
          <w:sz w:val="24"/>
          <w:szCs w:val="24"/>
        </w:rPr>
      </w:pPr>
      <w:r w:rsidRPr="003A093F">
        <w:rPr>
          <w:b/>
          <w:sz w:val="24"/>
          <w:szCs w:val="24"/>
        </w:rPr>
        <w:lastRenderedPageBreak/>
        <w:t>DC lightning arrester</w:t>
      </w:r>
    </w:p>
    <w:p w14:paraId="32A4795E" w14:textId="77777777" w:rsidR="009E4AC0" w:rsidRPr="003A093F" w:rsidRDefault="009E4AC0" w:rsidP="009E2DEE">
      <w:pPr>
        <w:pStyle w:val="ListParagraph"/>
        <w:ind w:left="1065"/>
        <w:rPr>
          <w:b/>
          <w:sz w:val="24"/>
          <w:szCs w:val="24"/>
        </w:rPr>
      </w:pPr>
    </w:p>
    <w:tbl>
      <w:tblPr>
        <w:tblStyle w:val="ListTable2"/>
        <w:tblW w:w="8608" w:type="dxa"/>
        <w:tblLayout w:type="fixed"/>
        <w:tblLook w:val="04A0" w:firstRow="1" w:lastRow="0" w:firstColumn="1" w:lastColumn="0" w:noHBand="0" w:noVBand="1"/>
      </w:tblPr>
      <w:tblGrid>
        <w:gridCol w:w="546"/>
        <w:gridCol w:w="4557"/>
        <w:gridCol w:w="1701"/>
        <w:gridCol w:w="1804"/>
      </w:tblGrid>
      <w:tr w:rsidR="009E4AC0" w:rsidRPr="003A093F" w14:paraId="07F27DE0" w14:textId="77777777" w:rsidTr="000F1EB2">
        <w:trPr>
          <w:cnfStyle w:val="100000000000" w:firstRow="1" w:lastRow="0" w:firstColumn="0" w:lastColumn="0" w:oddVBand="0" w:evenVBand="0" w:oddHBand="0" w:evenHBand="0" w:firstRowFirstColumn="0" w:firstRowLastColumn="0" w:lastRowFirstColumn="0" w:lastRowLastColumn="0"/>
          <w:trHeight w:val="395"/>
          <w:tblHeader/>
        </w:trPr>
        <w:tc>
          <w:tcPr>
            <w:cnfStyle w:val="001000000000" w:firstRow="0" w:lastRow="0" w:firstColumn="1" w:lastColumn="0" w:oddVBand="0" w:evenVBand="0" w:oddHBand="0" w:evenHBand="0" w:firstRowFirstColumn="0" w:firstRowLastColumn="0" w:lastRowFirstColumn="0" w:lastRowLastColumn="0"/>
            <w:tcW w:w="546" w:type="dxa"/>
            <w:vAlign w:val="center"/>
            <w:hideMark/>
          </w:tcPr>
          <w:p w14:paraId="6AD0DD6B" w14:textId="77777777" w:rsidR="009E4AC0" w:rsidRPr="003A093F" w:rsidRDefault="009E4AC0" w:rsidP="009E2DEE">
            <w:pPr>
              <w:spacing w:line="360" w:lineRule="auto"/>
              <w:jc w:val="both"/>
              <w:rPr>
                <w:rFonts w:ascii="Arial Narrow" w:eastAsia="Calibri" w:hAnsi="Arial Narrow"/>
                <w:color w:val="000000"/>
                <w:sz w:val="24"/>
                <w:szCs w:val="24"/>
              </w:rPr>
            </w:pPr>
            <w:r w:rsidRPr="003A093F">
              <w:rPr>
                <w:rFonts w:ascii="Arial Narrow" w:eastAsia="Calibri" w:hAnsi="Arial Narrow"/>
                <w:color w:val="000000"/>
                <w:sz w:val="24"/>
                <w:szCs w:val="24"/>
              </w:rPr>
              <w:t>N°</w:t>
            </w:r>
          </w:p>
        </w:tc>
        <w:tc>
          <w:tcPr>
            <w:tcW w:w="4557" w:type="dxa"/>
            <w:vAlign w:val="center"/>
            <w:hideMark/>
          </w:tcPr>
          <w:p w14:paraId="69CB3CA4" w14:textId="77777777" w:rsidR="009E4AC0" w:rsidRPr="003A093F" w:rsidRDefault="009E4AC0" w:rsidP="009E2DE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Characteristic</w:t>
            </w:r>
          </w:p>
        </w:tc>
        <w:tc>
          <w:tcPr>
            <w:tcW w:w="1701" w:type="dxa"/>
            <w:vAlign w:val="center"/>
            <w:hideMark/>
          </w:tcPr>
          <w:p w14:paraId="34E259A3" w14:textId="77777777" w:rsidR="009E4AC0" w:rsidRPr="003A093F" w:rsidRDefault="009E4AC0" w:rsidP="000F1EB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Required</w:t>
            </w:r>
          </w:p>
        </w:tc>
        <w:tc>
          <w:tcPr>
            <w:tcW w:w="1804" w:type="dxa"/>
            <w:vAlign w:val="center"/>
          </w:tcPr>
          <w:p w14:paraId="6A9597EE" w14:textId="77777777" w:rsidR="009E4AC0" w:rsidRPr="003A093F" w:rsidRDefault="009E4AC0" w:rsidP="000F1EB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Proposed</w:t>
            </w:r>
          </w:p>
        </w:tc>
      </w:tr>
      <w:tr w:rsidR="009E4AC0" w:rsidRPr="003A093F" w14:paraId="5B51C702" w14:textId="77777777" w:rsidTr="000F1EB2">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46" w:type="dxa"/>
            <w:vAlign w:val="center"/>
          </w:tcPr>
          <w:p w14:paraId="7CD3A9E0" w14:textId="77777777" w:rsidR="009E4AC0" w:rsidRPr="003A093F" w:rsidRDefault="009E4AC0" w:rsidP="009E2DEE">
            <w:pPr>
              <w:spacing w:line="360" w:lineRule="auto"/>
              <w:jc w:val="both"/>
              <w:rPr>
                <w:rFonts w:ascii="Arial Narrow" w:eastAsia="Calibri" w:hAnsi="Arial Narrow"/>
                <w:b w:val="0"/>
                <w:bCs w:val="0"/>
                <w:color w:val="000000"/>
                <w:sz w:val="24"/>
                <w:szCs w:val="24"/>
              </w:rPr>
            </w:pPr>
            <w:r w:rsidRPr="003A093F">
              <w:rPr>
                <w:rFonts w:ascii="Arial Narrow" w:eastAsia="Calibri" w:hAnsi="Arial Narrow"/>
                <w:b w:val="0"/>
                <w:bCs w:val="0"/>
                <w:color w:val="000000"/>
                <w:sz w:val="24"/>
                <w:szCs w:val="24"/>
              </w:rPr>
              <w:t>1</w:t>
            </w:r>
          </w:p>
        </w:tc>
        <w:tc>
          <w:tcPr>
            <w:tcW w:w="4557" w:type="dxa"/>
            <w:vAlign w:val="center"/>
          </w:tcPr>
          <w:p w14:paraId="5F28FCB8" w14:textId="77777777" w:rsidR="009E4AC0" w:rsidRPr="003A093F" w:rsidRDefault="009E4AC0"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Type</w:t>
            </w:r>
          </w:p>
        </w:tc>
        <w:tc>
          <w:tcPr>
            <w:tcW w:w="1701" w:type="dxa"/>
            <w:vAlign w:val="center"/>
          </w:tcPr>
          <w:p w14:paraId="427412E8" w14:textId="77777777" w:rsidR="009E4AC0" w:rsidRPr="003A093F" w:rsidRDefault="009E4AC0" w:rsidP="000F1EB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Type 2</w:t>
            </w:r>
          </w:p>
        </w:tc>
        <w:tc>
          <w:tcPr>
            <w:tcW w:w="1804" w:type="dxa"/>
            <w:vAlign w:val="center"/>
          </w:tcPr>
          <w:p w14:paraId="7A0635FB" w14:textId="77777777" w:rsidR="009E4AC0" w:rsidRPr="003A093F" w:rsidRDefault="009E4AC0" w:rsidP="000F1EB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000000"/>
                <w:sz w:val="24"/>
                <w:szCs w:val="24"/>
              </w:rPr>
            </w:pPr>
          </w:p>
        </w:tc>
      </w:tr>
      <w:tr w:rsidR="009E4AC0" w:rsidRPr="003A093F" w14:paraId="78508AF1" w14:textId="77777777" w:rsidTr="000F1EB2">
        <w:trPr>
          <w:trHeight w:val="395"/>
        </w:trPr>
        <w:tc>
          <w:tcPr>
            <w:cnfStyle w:val="001000000000" w:firstRow="0" w:lastRow="0" w:firstColumn="1" w:lastColumn="0" w:oddVBand="0" w:evenVBand="0" w:oddHBand="0" w:evenHBand="0" w:firstRowFirstColumn="0" w:firstRowLastColumn="0" w:lastRowFirstColumn="0" w:lastRowLastColumn="0"/>
            <w:tcW w:w="546" w:type="dxa"/>
            <w:vAlign w:val="center"/>
            <w:hideMark/>
          </w:tcPr>
          <w:p w14:paraId="6B4C760F" w14:textId="77777777" w:rsidR="009E4AC0" w:rsidRPr="003A093F" w:rsidRDefault="009E4AC0"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2</w:t>
            </w:r>
          </w:p>
        </w:tc>
        <w:tc>
          <w:tcPr>
            <w:tcW w:w="4557" w:type="dxa"/>
            <w:vAlign w:val="center"/>
          </w:tcPr>
          <w:p w14:paraId="6F5A1196" w14:textId="77777777" w:rsidR="009E4AC0" w:rsidRPr="003A093F" w:rsidRDefault="009E4AC0"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lang w:val="fr-FR"/>
              </w:rPr>
            </w:pPr>
            <w:r w:rsidRPr="003A093F">
              <w:rPr>
                <w:rFonts w:ascii="Arial Narrow" w:hAnsi="Arial Narrow"/>
                <w:color w:val="000000"/>
                <w:sz w:val="24"/>
                <w:szCs w:val="24"/>
                <w:lang w:val="fr-FR"/>
              </w:rPr>
              <w:t>Nominal voltage Un (V DC)</w:t>
            </w:r>
          </w:p>
        </w:tc>
        <w:tc>
          <w:tcPr>
            <w:tcW w:w="1701" w:type="dxa"/>
            <w:vAlign w:val="center"/>
          </w:tcPr>
          <w:p w14:paraId="6D61964F" w14:textId="77777777" w:rsidR="009E4AC0" w:rsidRPr="003A093F" w:rsidRDefault="009E4AC0" w:rsidP="000F1EB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1000</w:t>
            </w:r>
          </w:p>
        </w:tc>
        <w:tc>
          <w:tcPr>
            <w:tcW w:w="1804" w:type="dxa"/>
            <w:vAlign w:val="center"/>
          </w:tcPr>
          <w:p w14:paraId="53D0476A" w14:textId="77777777" w:rsidR="009E4AC0" w:rsidRPr="003A093F" w:rsidRDefault="009E4AC0" w:rsidP="000F1EB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p>
        </w:tc>
      </w:tr>
      <w:tr w:rsidR="009E4AC0" w:rsidRPr="003A093F" w14:paraId="1491CA64" w14:textId="77777777" w:rsidTr="000F1EB2">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546" w:type="dxa"/>
            <w:vAlign w:val="center"/>
            <w:hideMark/>
          </w:tcPr>
          <w:p w14:paraId="44EF2CCC" w14:textId="77777777" w:rsidR="009E4AC0" w:rsidRPr="003A093F" w:rsidRDefault="009E4AC0"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3</w:t>
            </w:r>
          </w:p>
        </w:tc>
        <w:tc>
          <w:tcPr>
            <w:tcW w:w="4557" w:type="dxa"/>
            <w:vAlign w:val="center"/>
          </w:tcPr>
          <w:p w14:paraId="269661A8" w14:textId="77777777" w:rsidR="009E4AC0" w:rsidRPr="003A093F" w:rsidRDefault="009E4AC0"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Maximum operating voltage Uc (V DC)</w:t>
            </w:r>
          </w:p>
        </w:tc>
        <w:tc>
          <w:tcPr>
            <w:tcW w:w="1701" w:type="dxa"/>
            <w:vAlign w:val="center"/>
          </w:tcPr>
          <w:p w14:paraId="722D31CF" w14:textId="77777777" w:rsidR="009E4AC0" w:rsidRPr="003A093F" w:rsidRDefault="009E4AC0" w:rsidP="000F1EB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1060</w:t>
            </w:r>
          </w:p>
        </w:tc>
        <w:tc>
          <w:tcPr>
            <w:tcW w:w="1804" w:type="dxa"/>
            <w:vAlign w:val="center"/>
          </w:tcPr>
          <w:p w14:paraId="4ADCD2DA" w14:textId="77777777" w:rsidR="009E4AC0" w:rsidRPr="003A093F" w:rsidRDefault="009E4AC0" w:rsidP="000F1EB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p>
        </w:tc>
      </w:tr>
      <w:tr w:rsidR="009E4AC0" w:rsidRPr="003A093F" w14:paraId="74BD0822" w14:textId="77777777" w:rsidTr="000F1EB2">
        <w:trPr>
          <w:trHeight w:val="395"/>
        </w:trPr>
        <w:tc>
          <w:tcPr>
            <w:cnfStyle w:val="001000000000" w:firstRow="0" w:lastRow="0" w:firstColumn="1" w:lastColumn="0" w:oddVBand="0" w:evenVBand="0" w:oddHBand="0" w:evenHBand="0" w:firstRowFirstColumn="0" w:firstRowLastColumn="0" w:lastRowFirstColumn="0" w:lastRowLastColumn="0"/>
            <w:tcW w:w="546" w:type="dxa"/>
            <w:vAlign w:val="center"/>
            <w:hideMark/>
          </w:tcPr>
          <w:p w14:paraId="380E25F6" w14:textId="77777777" w:rsidR="009E4AC0" w:rsidRPr="003A093F" w:rsidRDefault="009E4AC0"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4</w:t>
            </w:r>
          </w:p>
        </w:tc>
        <w:tc>
          <w:tcPr>
            <w:tcW w:w="4557" w:type="dxa"/>
            <w:vAlign w:val="center"/>
          </w:tcPr>
          <w:p w14:paraId="11D31AB9" w14:textId="77777777" w:rsidR="009E4AC0" w:rsidRPr="003A093F" w:rsidRDefault="009E4AC0"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Rated discharge current In (kA)</w:t>
            </w:r>
          </w:p>
        </w:tc>
        <w:tc>
          <w:tcPr>
            <w:tcW w:w="1701" w:type="dxa"/>
            <w:vAlign w:val="center"/>
          </w:tcPr>
          <w:p w14:paraId="6AB4E234" w14:textId="77777777" w:rsidR="009E4AC0" w:rsidRPr="003A093F" w:rsidRDefault="009E4AC0" w:rsidP="000F1EB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20</w:t>
            </w:r>
          </w:p>
        </w:tc>
        <w:tc>
          <w:tcPr>
            <w:tcW w:w="1804" w:type="dxa"/>
            <w:vAlign w:val="center"/>
          </w:tcPr>
          <w:p w14:paraId="3856CB2B" w14:textId="77777777" w:rsidR="009E4AC0" w:rsidRPr="003A093F" w:rsidRDefault="009E4AC0" w:rsidP="000F1EB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p>
        </w:tc>
      </w:tr>
      <w:tr w:rsidR="009E4AC0" w:rsidRPr="003A093F" w14:paraId="152B825A" w14:textId="77777777" w:rsidTr="000F1EB2">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46" w:type="dxa"/>
            <w:vAlign w:val="center"/>
            <w:hideMark/>
          </w:tcPr>
          <w:p w14:paraId="12EE068D" w14:textId="77777777" w:rsidR="009E4AC0" w:rsidRPr="003A093F" w:rsidRDefault="009E4AC0"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5</w:t>
            </w:r>
          </w:p>
        </w:tc>
        <w:tc>
          <w:tcPr>
            <w:tcW w:w="4557" w:type="dxa"/>
            <w:vAlign w:val="center"/>
          </w:tcPr>
          <w:p w14:paraId="507E0EFC" w14:textId="77777777" w:rsidR="009E4AC0" w:rsidRPr="003A093F" w:rsidRDefault="009E4AC0"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lang w:val="fr-FR"/>
              </w:rPr>
            </w:pPr>
            <w:r w:rsidRPr="003A093F">
              <w:rPr>
                <w:rFonts w:ascii="Arial Narrow" w:hAnsi="Arial Narrow"/>
                <w:color w:val="000000"/>
                <w:sz w:val="24"/>
                <w:szCs w:val="24"/>
                <w:lang w:val="fr-FR"/>
              </w:rPr>
              <w:t>Maximum discharge current (kA)</w:t>
            </w:r>
          </w:p>
        </w:tc>
        <w:tc>
          <w:tcPr>
            <w:tcW w:w="1701" w:type="dxa"/>
            <w:vAlign w:val="center"/>
          </w:tcPr>
          <w:p w14:paraId="0F11C97E" w14:textId="77777777" w:rsidR="009E4AC0" w:rsidRPr="003A093F" w:rsidRDefault="009E4AC0" w:rsidP="000F1EB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40</w:t>
            </w:r>
          </w:p>
        </w:tc>
        <w:tc>
          <w:tcPr>
            <w:tcW w:w="1804" w:type="dxa"/>
            <w:vAlign w:val="center"/>
          </w:tcPr>
          <w:p w14:paraId="386BA87D" w14:textId="77777777" w:rsidR="009E4AC0" w:rsidRPr="003A093F" w:rsidRDefault="009E4AC0" w:rsidP="000F1EB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p>
        </w:tc>
      </w:tr>
      <w:tr w:rsidR="009E4AC0" w:rsidRPr="003A093F" w14:paraId="184FB5D8" w14:textId="77777777" w:rsidTr="000F1EB2">
        <w:trPr>
          <w:trHeight w:val="395"/>
        </w:trPr>
        <w:tc>
          <w:tcPr>
            <w:cnfStyle w:val="001000000000" w:firstRow="0" w:lastRow="0" w:firstColumn="1" w:lastColumn="0" w:oddVBand="0" w:evenVBand="0" w:oddHBand="0" w:evenHBand="0" w:firstRowFirstColumn="0" w:firstRowLastColumn="0" w:lastRowFirstColumn="0" w:lastRowLastColumn="0"/>
            <w:tcW w:w="546" w:type="dxa"/>
            <w:vAlign w:val="center"/>
            <w:hideMark/>
          </w:tcPr>
          <w:p w14:paraId="4134805A" w14:textId="77777777" w:rsidR="009E4AC0" w:rsidRPr="003A093F" w:rsidRDefault="009E4AC0"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6</w:t>
            </w:r>
          </w:p>
        </w:tc>
        <w:tc>
          <w:tcPr>
            <w:tcW w:w="4557" w:type="dxa"/>
            <w:vAlign w:val="center"/>
          </w:tcPr>
          <w:p w14:paraId="162CC561" w14:textId="77777777" w:rsidR="009E4AC0" w:rsidRPr="003A093F" w:rsidRDefault="00A9615F"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 xml:space="preserve">Level of protection </w:t>
            </w:r>
            <w:r w:rsidR="009E4AC0" w:rsidRPr="003A093F">
              <w:rPr>
                <w:rFonts w:ascii="Arial Narrow" w:hAnsi="Arial Narrow"/>
                <w:color w:val="000000"/>
                <w:sz w:val="24"/>
                <w:szCs w:val="24"/>
              </w:rPr>
              <w:t>Up (kV)</w:t>
            </w:r>
          </w:p>
        </w:tc>
        <w:tc>
          <w:tcPr>
            <w:tcW w:w="1701" w:type="dxa"/>
            <w:vAlign w:val="center"/>
          </w:tcPr>
          <w:p w14:paraId="4E9CD50E" w14:textId="77777777" w:rsidR="009E4AC0" w:rsidRPr="003A093F" w:rsidRDefault="009E4AC0" w:rsidP="000F1EB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3,6</w:t>
            </w:r>
          </w:p>
        </w:tc>
        <w:tc>
          <w:tcPr>
            <w:tcW w:w="1804" w:type="dxa"/>
            <w:vAlign w:val="center"/>
          </w:tcPr>
          <w:p w14:paraId="71A66A7A" w14:textId="77777777" w:rsidR="009E4AC0" w:rsidRPr="003A093F" w:rsidRDefault="009E4AC0" w:rsidP="000F1EB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p>
        </w:tc>
      </w:tr>
    </w:tbl>
    <w:p w14:paraId="3DE12836" w14:textId="77777777" w:rsidR="00594498" w:rsidRPr="003A093F" w:rsidRDefault="00594498" w:rsidP="009E2DEE">
      <w:pPr>
        <w:pStyle w:val="ListParagraph"/>
        <w:ind w:left="1065"/>
        <w:rPr>
          <w:sz w:val="24"/>
          <w:szCs w:val="24"/>
        </w:rPr>
      </w:pPr>
    </w:p>
    <w:p w14:paraId="29123422" w14:textId="77777777" w:rsidR="00A9615F" w:rsidRPr="003A093F" w:rsidRDefault="00A9615F" w:rsidP="009E2DEE">
      <w:pPr>
        <w:pStyle w:val="ListParagraph"/>
        <w:numPr>
          <w:ilvl w:val="0"/>
          <w:numId w:val="31"/>
        </w:numPr>
        <w:rPr>
          <w:b/>
          <w:sz w:val="24"/>
          <w:szCs w:val="24"/>
        </w:rPr>
      </w:pPr>
      <w:r w:rsidRPr="003A093F">
        <w:rPr>
          <w:b/>
          <w:sz w:val="24"/>
          <w:szCs w:val="24"/>
        </w:rPr>
        <w:t>Network inverter</w:t>
      </w:r>
    </w:p>
    <w:p w14:paraId="3A66D225" w14:textId="77777777" w:rsidR="00A9615F" w:rsidRPr="003A093F" w:rsidRDefault="00A9615F" w:rsidP="009E2DEE">
      <w:pPr>
        <w:pStyle w:val="ListParagraph"/>
        <w:ind w:left="1065"/>
        <w:rPr>
          <w:b/>
          <w:sz w:val="24"/>
          <w:szCs w:val="24"/>
        </w:rPr>
      </w:pPr>
    </w:p>
    <w:tbl>
      <w:tblPr>
        <w:tblStyle w:val="ListTable2"/>
        <w:tblW w:w="9639" w:type="dxa"/>
        <w:tblLayout w:type="fixed"/>
        <w:tblLook w:val="04A0" w:firstRow="1" w:lastRow="0" w:firstColumn="1" w:lastColumn="0" w:noHBand="0" w:noVBand="1"/>
      </w:tblPr>
      <w:tblGrid>
        <w:gridCol w:w="594"/>
        <w:gridCol w:w="3801"/>
        <w:gridCol w:w="2976"/>
        <w:gridCol w:w="2268"/>
      </w:tblGrid>
      <w:tr w:rsidR="00A9615F" w:rsidRPr="003A093F" w14:paraId="34981F7F" w14:textId="77777777" w:rsidTr="00A323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4" w:type="dxa"/>
            <w:vAlign w:val="center"/>
            <w:hideMark/>
          </w:tcPr>
          <w:p w14:paraId="1598AE76" w14:textId="77777777" w:rsidR="00A9615F" w:rsidRPr="003A093F" w:rsidRDefault="00A9615F" w:rsidP="009E2DEE">
            <w:pPr>
              <w:spacing w:line="360" w:lineRule="auto"/>
              <w:jc w:val="both"/>
              <w:rPr>
                <w:rFonts w:ascii="Arial Narrow" w:eastAsia="Calibri" w:hAnsi="Arial Narrow"/>
                <w:color w:val="000000"/>
                <w:sz w:val="24"/>
                <w:szCs w:val="24"/>
              </w:rPr>
            </w:pPr>
            <w:r w:rsidRPr="003A093F">
              <w:rPr>
                <w:rFonts w:ascii="Arial Narrow" w:eastAsia="Calibri" w:hAnsi="Arial Narrow"/>
                <w:color w:val="000000"/>
                <w:sz w:val="24"/>
                <w:szCs w:val="24"/>
              </w:rPr>
              <w:t>N°</w:t>
            </w:r>
          </w:p>
        </w:tc>
        <w:tc>
          <w:tcPr>
            <w:tcW w:w="3801" w:type="dxa"/>
            <w:vAlign w:val="center"/>
            <w:hideMark/>
          </w:tcPr>
          <w:p w14:paraId="1D699041" w14:textId="77777777" w:rsidR="00A9615F" w:rsidRPr="003A093F" w:rsidRDefault="00A9615F" w:rsidP="009E2DE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Characteristic</w:t>
            </w:r>
          </w:p>
        </w:tc>
        <w:tc>
          <w:tcPr>
            <w:tcW w:w="2976" w:type="dxa"/>
            <w:hideMark/>
          </w:tcPr>
          <w:p w14:paraId="75CFC79B" w14:textId="77777777" w:rsidR="00A9615F" w:rsidRPr="003A093F" w:rsidRDefault="00A9615F" w:rsidP="009E2DE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 xml:space="preserve">Required </w:t>
            </w:r>
          </w:p>
        </w:tc>
        <w:tc>
          <w:tcPr>
            <w:tcW w:w="2268" w:type="dxa"/>
          </w:tcPr>
          <w:p w14:paraId="3F2975C7" w14:textId="77777777" w:rsidR="00A9615F" w:rsidRPr="003A093F" w:rsidRDefault="00A9615F" w:rsidP="009E2DEE">
            <w:pPr>
              <w:spacing w:line="360" w:lineRule="auto"/>
              <w:ind w:right="-1664" w:hanging="101"/>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 xml:space="preserve">       Proposed</w:t>
            </w:r>
          </w:p>
        </w:tc>
      </w:tr>
      <w:tr w:rsidR="00A9615F" w:rsidRPr="003A093F" w14:paraId="25D0E441" w14:textId="77777777" w:rsidTr="000F1EB2">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594" w:type="dxa"/>
            <w:vAlign w:val="center"/>
          </w:tcPr>
          <w:p w14:paraId="4AFD1A8F" w14:textId="77777777" w:rsidR="00A9615F" w:rsidRPr="003A093F" w:rsidRDefault="00A9615F" w:rsidP="009E2DEE">
            <w:pPr>
              <w:spacing w:line="360" w:lineRule="auto"/>
              <w:jc w:val="both"/>
              <w:rPr>
                <w:rFonts w:ascii="Arial Narrow" w:eastAsia="Calibri" w:hAnsi="Arial Narrow"/>
                <w:b w:val="0"/>
                <w:bCs w:val="0"/>
                <w:color w:val="000000"/>
                <w:sz w:val="24"/>
                <w:szCs w:val="24"/>
              </w:rPr>
            </w:pPr>
            <w:r w:rsidRPr="003A093F">
              <w:rPr>
                <w:rFonts w:ascii="Arial Narrow" w:eastAsia="Calibri" w:hAnsi="Arial Narrow"/>
                <w:b w:val="0"/>
                <w:bCs w:val="0"/>
                <w:color w:val="000000"/>
                <w:sz w:val="24"/>
                <w:szCs w:val="24"/>
              </w:rPr>
              <w:t>1</w:t>
            </w:r>
          </w:p>
        </w:tc>
        <w:tc>
          <w:tcPr>
            <w:tcW w:w="3801" w:type="dxa"/>
            <w:vAlign w:val="center"/>
          </w:tcPr>
          <w:p w14:paraId="6AF0CE77" w14:textId="77777777" w:rsidR="00A9615F" w:rsidRPr="003A093F" w:rsidRDefault="00A323FE"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lang w:val="fr-FR"/>
              </w:rPr>
            </w:pPr>
            <w:r w:rsidRPr="003A093F">
              <w:rPr>
                <w:rFonts w:ascii="Arial Narrow" w:hAnsi="Arial Narrow"/>
                <w:sz w:val="24"/>
                <w:szCs w:val="24"/>
                <w:lang w:val="fr-FR"/>
              </w:rPr>
              <w:t>Max. efficiency</w:t>
            </w:r>
            <w:r w:rsidR="00A9615F" w:rsidRPr="003A093F">
              <w:rPr>
                <w:rFonts w:ascii="Arial Narrow" w:hAnsi="Arial Narrow"/>
                <w:sz w:val="24"/>
                <w:szCs w:val="24"/>
                <w:lang w:val="fr-FR"/>
              </w:rPr>
              <w:t xml:space="preserve">. </w:t>
            </w:r>
          </w:p>
        </w:tc>
        <w:tc>
          <w:tcPr>
            <w:tcW w:w="2976" w:type="dxa"/>
            <w:vAlign w:val="center"/>
          </w:tcPr>
          <w:p w14:paraId="332DA85D" w14:textId="77777777" w:rsidR="00A9615F" w:rsidRPr="003A093F" w:rsidRDefault="00A9615F" w:rsidP="000F1EB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lang w:val="fr-FR"/>
              </w:rPr>
            </w:pPr>
            <w:r w:rsidRPr="003A093F">
              <w:rPr>
                <w:rFonts w:ascii="Arial Narrow" w:hAnsi="Arial Narrow"/>
                <w:sz w:val="24"/>
                <w:szCs w:val="24"/>
                <w:lang w:val="fr-FR"/>
              </w:rPr>
              <w:t>97,7%</w:t>
            </w:r>
          </w:p>
        </w:tc>
        <w:tc>
          <w:tcPr>
            <w:tcW w:w="2268" w:type="dxa"/>
          </w:tcPr>
          <w:p w14:paraId="79A0B872" w14:textId="77777777" w:rsidR="00A9615F" w:rsidRPr="003A093F" w:rsidRDefault="00A9615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b/>
                <w:bCs/>
                <w:color w:val="000000"/>
                <w:sz w:val="24"/>
                <w:szCs w:val="24"/>
                <w:lang w:val="fr-FR"/>
              </w:rPr>
            </w:pPr>
          </w:p>
        </w:tc>
      </w:tr>
      <w:tr w:rsidR="00A9615F" w:rsidRPr="003A093F" w14:paraId="4CD2CF56" w14:textId="77777777" w:rsidTr="00A323FE">
        <w:trPr>
          <w:trHeight w:val="580"/>
        </w:trPr>
        <w:tc>
          <w:tcPr>
            <w:cnfStyle w:val="001000000000" w:firstRow="0" w:lastRow="0" w:firstColumn="1" w:lastColumn="0" w:oddVBand="0" w:evenVBand="0" w:oddHBand="0" w:evenHBand="0" w:firstRowFirstColumn="0" w:firstRowLastColumn="0" w:lastRowFirstColumn="0" w:lastRowLastColumn="0"/>
            <w:tcW w:w="9639" w:type="dxa"/>
            <w:gridSpan w:val="4"/>
            <w:vAlign w:val="center"/>
          </w:tcPr>
          <w:p w14:paraId="59D14862" w14:textId="77777777" w:rsidR="00A9615F" w:rsidRPr="003A093F" w:rsidRDefault="00E6574F" w:rsidP="009E2DEE">
            <w:pPr>
              <w:spacing w:line="360" w:lineRule="auto"/>
              <w:jc w:val="both"/>
              <w:rPr>
                <w:rFonts w:ascii="Arial Narrow" w:hAnsi="Arial Narrow"/>
                <w:color w:val="000000"/>
                <w:sz w:val="24"/>
                <w:szCs w:val="24"/>
                <w:lang w:val="fr-FR"/>
              </w:rPr>
            </w:pPr>
            <w:r w:rsidRPr="003A093F">
              <w:rPr>
                <w:rFonts w:ascii="Arial Narrow" w:hAnsi="Arial Narrow"/>
                <w:color w:val="000000"/>
                <w:sz w:val="24"/>
                <w:szCs w:val="24"/>
                <w:lang w:val="fr-FR"/>
              </w:rPr>
              <w:t>DC input</w:t>
            </w:r>
          </w:p>
        </w:tc>
      </w:tr>
      <w:tr w:rsidR="00A9615F" w:rsidRPr="003A093F" w14:paraId="59E97E49" w14:textId="77777777" w:rsidTr="000F1EB2">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594" w:type="dxa"/>
            <w:vAlign w:val="center"/>
          </w:tcPr>
          <w:p w14:paraId="4E68FA1F" w14:textId="77777777" w:rsidR="00A9615F" w:rsidRPr="003A093F" w:rsidRDefault="00A9615F" w:rsidP="009E2DEE">
            <w:pPr>
              <w:spacing w:line="360" w:lineRule="auto"/>
              <w:jc w:val="both"/>
              <w:rPr>
                <w:rFonts w:ascii="Arial Narrow" w:eastAsia="Calibri" w:hAnsi="Arial Narrow"/>
                <w:b w:val="0"/>
                <w:bCs w:val="0"/>
                <w:color w:val="000000"/>
                <w:sz w:val="24"/>
                <w:szCs w:val="24"/>
                <w:lang w:val="fr-FR"/>
              </w:rPr>
            </w:pPr>
            <w:r w:rsidRPr="003A093F">
              <w:rPr>
                <w:rFonts w:ascii="Arial Narrow" w:eastAsia="Calibri" w:hAnsi="Arial Narrow"/>
                <w:b w:val="0"/>
                <w:bCs w:val="0"/>
                <w:color w:val="000000"/>
                <w:sz w:val="24"/>
                <w:szCs w:val="24"/>
                <w:lang w:val="fr-FR"/>
              </w:rPr>
              <w:t>2</w:t>
            </w:r>
          </w:p>
        </w:tc>
        <w:tc>
          <w:tcPr>
            <w:tcW w:w="3801" w:type="dxa"/>
            <w:vAlign w:val="center"/>
          </w:tcPr>
          <w:p w14:paraId="2C5055F9" w14:textId="77777777" w:rsidR="00A9615F" w:rsidRPr="003A093F" w:rsidRDefault="00E6574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lang w:val="fr-FR"/>
              </w:rPr>
            </w:pPr>
            <w:r w:rsidRPr="003A093F">
              <w:rPr>
                <w:rFonts w:ascii="Arial Narrow" w:hAnsi="Arial Narrow"/>
                <w:sz w:val="24"/>
                <w:szCs w:val="24"/>
                <w:lang w:val="fr-FR"/>
              </w:rPr>
              <w:t>Max DC power</w:t>
            </w:r>
            <w:r w:rsidR="00A9615F" w:rsidRPr="003A093F">
              <w:rPr>
                <w:rFonts w:ascii="Arial Narrow" w:hAnsi="Arial Narrow"/>
                <w:sz w:val="24"/>
                <w:szCs w:val="24"/>
                <w:lang w:val="fr-FR"/>
              </w:rPr>
              <w:t>. (W)</w:t>
            </w:r>
          </w:p>
        </w:tc>
        <w:tc>
          <w:tcPr>
            <w:tcW w:w="2976" w:type="dxa"/>
            <w:vAlign w:val="center"/>
          </w:tcPr>
          <w:p w14:paraId="20FEFBB7" w14:textId="77777777" w:rsidR="00A9615F" w:rsidRPr="003A093F" w:rsidRDefault="00A9615F" w:rsidP="000F1EB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lang w:val="fr-FR"/>
              </w:rPr>
            </w:pPr>
            <w:r w:rsidRPr="003A093F">
              <w:rPr>
                <w:rFonts w:ascii="Arial Narrow" w:hAnsi="Arial Narrow"/>
                <w:sz w:val="24"/>
                <w:szCs w:val="24"/>
                <w:lang w:val="fr-FR"/>
              </w:rPr>
              <w:t>11 400</w:t>
            </w:r>
          </w:p>
        </w:tc>
        <w:tc>
          <w:tcPr>
            <w:tcW w:w="2268" w:type="dxa"/>
          </w:tcPr>
          <w:p w14:paraId="710B4F2E" w14:textId="77777777" w:rsidR="00A9615F" w:rsidRPr="003A093F" w:rsidRDefault="00A9615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b/>
                <w:bCs/>
                <w:color w:val="000000"/>
                <w:sz w:val="24"/>
                <w:szCs w:val="24"/>
                <w:lang w:val="fr-FR"/>
              </w:rPr>
            </w:pPr>
          </w:p>
        </w:tc>
      </w:tr>
      <w:tr w:rsidR="00A9615F" w:rsidRPr="003A093F" w14:paraId="1F3FC5E0" w14:textId="77777777" w:rsidTr="000F1EB2">
        <w:trPr>
          <w:trHeight w:val="580"/>
        </w:trPr>
        <w:tc>
          <w:tcPr>
            <w:cnfStyle w:val="001000000000" w:firstRow="0" w:lastRow="0" w:firstColumn="1" w:lastColumn="0" w:oddVBand="0" w:evenVBand="0" w:oddHBand="0" w:evenHBand="0" w:firstRowFirstColumn="0" w:firstRowLastColumn="0" w:lastRowFirstColumn="0" w:lastRowLastColumn="0"/>
            <w:tcW w:w="594" w:type="dxa"/>
            <w:vAlign w:val="center"/>
          </w:tcPr>
          <w:p w14:paraId="6D9EA9FB" w14:textId="77777777" w:rsidR="00A9615F" w:rsidRPr="003A093F" w:rsidRDefault="00A9615F" w:rsidP="009E2DEE">
            <w:pPr>
              <w:spacing w:line="360" w:lineRule="auto"/>
              <w:jc w:val="both"/>
              <w:rPr>
                <w:rFonts w:ascii="Arial Narrow" w:eastAsia="Calibri" w:hAnsi="Arial Narrow"/>
                <w:b w:val="0"/>
                <w:bCs w:val="0"/>
                <w:color w:val="000000"/>
                <w:sz w:val="24"/>
                <w:szCs w:val="24"/>
                <w:lang w:val="fr-FR"/>
              </w:rPr>
            </w:pPr>
            <w:r w:rsidRPr="003A093F">
              <w:rPr>
                <w:rFonts w:ascii="Arial Narrow" w:eastAsia="Calibri" w:hAnsi="Arial Narrow"/>
                <w:b w:val="0"/>
                <w:bCs w:val="0"/>
                <w:color w:val="000000"/>
                <w:sz w:val="24"/>
                <w:szCs w:val="24"/>
                <w:lang w:val="fr-FR"/>
              </w:rPr>
              <w:t>3</w:t>
            </w:r>
          </w:p>
        </w:tc>
        <w:tc>
          <w:tcPr>
            <w:tcW w:w="3801" w:type="dxa"/>
            <w:vAlign w:val="center"/>
          </w:tcPr>
          <w:p w14:paraId="7AEBFEDC" w14:textId="77777777" w:rsidR="00A9615F" w:rsidRPr="003A093F" w:rsidRDefault="00E6574F"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fr-FR"/>
              </w:rPr>
            </w:pPr>
            <w:r w:rsidRPr="003A093F">
              <w:rPr>
                <w:rFonts w:ascii="Arial Narrow" w:hAnsi="Arial Narrow"/>
                <w:sz w:val="24"/>
                <w:szCs w:val="24"/>
                <w:lang w:val="fr-FR"/>
              </w:rPr>
              <w:t>Max DC voltage</w:t>
            </w:r>
            <w:r w:rsidR="00A9615F" w:rsidRPr="003A093F">
              <w:rPr>
                <w:rFonts w:ascii="Arial Narrow" w:hAnsi="Arial Narrow"/>
                <w:sz w:val="24"/>
                <w:szCs w:val="24"/>
                <w:lang w:val="fr-FR"/>
              </w:rPr>
              <w:t xml:space="preserve"> (V)</w:t>
            </w:r>
          </w:p>
        </w:tc>
        <w:tc>
          <w:tcPr>
            <w:tcW w:w="2976" w:type="dxa"/>
            <w:vAlign w:val="center"/>
          </w:tcPr>
          <w:p w14:paraId="4A9D47B7" w14:textId="77777777" w:rsidR="00A9615F" w:rsidRPr="003A093F" w:rsidRDefault="00A9615F" w:rsidP="000F1EB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fr-FR"/>
              </w:rPr>
            </w:pPr>
            <w:r w:rsidRPr="003A093F">
              <w:rPr>
                <w:rFonts w:ascii="Arial Narrow" w:hAnsi="Arial Narrow"/>
                <w:sz w:val="24"/>
                <w:szCs w:val="24"/>
                <w:lang w:val="fr-FR"/>
              </w:rPr>
              <w:t>700</w:t>
            </w:r>
          </w:p>
        </w:tc>
        <w:tc>
          <w:tcPr>
            <w:tcW w:w="2268" w:type="dxa"/>
          </w:tcPr>
          <w:p w14:paraId="0ED512D2" w14:textId="77777777" w:rsidR="00A9615F" w:rsidRPr="003A093F" w:rsidRDefault="00A9615F"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24"/>
                <w:szCs w:val="24"/>
                <w:lang w:val="fr-FR"/>
              </w:rPr>
            </w:pPr>
          </w:p>
        </w:tc>
      </w:tr>
      <w:tr w:rsidR="00A9615F" w:rsidRPr="003A093F" w14:paraId="31F03C4A" w14:textId="77777777" w:rsidTr="000F1EB2">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594" w:type="dxa"/>
            <w:vAlign w:val="center"/>
          </w:tcPr>
          <w:p w14:paraId="6C96F611" w14:textId="77777777" w:rsidR="00A9615F" w:rsidRPr="003A093F" w:rsidRDefault="00A9615F" w:rsidP="009E2DEE">
            <w:pPr>
              <w:spacing w:line="360" w:lineRule="auto"/>
              <w:jc w:val="both"/>
              <w:rPr>
                <w:rFonts w:ascii="Arial Narrow" w:eastAsia="Calibri" w:hAnsi="Arial Narrow"/>
                <w:b w:val="0"/>
                <w:bCs w:val="0"/>
                <w:color w:val="000000"/>
                <w:sz w:val="24"/>
                <w:szCs w:val="24"/>
                <w:lang w:val="fr-FR"/>
              </w:rPr>
            </w:pPr>
            <w:r w:rsidRPr="003A093F">
              <w:rPr>
                <w:rFonts w:ascii="Arial Narrow" w:eastAsia="Calibri" w:hAnsi="Arial Narrow"/>
                <w:b w:val="0"/>
                <w:bCs w:val="0"/>
                <w:color w:val="000000"/>
                <w:sz w:val="24"/>
                <w:szCs w:val="24"/>
                <w:lang w:val="fr-FR"/>
              </w:rPr>
              <w:t>4</w:t>
            </w:r>
          </w:p>
        </w:tc>
        <w:tc>
          <w:tcPr>
            <w:tcW w:w="3801" w:type="dxa"/>
            <w:vAlign w:val="center"/>
          </w:tcPr>
          <w:p w14:paraId="766AE641" w14:textId="77777777" w:rsidR="00A9615F" w:rsidRPr="003A093F" w:rsidRDefault="00E6574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lang w:val="fr-FR"/>
              </w:rPr>
            </w:pPr>
            <w:r w:rsidRPr="003A093F">
              <w:rPr>
                <w:rFonts w:ascii="Arial Narrow" w:hAnsi="Arial Narrow"/>
                <w:sz w:val="24"/>
                <w:szCs w:val="24"/>
                <w:lang w:val="fr-FR"/>
              </w:rPr>
              <w:t xml:space="preserve">Number of </w:t>
            </w:r>
            <w:r w:rsidR="00A9615F" w:rsidRPr="003A093F">
              <w:rPr>
                <w:rFonts w:ascii="Arial Narrow" w:hAnsi="Arial Narrow"/>
                <w:sz w:val="24"/>
                <w:szCs w:val="24"/>
                <w:lang w:val="fr-FR"/>
              </w:rPr>
              <w:t>MPP trackers</w:t>
            </w:r>
          </w:p>
        </w:tc>
        <w:tc>
          <w:tcPr>
            <w:tcW w:w="2976" w:type="dxa"/>
            <w:vAlign w:val="center"/>
          </w:tcPr>
          <w:p w14:paraId="7E104405" w14:textId="77777777" w:rsidR="00A9615F" w:rsidRPr="003A093F" w:rsidRDefault="00A9615F" w:rsidP="000F1EB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lang w:val="fr-FR"/>
              </w:rPr>
            </w:pPr>
            <w:r w:rsidRPr="003A093F">
              <w:rPr>
                <w:rFonts w:ascii="Arial Narrow" w:hAnsi="Arial Narrow"/>
                <w:sz w:val="24"/>
                <w:szCs w:val="24"/>
                <w:lang w:val="fr-FR"/>
              </w:rPr>
              <w:t>1</w:t>
            </w:r>
          </w:p>
        </w:tc>
        <w:tc>
          <w:tcPr>
            <w:tcW w:w="2268" w:type="dxa"/>
          </w:tcPr>
          <w:p w14:paraId="510E701F" w14:textId="77777777" w:rsidR="00A9615F" w:rsidRPr="003A093F" w:rsidRDefault="00A9615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b/>
                <w:bCs/>
                <w:color w:val="000000"/>
                <w:sz w:val="24"/>
                <w:szCs w:val="24"/>
                <w:lang w:val="fr-FR"/>
              </w:rPr>
            </w:pPr>
          </w:p>
        </w:tc>
      </w:tr>
      <w:tr w:rsidR="00A9615F" w:rsidRPr="003A093F" w14:paraId="5F48A79B" w14:textId="77777777" w:rsidTr="000F1EB2">
        <w:trPr>
          <w:trHeight w:val="580"/>
        </w:trPr>
        <w:tc>
          <w:tcPr>
            <w:cnfStyle w:val="001000000000" w:firstRow="0" w:lastRow="0" w:firstColumn="1" w:lastColumn="0" w:oddVBand="0" w:evenVBand="0" w:oddHBand="0" w:evenHBand="0" w:firstRowFirstColumn="0" w:firstRowLastColumn="0" w:lastRowFirstColumn="0" w:lastRowLastColumn="0"/>
            <w:tcW w:w="594" w:type="dxa"/>
            <w:vAlign w:val="center"/>
          </w:tcPr>
          <w:p w14:paraId="6845B35B" w14:textId="77777777" w:rsidR="00A9615F" w:rsidRPr="003A093F" w:rsidRDefault="00A9615F" w:rsidP="009E2DEE">
            <w:pPr>
              <w:spacing w:line="360" w:lineRule="auto"/>
              <w:jc w:val="both"/>
              <w:rPr>
                <w:rFonts w:ascii="Arial Narrow" w:eastAsia="Calibri" w:hAnsi="Arial Narrow"/>
                <w:b w:val="0"/>
                <w:bCs w:val="0"/>
                <w:color w:val="000000"/>
                <w:sz w:val="24"/>
                <w:szCs w:val="24"/>
                <w:lang w:val="fr-FR"/>
              </w:rPr>
            </w:pPr>
            <w:r w:rsidRPr="003A093F">
              <w:rPr>
                <w:rFonts w:ascii="Arial Narrow" w:eastAsia="Calibri" w:hAnsi="Arial Narrow"/>
                <w:b w:val="0"/>
                <w:bCs w:val="0"/>
                <w:color w:val="000000"/>
                <w:sz w:val="24"/>
                <w:szCs w:val="24"/>
                <w:lang w:val="fr-FR"/>
              </w:rPr>
              <w:t>5</w:t>
            </w:r>
          </w:p>
        </w:tc>
        <w:tc>
          <w:tcPr>
            <w:tcW w:w="3801" w:type="dxa"/>
            <w:vAlign w:val="center"/>
          </w:tcPr>
          <w:p w14:paraId="54FE870B" w14:textId="77777777" w:rsidR="00A9615F" w:rsidRPr="003A093F" w:rsidRDefault="00E6574F"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Max. number of inputs (parallel) Max. number of inputs (parallel)</w:t>
            </w:r>
          </w:p>
        </w:tc>
        <w:tc>
          <w:tcPr>
            <w:tcW w:w="2976" w:type="dxa"/>
            <w:vAlign w:val="center"/>
          </w:tcPr>
          <w:p w14:paraId="438F9ACC" w14:textId="77777777" w:rsidR="00A9615F" w:rsidRPr="003A093F" w:rsidRDefault="00A9615F" w:rsidP="000F1EB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5</w:t>
            </w:r>
          </w:p>
        </w:tc>
        <w:tc>
          <w:tcPr>
            <w:tcW w:w="2268" w:type="dxa"/>
          </w:tcPr>
          <w:p w14:paraId="773249DD" w14:textId="77777777" w:rsidR="00A9615F" w:rsidRPr="003A093F" w:rsidRDefault="00A9615F"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24"/>
                <w:szCs w:val="24"/>
              </w:rPr>
            </w:pPr>
          </w:p>
        </w:tc>
      </w:tr>
      <w:tr w:rsidR="00A9615F" w:rsidRPr="003A093F" w14:paraId="6492F688" w14:textId="77777777" w:rsidTr="000F1EB2">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594" w:type="dxa"/>
            <w:vAlign w:val="center"/>
          </w:tcPr>
          <w:p w14:paraId="0152DD20" w14:textId="77777777" w:rsidR="00A9615F" w:rsidRPr="003A093F" w:rsidRDefault="00A9615F" w:rsidP="009E2DEE">
            <w:pPr>
              <w:spacing w:line="360" w:lineRule="auto"/>
              <w:jc w:val="both"/>
              <w:rPr>
                <w:rFonts w:ascii="Arial Narrow" w:eastAsia="Calibri" w:hAnsi="Arial Narrow"/>
                <w:b w:val="0"/>
                <w:bCs w:val="0"/>
                <w:color w:val="000000"/>
                <w:sz w:val="24"/>
                <w:szCs w:val="24"/>
              </w:rPr>
            </w:pPr>
            <w:r w:rsidRPr="003A093F">
              <w:rPr>
                <w:rFonts w:ascii="Arial Narrow" w:eastAsia="Calibri" w:hAnsi="Arial Narrow"/>
                <w:b w:val="0"/>
                <w:bCs w:val="0"/>
                <w:color w:val="000000"/>
                <w:sz w:val="24"/>
                <w:szCs w:val="24"/>
              </w:rPr>
              <w:t>6</w:t>
            </w:r>
          </w:p>
        </w:tc>
        <w:tc>
          <w:tcPr>
            <w:tcW w:w="3801" w:type="dxa"/>
            <w:vAlign w:val="center"/>
          </w:tcPr>
          <w:p w14:paraId="62F9B2BF" w14:textId="77777777" w:rsidR="00A9615F" w:rsidRPr="003A093F" w:rsidRDefault="00A9615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lang w:val="fr-FR"/>
              </w:rPr>
            </w:pPr>
            <w:r w:rsidRPr="003A093F">
              <w:rPr>
                <w:rFonts w:ascii="Arial Narrow" w:hAnsi="Arial Narrow"/>
                <w:sz w:val="24"/>
                <w:szCs w:val="24"/>
                <w:lang w:val="fr-FR"/>
              </w:rPr>
              <w:t xml:space="preserve"> MPPT</w:t>
            </w:r>
            <w:r w:rsidR="00E6574F" w:rsidRPr="003A093F">
              <w:rPr>
                <w:rFonts w:ascii="Arial Narrow" w:hAnsi="Arial Narrow"/>
                <w:sz w:val="24"/>
                <w:szCs w:val="24"/>
                <w:lang w:val="fr-FR"/>
              </w:rPr>
              <w:t xml:space="preserve"> voltage range</w:t>
            </w:r>
            <w:r w:rsidRPr="003A093F">
              <w:rPr>
                <w:rFonts w:ascii="Arial Narrow" w:hAnsi="Arial Narrow"/>
                <w:sz w:val="24"/>
                <w:szCs w:val="24"/>
                <w:lang w:val="fr-FR"/>
              </w:rPr>
              <w:t xml:space="preserve"> (V)</w:t>
            </w:r>
          </w:p>
        </w:tc>
        <w:tc>
          <w:tcPr>
            <w:tcW w:w="2976" w:type="dxa"/>
            <w:vAlign w:val="center"/>
          </w:tcPr>
          <w:p w14:paraId="204B23FA" w14:textId="77777777" w:rsidR="00A9615F" w:rsidRPr="003A093F" w:rsidRDefault="00A9615F" w:rsidP="000F1EB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333 - 500</w:t>
            </w:r>
          </w:p>
        </w:tc>
        <w:tc>
          <w:tcPr>
            <w:tcW w:w="2268" w:type="dxa"/>
          </w:tcPr>
          <w:p w14:paraId="7DB003E9" w14:textId="77777777" w:rsidR="00A9615F" w:rsidRPr="003A093F" w:rsidRDefault="00A9615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b/>
                <w:bCs/>
                <w:color w:val="000000"/>
                <w:sz w:val="24"/>
                <w:szCs w:val="24"/>
              </w:rPr>
            </w:pPr>
          </w:p>
        </w:tc>
      </w:tr>
      <w:tr w:rsidR="00A9615F" w:rsidRPr="003A093F" w14:paraId="718963CE" w14:textId="77777777" w:rsidTr="000F1EB2">
        <w:trPr>
          <w:trHeight w:val="580"/>
        </w:trPr>
        <w:tc>
          <w:tcPr>
            <w:cnfStyle w:val="001000000000" w:firstRow="0" w:lastRow="0" w:firstColumn="1" w:lastColumn="0" w:oddVBand="0" w:evenVBand="0" w:oddHBand="0" w:evenHBand="0" w:firstRowFirstColumn="0" w:firstRowLastColumn="0" w:lastRowFirstColumn="0" w:lastRowLastColumn="0"/>
            <w:tcW w:w="594" w:type="dxa"/>
            <w:vAlign w:val="center"/>
          </w:tcPr>
          <w:p w14:paraId="7508A707" w14:textId="77777777" w:rsidR="00A9615F" w:rsidRPr="003A093F" w:rsidRDefault="00A9615F" w:rsidP="009E2DEE">
            <w:pPr>
              <w:spacing w:line="360" w:lineRule="auto"/>
              <w:jc w:val="both"/>
              <w:rPr>
                <w:rFonts w:ascii="Arial Narrow" w:eastAsia="Calibri" w:hAnsi="Arial Narrow"/>
                <w:b w:val="0"/>
                <w:bCs w:val="0"/>
                <w:color w:val="000000"/>
                <w:sz w:val="24"/>
                <w:szCs w:val="24"/>
              </w:rPr>
            </w:pPr>
            <w:r w:rsidRPr="003A093F">
              <w:rPr>
                <w:rFonts w:ascii="Arial Narrow" w:eastAsia="Calibri" w:hAnsi="Arial Narrow"/>
                <w:b w:val="0"/>
                <w:bCs w:val="0"/>
                <w:color w:val="000000"/>
                <w:sz w:val="24"/>
                <w:szCs w:val="24"/>
              </w:rPr>
              <w:t>7</w:t>
            </w:r>
          </w:p>
        </w:tc>
        <w:tc>
          <w:tcPr>
            <w:tcW w:w="3801" w:type="dxa"/>
            <w:vAlign w:val="center"/>
          </w:tcPr>
          <w:p w14:paraId="67FCBFC3" w14:textId="77777777" w:rsidR="00A9615F" w:rsidRPr="003A093F" w:rsidRDefault="00E6574F"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Max. input current</w:t>
            </w:r>
            <w:r w:rsidR="00A9615F" w:rsidRPr="003A093F">
              <w:rPr>
                <w:rFonts w:ascii="Arial Narrow" w:hAnsi="Arial Narrow"/>
                <w:sz w:val="24"/>
                <w:szCs w:val="24"/>
              </w:rPr>
              <w:t>. (A)</w:t>
            </w:r>
          </w:p>
        </w:tc>
        <w:tc>
          <w:tcPr>
            <w:tcW w:w="2976" w:type="dxa"/>
            <w:vAlign w:val="center"/>
          </w:tcPr>
          <w:p w14:paraId="66557E5E" w14:textId="77777777" w:rsidR="00A9615F" w:rsidRPr="003A093F" w:rsidRDefault="00A9615F" w:rsidP="000F1EB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34</w:t>
            </w:r>
          </w:p>
        </w:tc>
        <w:tc>
          <w:tcPr>
            <w:tcW w:w="2268" w:type="dxa"/>
          </w:tcPr>
          <w:p w14:paraId="78DDD6E1" w14:textId="77777777" w:rsidR="00A9615F" w:rsidRPr="003A093F" w:rsidRDefault="00A9615F"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24"/>
                <w:szCs w:val="24"/>
              </w:rPr>
            </w:pPr>
          </w:p>
        </w:tc>
      </w:tr>
      <w:tr w:rsidR="00A9615F" w:rsidRPr="003A093F" w14:paraId="6C16DA80" w14:textId="77777777" w:rsidTr="00A323FE">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9639" w:type="dxa"/>
            <w:gridSpan w:val="4"/>
            <w:vAlign w:val="center"/>
          </w:tcPr>
          <w:p w14:paraId="3EC6CF98" w14:textId="77777777" w:rsidR="00A9615F" w:rsidRPr="003A093F" w:rsidRDefault="00A9615F"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 xml:space="preserve"> AC</w:t>
            </w:r>
            <w:r w:rsidR="00E6574F" w:rsidRPr="003A093F">
              <w:rPr>
                <w:rFonts w:ascii="Arial Narrow" w:hAnsi="Arial Narrow"/>
                <w:color w:val="000000"/>
                <w:sz w:val="24"/>
                <w:szCs w:val="24"/>
              </w:rPr>
              <w:t xml:space="preserve"> output</w:t>
            </w:r>
          </w:p>
        </w:tc>
      </w:tr>
      <w:tr w:rsidR="00A9615F" w:rsidRPr="003A093F" w14:paraId="75C5C4D8" w14:textId="77777777" w:rsidTr="000F1EB2">
        <w:tc>
          <w:tcPr>
            <w:cnfStyle w:val="001000000000" w:firstRow="0" w:lastRow="0" w:firstColumn="1" w:lastColumn="0" w:oddVBand="0" w:evenVBand="0" w:oddHBand="0" w:evenHBand="0" w:firstRowFirstColumn="0" w:firstRowLastColumn="0" w:lastRowFirstColumn="0" w:lastRowLastColumn="0"/>
            <w:tcW w:w="594" w:type="dxa"/>
            <w:vAlign w:val="center"/>
          </w:tcPr>
          <w:p w14:paraId="43C94A00" w14:textId="77777777" w:rsidR="00A9615F" w:rsidRPr="003A093F" w:rsidRDefault="00A9615F" w:rsidP="009E2DEE">
            <w:pPr>
              <w:spacing w:line="360" w:lineRule="auto"/>
              <w:jc w:val="both"/>
              <w:rPr>
                <w:rFonts w:ascii="Arial Narrow" w:eastAsia="Calibri" w:hAnsi="Arial Narrow"/>
                <w:b w:val="0"/>
                <w:bCs w:val="0"/>
                <w:color w:val="000000"/>
                <w:sz w:val="24"/>
                <w:szCs w:val="24"/>
              </w:rPr>
            </w:pPr>
            <w:r w:rsidRPr="003A093F">
              <w:rPr>
                <w:rFonts w:ascii="Arial Narrow" w:eastAsia="Calibri" w:hAnsi="Arial Narrow"/>
                <w:b w:val="0"/>
                <w:bCs w:val="0"/>
                <w:color w:val="000000"/>
                <w:sz w:val="24"/>
                <w:szCs w:val="24"/>
              </w:rPr>
              <w:t>8</w:t>
            </w:r>
          </w:p>
        </w:tc>
        <w:tc>
          <w:tcPr>
            <w:tcW w:w="3801" w:type="dxa"/>
            <w:vAlign w:val="center"/>
          </w:tcPr>
          <w:p w14:paraId="1C28B240" w14:textId="77777777" w:rsidR="00A9615F" w:rsidRPr="003A093F" w:rsidRDefault="00A9615F"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sz w:val="24"/>
                <w:szCs w:val="24"/>
              </w:rPr>
              <w:t xml:space="preserve"> </w:t>
            </w:r>
            <w:r w:rsidR="00E6574F" w:rsidRPr="003A093F">
              <w:rPr>
                <w:rFonts w:ascii="Arial Narrow" w:hAnsi="Arial Narrow"/>
                <w:sz w:val="24"/>
                <w:szCs w:val="24"/>
              </w:rPr>
              <w:t>Rated AC power / Max AC power (VA)</w:t>
            </w:r>
          </w:p>
        </w:tc>
        <w:tc>
          <w:tcPr>
            <w:tcW w:w="2976" w:type="dxa"/>
            <w:vAlign w:val="center"/>
          </w:tcPr>
          <w:p w14:paraId="604B0954" w14:textId="77777777" w:rsidR="00A9615F" w:rsidRPr="003A093F" w:rsidRDefault="00A9615F" w:rsidP="000F1EB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11000 / 11000</w:t>
            </w:r>
          </w:p>
        </w:tc>
        <w:tc>
          <w:tcPr>
            <w:tcW w:w="2268" w:type="dxa"/>
          </w:tcPr>
          <w:p w14:paraId="39B1D1AE" w14:textId="77777777" w:rsidR="00A9615F" w:rsidRPr="003A093F" w:rsidRDefault="00A9615F"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24"/>
                <w:szCs w:val="24"/>
              </w:rPr>
            </w:pPr>
          </w:p>
        </w:tc>
      </w:tr>
      <w:tr w:rsidR="00A9615F" w:rsidRPr="003A093F" w14:paraId="2DBEB8B9" w14:textId="77777777" w:rsidTr="000F1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Align w:val="center"/>
          </w:tcPr>
          <w:p w14:paraId="3F1D7AFE" w14:textId="77777777" w:rsidR="00A9615F" w:rsidRPr="003A093F" w:rsidRDefault="00A9615F" w:rsidP="009E2DEE">
            <w:pPr>
              <w:spacing w:line="360" w:lineRule="auto"/>
              <w:jc w:val="both"/>
              <w:rPr>
                <w:rFonts w:ascii="Arial Narrow" w:eastAsia="Calibri" w:hAnsi="Arial Narrow"/>
                <w:b w:val="0"/>
                <w:bCs w:val="0"/>
                <w:color w:val="000000"/>
                <w:sz w:val="24"/>
                <w:szCs w:val="24"/>
              </w:rPr>
            </w:pPr>
            <w:r w:rsidRPr="003A093F">
              <w:rPr>
                <w:rFonts w:ascii="Arial Narrow" w:eastAsia="Calibri" w:hAnsi="Arial Narrow"/>
                <w:b w:val="0"/>
                <w:bCs w:val="0"/>
                <w:color w:val="000000"/>
                <w:sz w:val="24"/>
                <w:szCs w:val="24"/>
              </w:rPr>
              <w:t>9</w:t>
            </w:r>
          </w:p>
        </w:tc>
        <w:tc>
          <w:tcPr>
            <w:tcW w:w="3801" w:type="dxa"/>
            <w:vAlign w:val="center"/>
          </w:tcPr>
          <w:p w14:paraId="69044B19" w14:textId="77777777" w:rsidR="00A9615F" w:rsidRPr="003A093F" w:rsidRDefault="00E6574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lang w:val="fr-FR"/>
              </w:rPr>
            </w:pPr>
            <w:r w:rsidRPr="003A093F">
              <w:rPr>
                <w:rFonts w:ascii="Arial Narrow" w:hAnsi="Arial Narrow"/>
                <w:sz w:val="24"/>
                <w:szCs w:val="24"/>
                <w:lang w:val="fr-FR"/>
              </w:rPr>
              <w:t>Max output current</w:t>
            </w:r>
            <w:r w:rsidR="00A9615F" w:rsidRPr="003A093F">
              <w:rPr>
                <w:rFonts w:ascii="Arial Narrow" w:hAnsi="Arial Narrow"/>
                <w:sz w:val="24"/>
                <w:szCs w:val="24"/>
                <w:lang w:val="fr-FR"/>
              </w:rPr>
              <w:t>. (A)</w:t>
            </w:r>
          </w:p>
        </w:tc>
        <w:tc>
          <w:tcPr>
            <w:tcW w:w="2976" w:type="dxa"/>
            <w:vAlign w:val="center"/>
          </w:tcPr>
          <w:p w14:paraId="64C1DC57" w14:textId="77777777" w:rsidR="00A9615F" w:rsidRPr="003A093F" w:rsidRDefault="00A9615F" w:rsidP="000F1EB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48</w:t>
            </w:r>
          </w:p>
        </w:tc>
        <w:tc>
          <w:tcPr>
            <w:tcW w:w="2268" w:type="dxa"/>
          </w:tcPr>
          <w:p w14:paraId="7C2EE2C6" w14:textId="77777777" w:rsidR="00A9615F" w:rsidRPr="003A093F" w:rsidRDefault="00A9615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b/>
                <w:bCs/>
                <w:color w:val="000000"/>
                <w:sz w:val="24"/>
                <w:szCs w:val="24"/>
              </w:rPr>
            </w:pPr>
          </w:p>
        </w:tc>
      </w:tr>
      <w:tr w:rsidR="00A9615F" w:rsidRPr="003A093F" w14:paraId="7E187218" w14:textId="77777777" w:rsidTr="000F1EB2">
        <w:tc>
          <w:tcPr>
            <w:cnfStyle w:val="001000000000" w:firstRow="0" w:lastRow="0" w:firstColumn="1" w:lastColumn="0" w:oddVBand="0" w:evenVBand="0" w:oddHBand="0" w:evenHBand="0" w:firstRowFirstColumn="0" w:firstRowLastColumn="0" w:lastRowFirstColumn="0" w:lastRowLastColumn="0"/>
            <w:tcW w:w="594" w:type="dxa"/>
            <w:vAlign w:val="center"/>
          </w:tcPr>
          <w:p w14:paraId="08C14F2D" w14:textId="77777777" w:rsidR="00A9615F" w:rsidRPr="003A093F" w:rsidRDefault="00A9615F" w:rsidP="009E2DEE">
            <w:pPr>
              <w:spacing w:line="360" w:lineRule="auto"/>
              <w:jc w:val="both"/>
              <w:rPr>
                <w:rFonts w:ascii="Arial Narrow" w:eastAsia="Calibri" w:hAnsi="Arial Narrow"/>
                <w:b w:val="0"/>
                <w:bCs w:val="0"/>
                <w:color w:val="000000"/>
                <w:sz w:val="24"/>
                <w:szCs w:val="24"/>
              </w:rPr>
            </w:pPr>
            <w:r w:rsidRPr="003A093F">
              <w:rPr>
                <w:rFonts w:ascii="Arial Narrow" w:eastAsia="Calibri" w:hAnsi="Arial Narrow"/>
                <w:b w:val="0"/>
                <w:bCs w:val="0"/>
                <w:color w:val="000000"/>
                <w:sz w:val="24"/>
                <w:szCs w:val="24"/>
              </w:rPr>
              <w:t>10</w:t>
            </w:r>
          </w:p>
        </w:tc>
        <w:tc>
          <w:tcPr>
            <w:tcW w:w="3801" w:type="dxa"/>
            <w:vAlign w:val="center"/>
          </w:tcPr>
          <w:p w14:paraId="7B072D23" w14:textId="77777777" w:rsidR="00A9615F" w:rsidRPr="003A093F" w:rsidRDefault="008302DB"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Rated voltage AC / range (V)</w:t>
            </w:r>
          </w:p>
        </w:tc>
        <w:tc>
          <w:tcPr>
            <w:tcW w:w="2976" w:type="dxa"/>
            <w:vAlign w:val="center"/>
          </w:tcPr>
          <w:p w14:paraId="5D5B95F8" w14:textId="77777777" w:rsidR="00A9615F" w:rsidRPr="003A093F" w:rsidRDefault="00A9615F" w:rsidP="000F1EB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220 – 240 / 180 – 260</w:t>
            </w:r>
          </w:p>
        </w:tc>
        <w:tc>
          <w:tcPr>
            <w:tcW w:w="2268" w:type="dxa"/>
          </w:tcPr>
          <w:p w14:paraId="1D95277C" w14:textId="77777777" w:rsidR="00A9615F" w:rsidRPr="003A093F" w:rsidRDefault="00A9615F"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24"/>
                <w:szCs w:val="24"/>
              </w:rPr>
            </w:pPr>
          </w:p>
        </w:tc>
      </w:tr>
      <w:tr w:rsidR="00A9615F" w:rsidRPr="003A093F" w14:paraId="3D9EA90A" w14:textId="77777777" w:rsidTr="000F1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Align w:val="center"/>
          </w:tcPr>
          <w:p w14:paraId="0ADE0FD0" w14:textId="77777777" w:rsidR="00A9615F" w:rsidRPr="003A093F" w:rsidRDefault="00A9615F" w:rsidP="009E2DEE">
            <w:pPr>
              <w:spacing w:line="360" w:lineRule="auto"/>
              <w:jc w:val="both"/>
              <w:rPr>
                <w:rFonts w:ascii="Arial Narrow" w:eastAsia="Calibri" w:hAnsi="Arial Narrow"/>
                <w:b w:val="0"/>
                <w:bCs w:val="0"/>
                <w:color w:val="000000"/>
                <w:sz w:val="24"/>
                <w:szCs w:val="24"/>
              </w:rPr>
            </w:pPr>
            <w:r w:rsidRPr="003A093F">
              <w:rPr>
                <w:rFonts w:ascii="Arial Narrow" w:eastAsia="Calibri" w:hAnsi="Arial Narrow"/>
                <w:b w:val="0"/>
                <w:bCs w:val="0"/>
                <w:color w:val="000000"/>
                <w:sz w:val="24"/>
                <w:szCs w:val="24"/>
              </w:rPr>
              <w:t>11</w:t>
            </w:r>
          </w:p>
        </w:tc>
        <w:tc>
          <w:tcPr>
            <w:tcW w:w="3801" w:type="dxa"/>
            <w:vAlign w:val="center"/>
          </w:tcPr>
          <w:p w14:paraId="0411533E" w14:textId="77777777" w:rsidR="00A9615F" w:rsidRPr="003A093F" w:rsidRDefault="008302DB"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AC network frenquency (self-regulating)/ range (Hz)</w:t>
            </w:r>
          </w:p>
        </w:tc>
        <w:tc>
          <w:tcPr>
            <w:tcW w:w="2976" w:type="dxa"/>
            <w:vAlign w:val="center"/>
          </w:tcPr>
          <w:p w14:paraId="27B3193D" w14:textId="77777777" w:rsidR="00A9615F" w:rsidRPr="003A093F" w:rsidRDefault="00A9615F" w:rsidP="000F1EB2">
            <w:pPr>
              <w:tabs>
                <w:tab w:val="left" w:pos="441"/>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50 / 60 / ± 4,5</w:t>
            </w:r>
          </w:p>
        </w:tc>
        <w:tc>
          <w:tcPr>
            <w:tcW w:w="2268" w:type="dxa"/>
          </w:tcPr>
          <w:p w14:paraId="1CDBF6FA" w14:textId="77777777" w:rsidR="00A9615F" w:rsidRPr="003A093F" w:rsidRDefault="00A9615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b/>
                <w:bCs/>
                <w:color w:val="000000"/>
                <w:sz w:val="24"/>
                <w:szCs w:val="24"/>
              </w:rPr>
            </w:pPr>
          </w:p>
        </w:tc>
      </w:tr>
      <w:tr w:rsidR="00A9615F" w:rsidRPr="003A093F" w14:paraId="78F41B29" w14:textId="77777777" w:rsidTr="000F1EB2">
        <w:tc>
          <w:tcPr>
            <w:cnfStyle w:val="001000000000" w:firstRow="0" w:lastRow="0" w:firstColumn="1" w:lastColumn="0" w:oddVBand="0" w:evenVBand="0" w:oddHBand="0" w:evenHBand="0" w:firstRowFirstColumn="0" w:firstRowLastColumn="0" w:lastRowFirstColumn="0" w:lastRowLastColumn="0"/>
            <w:tcW w:w="594" w:type="dxa"/>
            <w:vAlign w:val="center"/>
          </w:tcPr>
          <w:p w14:paraId="0AC7C4C5" w14:textId="77777777" w:rsidR="00A9615F" w:rsidRPr="003A093F" w:rsidRDefault="00A9615F" w:rsidP="009E2DEE">
            <w:pPr>
              <w:spacing w:line="360" w:lineRule="auto"/>
              <w:jc w:val="both"/>
              <w:rPr>
                <w:rFonts w:ascii="Arial Narrow" w:eastAsia="Calibri" w:hAnsi="Arial Narrow"/>
                <w:b w:val="0"/>
                <w:bCs w:val="0"/>
                <w:color w:val="000000"/>
                <w:sz w:val="24"/>
                <w:szCs w:val="24"/>
              </w:rPr>
            </w:pPr>
            <w:r w:rsidRPr="003A093F">
              <w:rPr>
                <w:rFonts w:ascii="Arial Narrow" w:eastAsia="Calibri" w:hAnsi="Arial Narrow"/>
                <w:b w:val="0"/>
                <w:bCs w:val="0"/>
                <w:color w:val="000000"/>
                <w:sz w:val="24"/>
                <w:szCs w:val="24"/>
              </w:rPr>
              <w:t>12</w:t>
            </w:r>
          </w:p>
        </w:tc>
        <w:tc>
          <w:tcPr>
            <w:tcW w:w="3801" w:type="dxa"/>
            <w:vAlign w:val="center"/>
          </w:tcPr>
          <w:p w14:paraId="2CD46EC4" w14:textId="77777777" w:rsidR="00A9615F" w:rsidRPr="003A093F" w:rsidRDefault="008302DB"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Adjustable phase shift factor</w:t>
            </w:r>
            <w:r w:rsidR="00A9615F" w:rsidRPr="003A093F">
              <w:rPr>
                <w:rFonts w:ascii="Arial Narrow" w:hAnsi="Arial Narrow"/>
                <w:sz w:val="24"/>
                <w:szCs w:val="24"/>
              </w:rPr>
              <w:t xml:space="preserve"> (cos </w:t>
            </w:r>
            <w:r w:rsidR="00A9615F" w:rsidRPr="003A093F">
              <w:rPr>
                <w:rFonts w:ascii="Calibri" w:hAnsi="Calibri" w:cs="Calibri"/>
                <w:sz w:val="24"/>
                <w:szCs w:val="24"/>
              </w:rPr>
              <w:t>ϕ</w:t>
            </w:r>
            <w:r w:rsidR="00A9615F" w:rsidRPr="003A093F">
              <w:rPr>
                <w:rFonts w:ascii="Arial Narrow" w:hAnsi="Arial Narrow"/>
                <w:sz w:val="24"/>
                <w:szCs w:val="24"/>
              </w:rPr>
              <w:t>)</w:t>
            </w:r>
          </w:p>
        </w:tc>
        <w:tc>
          <w:tcPr>
            <w:tcW w:w="2976" w:type="dxa"/>
            <w:vAlign w:val="center"/>
          </w:tcPr>
          <w:p w14:paraId="6CAA2DB1" w14:textId="77777777" w:rsidR="0093713F" w:rsidRPr="003A093F" w:rsidRDefault="0093713F" w:rsidP="000F1EB2">
            <w:pPr>
              <w:tabs>
                <w:tab w:val="left" w:pos="441"/>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0.8 inductive ...</w:t>
            </w:r>
          </w:p>
          <w:p w14:paraId="57A7CCFF" w14:textId="77777777" w:rsidR="00A9615F" w:rsidRPr="003A093F" w:rsidRDefault="0093713F" w:rsidP="000F1EB2">
            <w:pPr>
              <w:tabs>
                <w:tab w:val="left" w:pos="441"/>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lastRenderedPageBreak/>
              <w:t>0.8 capacitive</w:t>
            </w:r>
          </w:p>
        </w:tc>
        <w:tc>
          <w:tcPr>
            <w:tcW w:w="2268" w:type="dxa"/>
          </w:tcPr>
          <w:p w14:paraId="5B70297A" w14:textId="77777777" w:rsidR="00A9615F" w:rsidRPr="003A093F" w:rsidRDefault="00A9615F"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24"/>
                <w:szCs w:val="24"/>
              </w:rPr>
            </w:pPr>
          </w:p>
        </w:tc>
      </w:tr>
      <w:tr w:rsidR="00A9615F" w:rsidRPr="003A093F" w14:paraId="595ACA2F" w14:textId="77777777" w:rsidTr="00A80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Align w:val="center"/>
          </w:tcPr>
          <w:p w14:paraId="47C2FF09" w14:textId="77777777" w:rsidR="00A9615F" w:rsidRPr="003A093F" w:rsidRDefault="00A9615F" w:rsidP="009E2DEE">
            <w:pPr>
              <w:spacing w:line="360" w:lineRule="auto"/>
              <w:jc w:val="both"/>
              <w:rPr>
                <w:rFonts w:ascii="Arial Narrow" w:eastAsia="Calibri" w:hAnsi="Arial Narrow"/>
                <w:b w:val="0"/>
                <w:bCs w:val="0"/>
                <w:color w:val="000000"/>
                <w:sz w:val="24"/>
                <w:szCs w:val="24"/>
              </w:rPr>
            </w:pPr>
            <w:r w:rsidRPr="003A093F">
              <w:rPr>
                <w:rFonts w:ascii="Arial Narrow" w:eastAsia="Calibri" w:hAnsi="Arial Narrow"/>
                <w:b w:val="0"/>
                <w:bCs w:val="0"/>
                <w:color w:val="000000"/>
                <w:sz w:val="24"/>
                <w:szCs w:val="24"/>
              </w:rPr>
              <w:t>13</w:t>
            </w:r>
          </w:p>
        </w:tc>
        <w:tc>
          <w:tcPr>
            <w:tcW w:w="3801" w:type="dxa"/>
            <w:vAlign w:val="center"/>
          </w:tcPr>
          <w:p w14:paraId="1EBEE1F3" w14:textId="77777777" w:rsidR="00A9615F" w:rsidRPr="003A093F" w:rsidRDefault="00A9615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AC</w:t>
            </w:r>
            <w:r w:rsidR="0093713F" w:rsidRPr="003A093F">
              <w:rPr>
                <w:rFonts w:ascii="Arial Narrow" w:hAnsi="Arial Narrow"/>
                <w:sz w:val="24"/>
                <w:szCs w:val="24"/>
              </w:rPr>
              <w:t xml:space="preserve"> connection</w:t>
            </w:r>
            <w:r w:rsidRPr="003A093F">
              <w:rPr>
                <w:rFonts w:ascii="Arial Narrow" w:hAnsi="Arial Narrow"/>
                <w:sz w:val="24"/>
                <w:szCs w:val="24"/>
              </w:rPr>
              <w:t xml:space="preserve"> / Power balancing </w:t>
            </w:r>
          </w:p>
        </w:tc>
        <w:tc>
          <w:tcPr>
            <w:tcW w:w="2976" w:type="dxa"/>
            <w:vAlign w:val="center"/>
          </w:tcPr>
          <w:p w14:paraId="1BEEED6A" w14:textId="77777777" w:rsidR="00A9615F" w:rsidRPr="003A093F" w:rsidRDefault="0093713F" w:rsidP="00A803C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Single phase / Yes</w:t>
            </w:r>
          </w:p>
        </w:tc>
        <w:tc>
          <w:tcPr>
            <w:tcW w:w="2268" w:type="dxa"/>
          </w:tcPr>
          <w:p w14:paraId="3816AF95" w14:textId="77777777" w:rsidR="00A9615F" w:rsidRPr="003A093F" w:rsidRDefault="00A9615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b/>
                <w:bCs/>
                <w:color w:val="000000"/>
                <w:sz w:val="24"/>
                <w:szCs w:val="24"/>
              </w:rPr>
            </w:pPr>
          </w:p>
        </w:tc>
      </w:tr>
      <w:tr w:rsidR="00A9615F" w:rsidRPr="003A093F" w14:paraId="4B6A0825" w14:textId="77777777" w:rsidTr="00A323FE">
        <w:tc>
          <w:tcPr>
            <w:cnfStyle w:val="001000000000" w:firstRow="0" w:lastRow="0" w:firstColumn="1" w:lastColumn="0" w:oddVBand="0" w:evenVBand="0" w:oddHBand="0" w:evenHBand="0" w:firstRowFirstColumn="0" w:firstRowLastColumn="0" w:lastRowFirstColumn="0" w:lastRowLastColumn="0"/>
            <w:tcW w:w="9639" w:type="dxa"/>
            <w:gridSpan w:val="4"/>
            <w:vAlign w:val="center"/>
          </w:tcPr>
          <w:p w14:paraId="0B0B4BDD" w14:textId="77777777" w:rsidR="00A9615F" w:rsidRPr="003A093F" w:rsidRDefault="00A9615F"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 xml:space="preserve">Protection </w:t>
            </w:r>
          </w:p>
        </w:tc>
      </w:tr>
      <w:tr w:rsidR="00A9615F" w:rsidRPr="003A093F" w14:paraId="5350EFC9" w14:textId="77777777" w:rsidTr="00A32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Align w:val="center"/>
          </w:tcPr>
          <w:p w14:paraId="3DC74962" w14:textId="77777777" w:rsidR="00A9615F" w:rsidRPr="003A093F" w:rsidRDefault="00A9615F"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14</w:t>
            </w:r>
          </w:p>
        </w:tc>
        <w:tc>
          <w:tcPr>
            <w:tcW w:w="3801" w:type="dxa"/>
            <w:vAlign w:val="center"/>
          </w:tcPr>
          <w:p w14:paraId="21571B8E" w14:textId="77777777" w:rsidR="00A9615F" w:rsidRPr="003A093F" w:rsidRDefault="0093713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Protection devices</w:t>
            </w:r>
          </w:p>
        </w:tc>
        <w:tc>
          <w:tcPr>
            <w:tcW w:w="2976" w:type="dxa"/>
            <w:vAlign w:val="center"/>
          </w:tcPr>
          <w:p w14:paraId="25C8E018" w14:textId="77777777" w:rsidR="0093713F" w:rsidRPr="003A093F" w:rsidRDefault="0093713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 Reverse polarity protection DC (Yes)</w:t>
            </w:r>
          </w:p>
          <w:p w14:paraId="2649B377" w14:textId="77777777" w:rsidR="0093713F" w:rsidRPr="003A093F" w:rsidRDefault="0093713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 DC ESS disconnect switch (Yes)</w:t>
            </w:r>
          </w:p>
          <w:p w14:paraId="74769F4A" w14:textId="77777777" w:rsidR="0093713F" w:rsidRPr="003A093F" w:rsidRDefault="0093713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 AC short circuit resistance (Yes)</w:t>
            </w:r>
          </w:p>
          <w:p w14:paraId="05C9C988" w14:textId="77777777" w:rsidR="0093713F" w:rsidRPr="003A093F" w:rsidRDefault="0093713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 Ground fault monitoring (Yes)</w:t>
            </w:r>
          </w:p>
          <w:p w14:paraId="29450C66" w14:textId="77777777" w:rsidR="0093713F" w:rsidRPr="003A093F" w:rsidRDefault="0093713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 Monitored string fuses (Yes)</w:t>
            </w:r>
          </w:p>
          <w:p w14:paraId="58F95C0D" w14:textId="77777777" w:rsidR="0093713F" w:rsidRPr="003A093F" w:rsidRDefault="0093713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 Grid monitoring (SMA Grid Guard) (Yes)</w:t>
            </w:r>
          </w:p>
          <w:p w14:paraId="714D44FF" w14:textId="77777777" w:rsidR="00A9615F" w:rsidRPr="003A093F" w:rsidRDefault="0093713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 Fault current monitoring unit, sensitive to all currents (Yes)</w:t>
            </w:r>
          </w:p>
        </w:tc>
        <w:tc>
          <w:tcPr>
            <w:tcW w:w="2268" w:type="dxa"/>
          </w:tcPr>
          <w:p w14:paraId="3C5CE884" w14:textId="77777777" w:rsidR="00A9615F" w:rsidRPr="003A093F" w:rsidRDefault="00A9615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p>
        </w:tc>
      </w:tr>
      <w:tr w:rsidR="00A9615F" w:rsidRPr="003A093F" w14:paraId="586D1383" w14:textId="77777777" w:rsidTr="00A323FE">
        <w:trPr>
          <w:trHeight w:val="262"/>
        </w:trPr>
        <w:tc>
          <w:tcPr>
            <w:cnfStyle w:val="001000000000" w:firstRow="0" w:lastRow="0" w:firstColumn="1" w:lastColumn="0" w:oddVBand="0" w:evenVBand="0" w:oddHBand="0" w:evenHBand="0" w:firstRowFirstColumn="0" w:firstRowLastColumn="0" w:lastRowFirstColumn="0" w:lastRowLastColumn="0"/>
            <w:tcW w:w="9639" w:type="dxa"/>
            <w:gridSpan w:val="4"/>
            <w:vAlign w:val="center"/>
          </w:tcPr>
          <w:p w14:paraId="630BD812" w14:textId="77777777" w:rsidR="00A9615F" w:rsidRPr="003A093F" w:rsidRDefault="0093713F"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General characteristics</w:t>
            </w:r>
          </w:p>
        </w:tc>
      </w:tr>
      <w:tr w:rsidR="00A9615F" w:rsidRPr="003A093F" w14:paraId="736853BD" w14:textId="77777777" w:rsidTr="00A803CE">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594" w:type="dxa"/>
            <w:vAlign w:val="center"/>
          </w:tcPr>
          <w:p w14:paraId="6B9274C9" w14:textId="77777777" w:rsidR="00A9615F" w:rsidRPr="003A093F" w:rsidRDefault="00A9615F"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15</w:t>
            </w:r>
          </w:p>
        </w:tc>
        <w:tc>
          <w:tcPr>
            <w:tcW w:w="3801" w:type="dxa"/>
            <w:vAlign w:val="center"/>
          </w:tcPr>
          <w:p w14:paraId="6C9727F2" w14:textId="77777777" w:rsidR="00A9615F" w:rsidRPr="003A093F" w:rsidRDefault="00A9615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lang w:val="fr-FR"/>
              </w:rPr>
            </w:pPr>
            <w:r w:rsidRPr="003A093F">
              <w:rPr>
                <w:rFonts w:ascii="Arial Narrow" w:hAnsi="Arial Narrow"/>
                <w:color w:val="000000"/>
                <w:sz w:val="24"/>
                <w:szCs w:val="24"/>
                <w:lang w:val="fr-FR"/>
              </w:rPr>
              <w:t>Dimensions (l x h x p) en mm</w:t>
            </w:r>
          </w:p>
        </w:tc>
        <w:tc>
          <w:tcPr>
            <w:tcW w:w="2976" w:type="dxa"/>
            <w:vAlign w:val="center"/>
          </w:tcPr>
          <w:p w14:paraId="7DE46286" w14:textId="77777777" w:rsidR="00A9615F" w:rsidRPr="003A093F" w:rsidRDefault="00A9615F" w:rsidP="00A803C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468 / 613 / 242</w:t>
            </w:r>
          </w:p>
        </w:tc>
        <w:tc>
          <w:tcPr>
            <w:tcW w:w="2268" w:type="dxa"/>
          </w:tcPr>
          <w:p w14:paraId="3DA4B95F" w14:textId="77777777" w:rsidR="00A9615F" w:rsidRPr="003A093F" w:rsidRDefault="00A9615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p>
        </w:tc>
      </w:tr>
      <w:tr w:rsidR="00A9615F" w:rsidRPr="003A093F" w14:paraId="10C1B541" w14:textId="77777777" w:rsidTr="00A803CE">
        <w:trPr>
          <w:trHeight w:val="262"/>
        </w:trPr>
        <w:tc>
          <w:tcPr>
            <w:cnfStyle w:val="001000000000" w:firstRow="0" w:lastRow="0" w:firstColumn="1" w:lastColumn="0" w:oddVBand="0" w:evenVBand="0" w:oddHBand="0" w:evenHBand="0" w:firstRowFirstColumn="0" w:firstRowLastColumn="0" w:lastRowFirstColumn="0" w:lastRowLastColumn="0"/>
            <w:tcW w:w="594" w:type="dxa"/>
            <w:vAlign w:val="center"/>
          </w:tcPr>
          <w:p w14:paraId="04617EE3" w14:textId="77777777" w:rsidR="00A9615F" w:rsidRPr="003A093F" w:rsidRDefault="00A9615F"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16</w:t>
            </w:r>
          </w:p>
        </w:tc>
        <w:tc>
          <w:tcPr>
            <w:tcW w:w="3801" w:type="dxa"/>
            <w:vAlign w:val="center"/>
          </w:tcPr>
          <w:p w14:paraId="2B4D7C72" w14:textId="77777777" w:rsidR="00A9615F" w:rsidRPr="003A093F" w:rsidRDefault="0093713F"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 xml:space="preserve">Weight </w:t>
            </w:r>
            <w:r w:rsidR="00A9615F" w:rsidRPr="003A093F">
              <w:rPr>
                <w:rFonts w:ascii="Arial Narrow" w:hAnsi="Arial Narrow"/>
                <w:color w:val="000000"/>
                <w:sz w:val="24"/>
                <w:szCs w:val="24"/>
              </w:rPr>
              <w:t>(kg)</w:t>
            </w:r>
          </w:p>
        </w:tc>
        <w:tc>
          <w:tcPr>
            <w:tcW w:w="2976" w:type="dxa"/>
            <w:vAlign w:val="center"/>
          </w:tcPr>
          <w:p w14:paraId="56ABDACF" w14:textId="77777777" w:rsidR="00A9615F" w:rsidRPr="003A093F" w:rsidRDefault="0093713F" w:rsidP="00A803C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 xml:space="preserve">about </w:t>
            </w:r>
            <w:r w:rsidR="00A9615F" w:rsidRPr="003A093F">
              <w:rPr>
                <w:rFonts w:ascii="Arial Narrow" w:hAnsi="Arial Narrow"/>
                <w:color w:val="000000"/>
                <w:sz w:val="24"/>
                <w:szCs w:val="24"/>
              </w:rPr>
              <w:t>35 kg</w:t>
            </w:r>
          </w:p>
        </w:tc>
        <w:tc>
          <w:tcPr>
            <w:tcW w:w="2268" w:type="dxa"/>
          </w:tcPr>
          <w:p w14:paraId="19F61649" w14:textId="77777777" w:rsidR="00A9615F" w:rsidRPr="003A093F" w:rsidRDefault="00A9615F"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p>
        </w:tc>
      </w:tr>
      <w:tr w:rsidR="00A9615F" w:rsidRPr="003A093F" w14:paraId="792110AF" w14:textId="77777777" w:rsidTr="00A803CE">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594" w:type="dxa"/>
            <w:vAlign w:val="center"/>
          </w:tcPr>
          <w:p w14:paraId="72534412" w14:textId="77777777" w:rsidR="00A9615F" w:rsidRPr="003A093F" w:rsidRDefault="00A9615F"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17</w:t>
            </w:r>
          </w:p>
        </w:tc>
        <w:tc>
          <w:tcPr>
            <w:tcW w:w="3801" w:type="dxa"/>
            <w:vAlign w:val="center"/>
          </w:tcPr>
          <w:p w14:paraId="7F674EFC" w14:textId="77777777" w:rsidR="00A9615F" w:rsidRPr="003A093F" w:rsidRDefault="0093713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lang w:val="fr-FR"/>
              </w:rPr>
            </w:pPr>
            <w:r w:rsidRPr="003A093F">
              <w:rPr>
                <w:rFonts w:ascii="Arial Narrow" w:hAnsi="Arial Narrow"/>
                <w:color w:val="000000"/>
                <w:sz w:val="24"/>
                <w:szCs w:val="24"/>
                <w:lang w:val="fr-FR"/>
              </w:rPr>
              <w:t>Operating temperature range</w:t>
            </w:r>
          </w:p>
        </w:tc>
        <w:tc>
          <w:tcPr>
            <w:tcW w:w="2976" w:type="dxa"/>
            <w:vAlign w:val="center"/>
          </w:tcPr>
          <w:p w14:paraId="394E21D8" w14:textId="77777777" w:rsidR="00A9615F" w:rsidRPr="003A093F" w:rsidRDefault="00A9615F" w:rsidP="00A803C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–25 °C ... +60 °C</w:t>
            </w:r>
          </w:p>
        </w:tc>
        <w:tc>
          <w:tcPr>
            <w:tcW w:w="2268" w:type="dxa"/>
          </w:tcPr>
          <w:p w14:paraId="05751E89" w14:textId="77777777" w:rsidR="00A9615F" w:rsidRPr="003A093F" w:rsidRDefault="00A9615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p>
        </w:tc>
      </w:tr>
      <w:tr w:rsidR="00A9615F" w:rsidRPr="003A093F" w14:paraId="70488E35" w14:textId="77777777" w:rsidTr="00A803CE">
        <w:trPr>
          <w:trHeight w:val="262"/>
        </w:trPr>
        <w:tc>
          <w:tcPr>
            <w:cnfStyle w:val="001000000000" w:firstRow="0" w:lastRow="0" w:firstColumn="1" w:lastColumn="0" w:oddVBand="0" w:evenVBand="0" w:oddHBand="0" w:evenHBand="0" w:firstRowFirstColumn="0" w:firstRowLastColumn="0" w:lastRowFirstColumn="0" w:lastRowLastColumn="0"/>
            <w:tcW w:w="594" w:type="dxa"/>
            <w:vAlign w:val="center"/>
          </w:tcPr>
          <w:p w14:paraId="0489FC25" w14:textId="77777777" w:rsidR="00A9615F" w:rsidRPr="003A093F" w:rsidRDefault="00A9615F"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18</w:t>
            </w:r>
          </w:p>
        </w:tc>
        <w:tc>
          <w:tcPr>
            <w:tcW w:w="3801" w:type="dxa"/>
            <w:vAlign w:val="center"/>
          </w:tcPr>
          <w:p w14:paraId="3C9AC094" w14:textId="77777777" w:rsidR="00A9615F" w:rsidRPr="003A093F" w:rsidRDefault="0093713F"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Noise emission (typical)</w:t>
            </w:r>
          </w:p>
        </w:tc>
        <w:tc>
          <w:tcPr>
            <w:tcW w:w="2976" w:type="dxa"/>
            <w:vAlign w:val="center"/>
          </w:tcPr>
          <w:p w14:paraId="17DABCE5" w14:textId="77777777" w:rsidR="00A9615F" w:rsidRPr="003A093F" w:rsidRDefault="00A9615F" w:rsidP="00A803C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 46 dB(A)</w:t>
            </w:r>
          </w:p>
        </w:tc>
        <w:tc>
          <w:tcPr>
            <w:tcW w:w="2268" w:type="dxa"/>
          </w:tcPr>
          <w:p w14:paraId="3D8D4979" w14:textId="77777777" w:rsidR="00A9615F" w:rsidRPr="003A093F" w:rsidRDefault="00A9615F"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p>
        </w:tc>
      </w:tr>
      <w:tr w:rsidR="00A9615F" w:rsidRPr="003A093F" w14:paraId="08861A53" w14:textId="77777777" w:rsidTr="00A803CE">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594" w:type="dxa"/>
            <w:vAlign w:val="center"/>
          </w:tcPr>
          <w:p w14:paraId="2A846CA2" w14:textId="77777777" w:rsidR="00A9615F" w:rsidRPr="003A093F" w:rsidRDefault="00A9615F"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19</w:t>
            </w:r>
          </w:p>
        </w:tc>
        <w:tc>
          <w:tcPr>
            <w:tcW w:w="3801" w:type="dxa"/>
            <w:vAlign w:val="center"/>
          </w:tcPr>
          <w:p w14:paraId="3548538D" w14:textId="77777777" w:rsidR="00A9615F" w:rsidRPr="003A093F" w:rsidRDefault="0093713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Self-consumption: service (standby) / night</w:t>
            </w:r>
          </w:p>
        </w:tc>
        <w:tc>
          <w:tcPr>
            <w:tcW w:w="2976" w:type="dxa"/>
            <w:vAlign w:val="center"/>
          </w:tcPr>
          <w:p w14:paraId="32BA13C0" w14:textId="77777777" w:rsidR="00A9615F" w:rsidRPr="003A093F" w:rsidRDefault="00A9615F" w:rsidP="00A803C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&lt; 10 W / 0,25 W</w:t>
            </w:r>
          </w:p>
        </w:tc>
        <w:tc>
          <w:tcPr>
            <w:tcW w:w="2268" w:type="dxa"/>
          </w:tcPr>
          <w:p w14:paraId="27948A30" w14:textId="77777777" w:rsidR="00A9615F" w:rsidRPr="003A093F" w:rsidRDefault="00A9615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p>
        </w:tc>
      </w:tr>
      <w:tr w:rsidR="00A9615F" w:rsidRPr="003A093F" w14:paraId="0B05E469" w14:textId="77777777" w:rsidTr="00A803CE">
        <w:trPr>
          <w:trHeight w:val="262"/>
        </w:trPr>
        <w:tc>
          <w:tcPr>
            <w:cnfStyle w:val="001000000000" w:firstRow="0" w:lastRow="0" w:firstColumn="1" w:lastColumn="0" w:oddVBand="0" w:evenVBand="0" w:oddHBand="0" w:evenHBand="0" w:firstRowFirstColumn="0" w:firstRowLastColumn="0" w:lastRowFirstColumn="0" w:lastRowLastColumn="0"/>
            <w:tcW w:w="594" w:type="dxa"/>
            <w:vAlign w:val="center"/>
          </w:tcPr>
          <w:p w14:paraId="1BAC8F30" w14:textId="77777777" w:rsidR="00A9615F" w:rsidRPr="003A093F" w:rsidRDefault="00A9615F"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20</w:t>
            </w:r>
          </w:p>
        </w:tc>
        <w:tc>
          <w:tcPr>
            <w:tcW w:w="3801" w:type="dxa"/>
            <w:vAlign w:val="center"/>
          </w:tcPr>
          <w:p w14:paraId="45FDDE48" w14:textId="77777777" w:rsidR="00A9615F" w:rsidRPr="003A093F" w:rsidRDefault="0093713F"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Topology</w:t>
            </w:r>
          </w:p>
        </w:tc>
        <w:tc>
          <w:tcPr>
            <w:tcW w:w="2976" w:type="dxa"/>
            <w:vAlign w:val="center"/>
          </w:tcPr>
          <w:p w14:paraId="374552B0" w14:textId="77777777" w:rsidR="00A9615F" w:rsidRPr="003A093F" w:rsidRDefault="0093713F" w:rsidP="00A803C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without transformer</w:t>
            </w:r>
          </w:p>
        </w:tc>
        <w:tc>
          <w:tcPr>
            <w:tcW w:w="2268" w:type="dxa"/>
          </w:tcPr>
          <w:p w14:paraId="7981FE4E" w14:textId="77777777" w:rsidR="00A9615F" w:rsidRPr="003A093F" w:rsidRDefault="00A9615F"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p>
        </w:tc>
      </w:tr>
      <w:tr w:rsidR="00A9615F" w:rsidRPr="003A093F" w14:paraId="24B022C6" w14:textId="77777777" w:rsidTr="00A803CE">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594" w:type="dxa"/>
            <w:vAlign w:val="center"/>
          </w:tcPr>
          <w:p w14:paraId="7C183D2C" w14:textId="77777777" w:rsidR="00A9615F" w:rsidRPr="003A093F" w:rsidRDefault="00A9615F"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21</w:t>
            </w:r>
          </w:p>
        </w:tc>
        <w:tc>
          <w:tcPr>
            <w:tcW w:w="3801" w:type="dxa"/>
            <w:vAlign w:val="center"/>
          </w:tcPr>
          <w:p w14:paraId="48EFC78E" w14:textId="77777777" w:rsidR="00A9615F" w:rsidRPr="003A093F" w:rsidRDefault="0024425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Cooling system</w:t>
            </w:r>
          </w:p>
        </w:tc>
        <w:tc>
          <w:tcPr>
            <w:tcW w:w="2976" w:type="dxa"/>
            <w:vAlign w:val="center"/>
          </w:tcPr>
          <w:p w14:paraId="31C7751E" w14:textId="77777777" w:rsidR="00A9615F" w:rsidRPr="003A093F" w:rsidRDefault="00A9615F" w:rsidP="00A803C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OptiCool</w:t>
            </w:r>
          </w:p>
        </w:tc>
        <w:tc>
          <w:tcPr>
            <w:tcW w:w="2268" w:type="dxa"/>
          </w:tcPr>
          <w:p w14:paraId="4BE4D444" w14:textId="77777777" w:rsidR="00A9615F" w:rsidRPr="003A093F" w:rsidRDefault="00A9615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p>
        </w:tc>
      </w:tr>
      <w:tr w:rsidR="00A9615F" w:rsidRPr="003A093F" w14:paraId="2861D02C" w14:textId="77777777" w:rsidTr="00A803CE">
        <w:trPr>
          <w:trHeight w:val="262"/>
        </w:trPr>
        <w:tc>
          <w:tcPr>
            <w:cnfStyle w:val="001000000000" w:firstRow="0" w:lastRow="0" w:firstColumn="1" w:lastColumn="0" w:oddVBand="0" w:evenVBand="0" w:oddHBand="0" w:evenHBand="0" w:firstRowFirstColumn="0" w:firstRowLastColumn="0" w:lastRowFirstColumn="0" w:lastRowLastColumn="0"/>
            <w:tcW w:w="594" w:type="dxa"/>
            <w:vAlign w:val="center"/>
          </w:tcPr>
          <w:p w14:paraId="1432D941" w14:textId="77777777" w:rsidR="00A9615F" w:rsidRPr="003A093F" w:rsidRDefault="00A9615F"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22</w:t>
            </w:r>
          </w:p>
        </w:tc>
        <w:tc>
          <w:tcPr>
            <w:tcW w:w="3801" w:type="dxa"/>
            <w:vAlign w:val="center"/>
          </w:tcPr>
          <w:p w14:paraId="7DC5457C" w14:textId="77777777" w:rsidR="00A9615F" w:rsidRPr="003A093F" w:rsidRDefault="0024425F"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Place of installation</w:t>
            </w:r>
          </w:p>
        </w:tc>
        <w:tc>
          <w:tcPr>
            <w:tcW w:w="2976" w:type="dxa"/>
            <w:vAlign w:val="center"/>
          </w:tcPr>
          <w:p w14:paraId="1407B311" w14:textId="77777777" w:rsidR="00A9615F" w:rsidRPr="003A093F" w:rsidRDefault="0024425F" w:rsidP="00A803C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indoor (yes) / outdoor (yes) (IP 65 electronics)</w:t>
            </w:r>
          </w:p>
        </w:tc>
        <w:tc>
          <w:tcPr>
            <w:tcW w:w="2268" w:type="dxa"/>
          </w:tcPr>
          <w:p w14:paraId="066D40F6" w14:textId="77777777" w:rsidR="00A9615F" w:rsidRPr="003A093F" w:rsidRDefault="00A9615F"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p>
        </w:tc>
      </w:tr>
      <w:tr w:rsidR="00A9615F" w:rsidRPr="003A093F" w14:paraId="31DFB1FB" w14:textId="77777777" w:rsidTr="00A323FE">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594" w:type="dxa"/>
            <w:vAlign w:val="center"/>
          </w:tcPr>
          <w:p w14:paraId="4B7BE14E" w14:textId="77777777" w:rsidR="00A9615F" w:rsidRPr="003A093F" w:rsidRDefault="00A9615F" w:rsidP="009E2DEE">
            <w:pPr>
              <w:spacing w:line="360" w:lineRule="auto"/>
              <w:jc w:val="both"/>
              <w:rPr>
                <w:rFonts w:ascii="Arial Narrow" w:hAnsi="Arial Narrow"/>
                <w:b w:val="0"/>
                <w:bCs w:val="0"/>
                <w:color w:val="000000"/>
                <w:sz w:val="24"/>
                <w:szCs w:val="24"/>
                <w:lang w:val="fr-FR"/>
              </w:rPr>
            </w:pPr>
            <w:r w:rsidRPr="003A093F">
              <w:rPr>
                <w:rFonts w:ascii="Arial Narrow" w:hAnsi="Arial Narrow"/>
                <w:b w:val="0"/>
                <w:bCs w:val="0"/>
                <w:color w:val="000000"/>
                <w:sz w:val="24"/>
                <w:szCs w:val="24"/>
                <w:lang w:val="fr-FR"/>
              </w:rPr>
              <w:t>23</w:t>
            </w:r>
          </w:p>
        </w:tc>
        <w:tc>
          <w:tcPr>
            <w:tcW w:w="3801" w:type="dxa"/>
            <w:vAlign w:val="center"/>
          </w:tcPr>
          <w:p w14:paraId="6A7F4573" w14:textId="77777777" w:rsidR="00A9615F" w:rsidRPr="003A093F" w:rsidRDefault="0024425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Other features of the equipment</w:t>
            </w:r>
          </w:p>
        </w:tc>
        <w:tc>
          <w:tcPr>
            <w:tcW w:w="2976" w:type="dxa"/>
            <w:vAlign w:val="center"/>
          </w:tcPr>
          <w:p w14:paraId="2F983DFF" w14:textId="77777777" w:rsidR="0024425F" w:rsidRPr="003A093F" w:rsidRDefault="0024425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 DC connection: MC3 / MC4 / Tyco (Yes)</w:t>
            </w:r>
          </w:p>
          <w:p w14:paraId="7E8F24B8" w14:textId="77777777" w:rsidR="0024425F" w:rsidRPr="003A093F" w:rsidRDefault="0024425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 AC connection: threaded terminal (Yes)</w:t>
            </w:r>
          </w:p>
          <w:p w14:paraId="548092D1" w14:textId="77777777" w:rsidR="0024425F" w:rsidRPr="003A093F" w:rsidRDefault="0024425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 LCD (liquid crystal display) (Yes)</w:t>
            </w:r>
          </w:p>
          <w:p w14:paraId="638D2C06" w14:textId="77777777" w:rsidR="00A9615F" w:rsidRPr="003A093F" w:rsidRDefault="0024425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lastRenderedPageBreak/>
              <w:t>- Interfaces: Bluetooth® / RS485 (Yes)</w:t>
            </w:r>
          </w:p>
        </w:tc>
        <w:tc>
          <w:tcPr>
            <w:tcW w:w="2268" w:type="dxa"/>
          </w:tcPr>
          <w:p w14:paraId="39DEC2B0" w14:textId="77777777" w:rsidR="00A9615F" w:rsidRPr="003A093F" w:rsidRDefault="00A9615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p>
        </w:tc>
      </w:tr>
    </w:tbl>
    <w:p w14:paraId="60554619" w14:textId="77777777" w:rsidR="0024425F" w:rsidRPr="003A093F" w:rsidRDefault="0024425F" w:rsidP="009E2DEE">
      <w:pPr>
        <w:pStyle w:val="ListParagraph"/>
        <w:ind w:left="1065"/>
        <w:rPr>
          <w:b/>
          <w:sz w:val="24"/>
          <w:szCs w:val="24"/>
        </w:rPr>
      </w:pPr>
    </w:p>
    <w:p w14:paraId="426F1CBA" w14:textId="77777777" w:rsidR="0024425F" w:rsidRPr="003A093F" w:rsidRDefault="0024425F" w:rsidP="009E2DEE">
      <w:pPr>
        <w:pStyle w:val="ListParagraph"/>
        <w:numPr>
          <w:ilvl w:val="0"/>
          <w:numId w:val="31"/>
        </w:numPr>
        <w:rPr>
          <w:b/>
          <w:sz w:val="24"/>
          <w:szCs w:val="24"/>
          <w:u w:val="single"/>
        </w:rPr>
      </w:pPr>
      <w:r w:rsidRPr="003A093F">
        <w:rPr>
          <w:b/>
          <w:sz w:val="24"/>
          <w:szCs w:val="24"/>
          <w:u w:val="single"/>
        </w:rPr>
        <w:t>Temperature sensor for battery (with cable)</w:t>
      </w:r>
    </w:p>
    <w:p w14:paraId="3BADD7C6" w14:textId="77777777" w:rsidR="0024425F" w:rsidRPr="003A093F" w:rsidRDefault="0024425F" w:rsidP="009E2DEE">
      <w:pPr>
        <w:pStyle w:val="ListParagraph"/>
        <w:ind w:left="1065"/>
        <w:rPr>
          <w:b/>
          <w:sz w:val="24"/>
          <w:szCs w:val="24"/>
          <w:u w:val="single"/>
        </w:rPr>
      </w:pPr>
    </w:p>
    <w:tbl>
      <w:tblPr>
        <w:tblStyle w:val="ListTable2"/>
        <w:tblW w:w="8083" w:type="dxa"/>
        <w:tblLayout w:type="fixed"/>
        <w:tblLook w:val="04A0" w:firstRow="1" w:lastRow="0" w:firstColumn="1" w:lastColumn="0" w:noHBand="0" w:noVBand="1"/>
      </w:tblPr>
      <w:tblGrid>
        <w:gridCol w:w="594"/>
        <w:gridCol w:w="2100"/>
        <w:gridCol w:w="3543"/>
        <w:gridCol w:w="1846"/>
      </w:tblGrid>
      <w:tr w:rsidR="0024425F" w:rsidRPr="003A093F" w14:paraId="6F7CE23D" w14:textId="77777777" w:rsidTr="002E2FCE">
        <w:trPr>
          <w:cnfStyle w:val="100000000000" w:firstRow="1" w:lastRow="0" w:firstColumn="0" w:lastColumn="0" w:oddVBand="0" w:evenVBand="0" w:oddHBand="0"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594" w:type="dxa"/>
            <w:vAlign w:val="center"/>
            <w:hideMark/>
          </w:tcPr>
          <w:p w14:paraId="173B965B" w14:textId="77777777" w:rsidR="0024425F" w:rsidRPr="003A093F" w:rsidRDefault="0024425F" w:rsidP="009E2DEE">
            <w:pPr>
              <w:spacing w:line="360" w:lineRule="auto"/>
              <w:jc w:val="both"/>
              <w:rPr>
                <w:rFonts w:ascii="Arial Narrow" w:eastAsia="Calibri" w:hAnsi="Arial Narrow"/>
                <w:color w:val="000000"/>
                <w:sz w:val="24"/>
                <w:szCs w:val="24"/>
              </w:rPr>
            </w:pPr>
            <w:r w:rsidRPr="003A093F">
              <w:rPr>
                <w:rFonts w:ascii="Arial Narrow" w:eastAsia="Calibri" w:hAnsi="Arial Narrow"/>
                <w:color w:val="000000"/>
                <w:sz w:val="24"/>
                <w:szCs w:val="24"/>
              </w:rPr>
              <w:t>N°</w:t>
            </w:r>
          </w:p>
        </w:tc>
        <w:tc>
          <w:tcPr>
            <w:tcW w:w="2100" w:type="dxa"/>
            <w:vAlign w:val="center"/>
            <w:hideMark/>
          </w:tcPr>
          <w:p w14:paraId="6403E936" w14:textId="77777777" w:rsidR="0024425F" w:rsidRPr="003A093F" w:rsidRDefault="0024425F" w:rsidP="009E2DE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Caracteristic</w:t>
            </w:r>
          </w:p>
        </w:tc>
        <w:tc>
          <w:tcPr>
            <w:tcW w:w="3543" w:type="dxa"/>
            <w:hideMark/>
          </w:tcPr>
          <w:p w14:paraId="0516B9C0" w14:textId="77777777" w:rsidR="0024425F" w:rsidRPr="003A093F" w:rsidRDefault="0024425F" w:rsidP="009E2DE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 xml:space="preserve">Required </w:t>
            </w:r>
          </w:p>
        </w:tc>
        <w:tc>
          <w:tcPr>
            <w:tcW w:w="1846" w:type="dxa"/>
          </w:tcPr>
          <w:p w14:paraId="53E0BB43" w14:textId="77777777" w:rsidR="0024425F" w:rsidRPr="003A093F" w:rsidRDefault="0024425F" w:rsidP="009E2DE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Proposed</w:t>
            </w:r>
          </w:p>
        </w:tc>
      </w:tr>
      <w:tr w:rsidR="0024425F" w:rsidRPr="003A093F" w14:paraId="51DC16FD" w14:textId="77777777" w:rsidTr="002E2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Align w:val="center"/>
          </w:tcPr>
          <w:p w14:paraId="25002364" w14:textId="77777777" w:rsidR="0024425F" w:rsidRPr="003A093F" w:rsidRDefault="0024425F" w:rsidP="009E2DEE">
            <w:pPr>
              <w:spacing w:line="360" w:lineRule="auto"/>
              <w:jc w:val="both"/>
              <w:rPr>
                <w:rFonts w:ascii="Arial Narrow" w:eastAsia="Calibri" w:hAnsi="Arial Narrow"/>
                <w:b w:val="0"/>
                <w:bCs w:val="0"/>
                <w:color w:val="000000"/>
                <w:sz w:val="24"/>
                <w:szCs w:val="24"/>
              </w:rPr>
            </w:pPr>
            <w:r w:rsidRPr="003A093F">
              <w:rPr>
                <w:rFonts w:ascii="Arial Narrow" w:eastAsia="Calibri" w:hAnsi="Arial Narrow"/>
                <w:b w:val="0"/>
                <w:bCs w:val="0"/>
                <w:color w:val="000000"/>
                <w:sz w:val="24"/>
                <w:szCs w:val="24"/>
              </w:rPr>
              <w:t>1</w:t>
            </w:r>
          </w:p>
        </w:tc>
        <w:tc>
          <w:tcPr>
            <w:tcW w:w="2100" w:type="dxa"/>
            <w:vAlign w:val="center"/>
          </w:tcPr>
          <w:p w14:paraId="115A7618" w14:textId="77777777" w:rsidR="0024425F" w:rsidRPr="003A093F" w:rsidRDefault="0024425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Compatibility</w:t>
            </w:r>
          </w:p>
        </w:tc>
        <w:tc>
          <w:tcPr>
            <w:tcW w:w="3543" w:type="dxa"/>
          </w:tcPr>
          <w:p w14:paraId="56712420" w14:textId="77777777" w:rsidR="0024425F" w:rsidRPr="003A093F" w:rsidRDefault="0024425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With OPzs batteries and SMA Sunny Island SI 5048 inverter/charger</w:t>
            </w:r>
          </w:p>
        </w:tc>
        <w:tc>
          <w:tcPr>
            <w:tcW w:w="1846" w:type="dxa"/>
          </w:tcPr>
          <w:p w14:paraId="4D83BC50" w14:textId="77777777" w:rsidR="0024425F" w:rsidRPr="003A093F" w:rsidRDefault="0024425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b/>
                <w:bCs/>
                <w:color w:val="000000"/>
                <w:sz w:val="24"/>
                <w:szCs w:val="24"/>
              </w:rPr>
            </w:pPr>
          </w:p>
        </w:tc>
      </w:tr>
      <w:tr w:rsidR="0024425F" w:rsidRPr="003A093F" w14:paraId="38485ABD" w14:textId="77777777" w:rsidTr="002E2FCE">
        <w:tc>
          <w:tcPr>
            <w:cnfStyle w:val="001000000000" w:firstRow="0" w:lastRow="0" w:firstColumn="1" w:lastColumn="0" w:oddVBand="0" w:evenVBand="0" w:oddHBand="0" w:evenHBand="0" w:firstRowFirstColumn="0" w:firstRowLastColumn="0" w:lastRowFirstColumn="0" w:lastRowLastColumn="0"/>
            <w:tcW w:w="594" w:type="dxa"/>
            <w:vAlign w:val="center"/>
            <w:hideMark/>
          </w:tcPr>
          <w:p w14:paraId="036ABE28" w14:textId="77777777" w:rsidR="0024425F" w:rsidRPr="003A093F" w:rsidRDefault="0024425F"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2</w:t>
            </w:r>
          </w:p>
        </w:tc>
        <w:tc>
          <w:tcPr>
            <w:tcW w:w="2100" w:type="dxa"/>
            <w:vAlign w:val="center"/>
          </w:tcPr>
          <w:p w14:paraId="310DBAA1" w14:textId="77777777" w:rsidR="0024425F" w:rsidRPr="003A093F" w:rsidRDefault="0024425F"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Length(m)</w:t>
            </w:r>
          </w:p>
        </w:tc>
        <w:tc>
          <w:tcPr>
            <w:tcW w:w="3543" w:type="dxa"/>
          </w:tcPr>
          <w:p w14:paraId="76BD91DE" w14:textId="77777777" w:rsidR="0024425F" w:rsidRPr="003A093F" w:rsidRDefault="00C458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About</w:t>
            </w:r>
            <w:r w:rsidR="0024425F" w:rsidRPr="003A093F">
              <w:rPr>
                <w:rFonts w:ascii="Arial Narrow" w:hAnsi="Arial Narrow"/>
                <w:color w:val="000000"/>
                <w:sz w:val="24"/>
                <w:szCs w:val="24"/>
              </w:rPr>
              <w:t xml:space="preserve"> 15 m</w:t>
            </w:r>
          </w:p>
        </w:tc>
        <w:tc>
          <w:tcPr>
            <w:tcW w:w="1846" w:type="dxa"/>
          </w:tcPr>
          <w:p w14:paraId="6191FA9E" w14:textId="77777777" w:rsidR="0024425F" w:rsidRPr="003A093F" w:rsidRDefault="0024425F"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p>
        </w:tc>
      </w:tr>
    </w:tbl>
    <w:p w14:paraId="4ACDC83F" w14:textId="77777777" w:rsidR="0024425F" w:rsidRPr="003A093F" w:rsidRDefault="0024425F" w:rsidP="009E2DEE">
      <w:pPr>
        <w:spacing w:line="360" w:lineRule="auto"/>
        <w:ind w:left="360"/>
        <w:jc w:val="both"/>
        <w:rPr>
          <w:rFonts w:ascii="Arial Narrow" w:hAnsi="Arial Narrow"/>
          <w:b/>
          <w:sz w:val="24"/>
          <w:szCs w:val="24"/>
          <w:u w:val="single"/>
        </w:rPr>
      </w:pPr>
    </w:p>
    <w:p w14:paraId="5387EC95" w14:textId="77777777" w:rsidR="00C45821" w:rsidRPr="003A093F" w:rsidRDefault="00C45821" w:rsidP="009E2DEE">
      <w:pPr>
        <w:pStyle w:val="ListParagraph"/>
        <w:numPr>
          <w:ilvl w:val="0"/>
          <w:numId w:val="31"/>
        </w:numPr>
        <w:rPr>
          <w:b/>
          <w:sz w:val="24"/>
          <w:szCs w:val="24"/>
          <w:u w:val="single"/>
        </w:rPr>
      </w:pPr>
      <w:r w:rsidRPr="003A093F">
        <w:rPr>
          <w:b/>
          <w:sz w:val="24"/>
          <w:szCs w:val="24"/>
          <w:u w:val="single"/>
        </w:rPr>
        <w:t>Electricity production meter (active and reactive energy for PV power plant) or measuring station</w:t>
      </w:r>
    </w:p>
    <w:p w14:paraId="208BE5D9" w14:textId="77777777" w:rsidR="00C45821" w:rsidRPr="003A093F" w:rsidRDefault="00C45821" w:rsidP="009E2DEE">
      <w:pPr>
        <w:pStyle w:val="ListParagraph"/>
        <w:ind w:left="1065"/>
        <w:rPr>
          <w:b/>
          <w:sz w:val="24"/>
          <w:szCs w:val="24"/>
          <w:u w:val="single"/>
        </w:rPr>
      </w:pPr>
    </w:p>
    <w:tbl>
      <w:tblPr>
        <w:tblStyle w:val="ListTable2"/>
        <w:tblW w:w="9214" w:type="dxa"/>
        <w:tblLayout w:type="fixed"/>
        <w:tblLook w:val="04A0" w:firstRow="1" w:lastRow="0" w:firstColumn="1" w:lastColumn="0" w:noHBand="0" w:noVBand="1"/>
      </w:tblPr>
      <w:tblGrid>
        <w:gridCol w:w="570"/>
        <w:gridCol w:w="2974"/>
        <w:gridCol w:w="3119"/>
        <w:gridCol w:w="2551"/>
      </w:tblGrid>
      <w:tr w:rsidR="00C45821" w:rsidRPr="003A093F" w14:paraId="2F4D4FBF" w14:textId="77777777" w:rsidTr="002E2FCE">
        <w:trPr>
          <w:cnfStyle w:val="100000000000" w:firstRow="1" w:lastRow="0" w:firstColumn="0" w:lastColumn="0" w:oddVBand="0" w:evenVBand="0" w:oddHBand="0" w:evenHBand="0" w:firstRowFirstColumn="0" w:firstRowLastColumn="0" w:lastRowFirstColumn="0" w:lastRowLastColumn="0"/>
          <w:trHeight w:val="106"/>
          <w:tblHeader/>
        </w:trPr>
        <w:tc>
          <w:tcPr>
            <w:cnfStyle w:val="001000000000" w:firstRow="0" w:lastRow="0" w:firstColumn="1" w:lastColumn="0" w:oddVBand="0" w:evenVBand="0" w:oddHBand="0" w:evenHBand="0" w:firstRowFirstColumn="0" w:firstRowLastColumn="0" w:lastRowFirstColumn="0" w:lastRowLastColumn="0"/>
            <w:tcW w:w="570" w:type="dxa"/>
            <w:vAlign w:val="center"/>
            <w:hideMark/>
          </w:tcPr>
          <w:p w14:paraId="31FD87E1" w14:textId="77777777" w:rsidR="00C45821" w:rsidRPr="003A093F" w:rsidRDefault="00C45821" w:rsidP="009E2DEE">
            <w:pPr>
              <w:spacing w:line="360" w:lineRule="auto"/>
              <w:jc w:val="both"/>
              <w:rPr>
                <w:rFonts w:ascii="Arial Narrow" w:eastAsia="Calibri" w:hAnsi="Arial Narrow"/>
                <w:color w:val="000000"/>
                <w:sz w:val="24"/>
                <w:szCs w:val="24"/>
              </w:rPr>
            </w:pPr>
            <w:r w:rsidRPr="003A093F">
              <w:rPr>
                <w:rFonts w:ascii="Arial Narrow" w:eastAsia="Calibri" w:hAnsi="Arial Narrow"/>
                <w:color w:val="000000"/>
                <w:sz w:val="24"/>
                <w:szCs w:val="24"/>
              </w:rPr>
              <w:t>N°</w:t>
            </w:r>
          </w:p>
        </w:tc>
        <w:tc>
          <w:tcPr>
            <w:tcW w:w="2974" w:type="dxa"/>
            <w:vAlign w:val="center"/>
            <w:hideMark/>
          </w:tcPr>
          <w:p w14:paraId="6652989B" w14:textId="77777777" w:rsidR="00C45821" w:rsidRPr="003A093F" w:rsidRDefault="00C45821" w:rsidP="009E2DE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Feature</w:t>
            </w:r>
          </w:p>
        </w:tc>
        <w:tc>
          <w:tcPr>
            <w:tcW w:w="3119" w:type="dxa"/>
            <w:hideMark/>
          </w:tcPr>
          <w:p w14:paraId="09B5524C" w14:textId="77777777" w:rsidR="00C45821" w:rsidRPr="003A093F" w:rsidRDefault="00C45821" w:rsidP="009E2DE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Required</w:t>
            </w:r>
          </w:p>
        </w:tc>
        <w:tc>
          <w:tcPr>
            <w:tcW w:w="2551" w:type="dxa"/>
          </w:tcPr>
          <w:p w14:paraId="0C22D4E0" w14:textId="77777777" w:rsidR="00C45821" w:rsidRPr="003A093F" w:rsidRDefault="00C45821" w:rsidP="009E2DE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Proposed</w:t>
            </w:r>
          </w:p>
        </w:tc>
      </w:tr>
      <w:tr w:rsidR="00C45821" w:rsidRPr="003A093F" w14:paraId="4C548A38" w14:textId="77777777" w:rsidTr="002E2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vAlign w:val="center"/>
          </w:tcPr>
          <w:p w14:paraId="43F918F8" w14:textId="77777777" w:rsidR="00C45821" w:rsidRPr="003A093F" w:rsidRDefault="00C45821" w:rsidP="009E2DEE">
            <w:pPr>
              <w:spacing w:line="360" w:lineRule="auto"/>
              <w:jc w:val="both"/>
              <w:rPr>
                <w:rFonts w:ascii="Arial Narrow" w:eastAsia="Calibri" w:hAnsi="Arial Narrow"/>
                <w:b w:val="0"/>
                <w:bCs w:val="0"/>
                <w:color w:val="000000"/>
                <w:sz w:val="24"/>
                <w:szCs w:val="24"/>
              </w:rPr>
            </w:pPr>
            <w:r w:rsidRPr="003A093F">
              <w:rPr>
                <w:rFonts w:ascii="Arial Narrow" w:eastAsia="Calibri" w:hAnsi="Arial Narrow"/>
                <w:b w:val="0"/>
                <w:bCs w:val="0"/>
                <w:color w:val="000000"/>
                <w:sz w:val="24"/>
                <w:szCs w:val="24"/>
              </w:rPr>
              <w:t>1</w:t>
            </w:r>
          </w:p>
        </w:tc>
        <w:tc>
          <w:tcPr>
            <w:tcW w:w="2974" w:type="dxa"/>
            <w:vAlign w:val="center"/>
          </w:tcPr>
          <w:p w14:paraId="463FBFFB" w14:textId="77777777" w:rsidR="00C45821" w:rsidRPr="003A093F" w:rsidRDefault="00C4582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lang w:val="fr-FR"/>
              </w:rPr>
            </w:pPr>
            <w:r w:rsidRPr="003A093F">
              <w:rPr>
                <w:rFonts w:ascii="Arial Narrow" w:hAnsi="Arial Narrow"/>
                <w:color w:val="000000"/>
                <w:sz w:val="24"/>
                <w:szCs w:val="24"/>
                <w:lang w:val="fr-FR"/>
              </w:rPr>
              <w:t>Power quality analysis</w:t>
            </w:r>
          </w:p>
        </w:tc>
        <w:tc>
          <w:tcPr>
            <w:tcW w:w="3119" w:type="dxa"/>
            <w:vAlign w:val="center"/>
          </w:tcPr>
          <w:p w14:paraId="16B4CA84" w14:textId="77777777" w:rsidR="00C45821" w:rsidRPr="003A093F" w:rsidRDefault="00C4582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Up to the 15th harmonic</w:t>
            </w:r>
          </w:p>
        </w:tc>
        <w:tc>
          <w:tcPr>
            <w:tcW w:w="2551" w:type="dxa"/>
          </w:tcPr>
          <w:p w14:paraId="30C9E4A0" w14:textId="77777777" w:rsidR="00C45821" w:rsidRPr="003A093F" w:rsidRDefault="00C4582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b/>
                <w:bCs/>
                <w:color w:val="000000"/>
                <w:sz w:val="24"/>
                <w:szCs w:val="24"/>
              </w:rPr>
            </w:pPr>
          </w:p>
        </w:tc>
      </w:tr>
      <w:tr w:rsidR="00C45821" w:rsidRPr="003A093F" w14:paraId="4D6116D1" w14:textId="77777777" w:rsidTr="002E2FCE">
        <w:tc>
          <w:tcPr>
            <w:cnfStyle w:val="001000000000" w:firstRow="0" w:lastRow="0" w:firstColumn="1" w:lastColumn="0" w:oddVBand="0" w:evenVBand="0" w:oddHBand="0" w:evenHBand="0" w:firstRowFirstColumn="0" w:firstRowLastColumn="0" w:lastRowFirstColumn="0" w:lastRowLastColumn="0"/>
            <w:tcW w:w="570" w:type="dxa"/>
            <w:vAlign w:val="center"/>
          </w:tcPr>
          <w:p w14:paraId="624753BE" w14:textId="77777777" w:rsidR="00C45821" w:rsidRPr="003A093F" w:rsidRDefault="00C45821" w:rsidP="009E2DEE">
            <w:pPr>
              <w:spacing w:line="360" w:lineRule="auto"/>
              <w:jc w:val="both"/>
              <w:rPr>
                <w:rFonts w:ascii="Arial Narrow" w:eastAsia="Calibri" w:hAnsi="Arial Narrow"/>
                <w:b w:val="0"/>
                <w:bCs w:val="0"/>
                <w:color w:val="000000"/>
                <w:sz w:val="24"/>
                <w:szCs w:val="24"/>
              </w:rPr>
            </w:pPr>
            <w:r w:rsidRPr="003A093F">
              <w:rPr>
                <w:rFonts w:ascii="Arial Narrow" w:eastAsia="Calibri" w:hAnsi="Arial Narrow"/>
                <w:b w:val="0"/>
                <w:bCs w:val="0"/>
                <w:color w:val="000000"/>
                <w:sz w:val="24"/>
                <w:szCs w:val="24"/>
              </w:rPr>
              <w:t>2</w:t>
            </w:r>
          </w:p>
        </w:tc>
        <w:tc>
          <w:tcPr>
            <w:tcW w:w="2974" w:type="dxa"/>
            <w:vAlign w:val="center"/>
          </w:tcPr>
          <w:p w14:paraId="65649236" w14:textId="77777777" w:rsidR="00C45821" w:rsidRPr="003A093F" w:rsidRDefault="00C458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 xml:space="preserve">Application  </w:t>
            </w:r>
          </w:p>
        </w:tc>
        <w:tc>
          <w:tcPr>
            <w:tcW w:w="3119" w:type="dxa"/>
            <w:vAlign w:val="center"/>
          </w:tcPr>
          <w:p w14:paraId="5E4A1AED" w14:textId="77777777" w:rsidR="00C45821" w:rsidRPr="003A093F" w:rsidRDefault="00C458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Power monitoring</w:t>
            </w:r>
          </w:p>
        </w:tc>
        <w:tc>
          <w:tcPr>
            <w:tcW w:w="2551" w:type="dxa"/>
          </w:tcPr>
          <w:p w14:paraId="5BF7D2DC" w14:textId="77777777" w:rsidR="00C45821" w:rsidRPr="003A093F" w:rsidRDefault="00C458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24"/>
                <w:szCs w:val="24"/>
              </w:rPr>
            </w:pPr>
          </w:p>
        </w:tc>
      </w:tr>
      <w:tr w:rsidR="00C45821" w:rsidRPr="003A093F" w14:paraId="07D29CB6" w14:textId="77777777" w:rsidTr="002E2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vAlign w:val="center"/>
            <w:hideMark/>
          </w:tcPr>
          <w:p w14:paraId="20B5220D" w14:textId="77777777" w:rsidR="00C45821" w:rsidRPr="003A093F" w:rsidRDefault="00C45821"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3</w:t>
            </w:r>
          </w:p>
        </w:tc>
        <w:tc>
          <w:tcPr>
            <w:tcW w:w="2974" w:type="dxa"/>
            <w:vAlign w:val="center"/>
          </w:tcPr>
          <w:p w14:paraId="5FE80332" w14:textId="77777777" w:rsidR="00C45821" w:rsidRPr="003A093F" w:rsidRDefault="00C4582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Type of measurement</w:t>
            </w:r>
          </w:p>
        </w:tc>
        <w:tc>
          <w:tcPr>
            <w:tcW w:w="3119" w:type="dxa"/>
            <w:vAlign w:val="center"/>
          </w:tcPr>
          <w:p w14:paraId="62CF7106" w14:textId="77777777" w:rsidR="00C45821" w:rsidRPr="003A093F" w:rsidRDefault="00C4582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Current, Voltage, Frequency, Power factor, Energy, Active and reactive power</w:t>
            </w:r>
          </w:p>
        </w:tc>
        <w:tc>
          <w:tcPr>
            <w:tcW w:w="2551" w:type="dxa"/>
          </w:tcPr>
          <w:p w14:paraId="4B2FE78B" w14:textId="77777777" w:rsidR="00C45821" w:rsidRPr="003A093F" w:rsidRDefault="00C45821" w:rsidP="009E2DEE">
            <w:pPr>
              <w:spacing w:line="360" w:lineRule="auto"/>
              <w:ind w:right="1028"/>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p>
        </w:tc>
      </w:tr>
      <w:tr w:rsidR="00C45821" w:rsidRPr="003A093F" w14:paraId="4E94127C" w14:textId="77777777" w:rsidTr="002E2FCE">
        <w:tc>
          <w:tcPr>
            <w:cnfStyle w:val="001000000000" w:firstRow="0" w:lastRow="0" w:firstColumn="1" w:lastColumn="0" w:oddVBand="0" w:evenVBand="0" w:oddHBand="0" w:evenHBand="0" w:firstRowFirstColumn="0" w:firstRowLastColumn="0" w:lastRowFirstColumn="0" w:lastRowLastColumn="0"/>
            <w:tcW w:w="570" w:type="dxa"/>
            <w:vAlign w:val="center"/>
          </w:tcPr>
          <w:p w14:paraId="35D2A418" w14:textId="77777777" w:rsidR="00C45821" w:rsidRPr="003A093F" w:rsidRDefault="00C45821" w:rsidP="009E2DEE">
            <w:pPr>
              <w:spacing w:line="360" w:lineRule="auto"/>
              <w:jc w:val="both"/>
              <w:rPr>
                <w:rFonts w:ascii="Arial Narrow" w:hAnsi="Arial Narrow"/>
                <w:b w:val="0"/>
                <w:bCs w:val="0"/>
                <w:color w:val="000000"/>
                <w:sz w:val="24"/>
                <w:szCs w:val="24"/>
                <w:lang w:val="fr-FR"/>
              </w:rPr>
            </w:pPr>
            <w:r w:rsidRPr="003A093F">
              <w:rPr>
                <w:rFonts w:ascii="Arial Narrow" w:hAnsi="Arial Narrow"/>
                <w:b w:val="0"/>
                <w:bCs w:val="0"/>
                <w:color w:val="000000"/>
                <w:sz w:val="24"/>
                <w:szCs w:val="24"/>
                <w:lang w:val="fr-FR"/>
              </w:rPr>
              <w:t>4</w:t>
            </w:r>
          </w:p>
        </w:tc>
        <w:tc>
          <w:tcPr>
            <w:tcW w:w="2974" w:type="dxa"/>
            <w:vAlign w:val="center"/>
          </w:tcPr>
          <w:p w14:paraId="6CEE0C7A" w14:textId="77777777" w:rsidR="00C45821" w:rsidRPr="003A093F" w:rsidRDefault="00C458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Supply voltage (V)</w:t>
            </w:r>
          </w:p>
        </w:tc>
        <w:tc>
          <w:tcPr>
            <w:tcW w:w="3119" w:type="dxa"/>
            <w:vAlign w:val="center"/>
          </w:tcPr>
          <w:p w14:paraId="03618369" w14:textId="77777777" w:rsidR="00C45821" w:rsidRPr="003A093F" w:rsidRDefault="00C458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100…415 V CA 45...65 Hz</w:t>
            </w:r>
          </w:p>
          <w:p w14:paraId="4EFAF397" w14:textId="77777777" w:rsidR="00C45821" w:rsidRPr="003A093F" w:rsidRDefault="00C458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125…250 V CC</w:t>
            </w:r>
          </w:p>
        </w:tc>
        <w:tc>
          <w:tcPr>
            <w:tcW w:w="2551" w:type="dxa"/>
          </w:tcPr>
          <w:p w14:paraId="0C5FB449" w14:textId="77777777" w:rsidR="00C45821" w:rsidRPr="003A093F" w:rsidRDefault="00C458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p>
        </w:tc>
      </w:tr>
      <w:tr w:rsidR="00C45821" w:rsidRPr="003A093F" w14:paraId="499B15C6" w14:textId="77777777" w:rsidTr="002E2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vAlign w:val="center"/>
          </w:tcPr>
          <w:p w14:paraId="21960135" w14:textId="77777777" w:rsidR="00C45821" w:rsidRPr="003A093F" w:rsidRDefault="00C45821"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5</w:t>
            </w:r>
          </w:p>
        </w:tc>
        <w:tc>
          <w:tcPr>
            <w:tcW w:w="2974" w:type="dxa"/>
            <w:vAlign w:val="center"/>
          </w:tcPr>
          <w:p w14:paraId="12B8FFC9" w14:textId="77777777" w:rsidR="00C45821" w:rsidRPr="003A093F" w:rsidRDefault="00C4582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 xml:space="preserve">Network frequency (Hz) </w:t>
            </w:r>
          </w:p>
        </w:tc>
        <w:tc>
          <w:tcPr>
            <w:tcW w:w="3119" w:type="dxa"/>
            <w:vAlign w:val="center"/>
          </w:tcPr>
          <w:p w14:paraId="5E3977F7" w14:textId="77777777" w:rsidR="00C45821" w:rsidRPr="003A093F" w:rsidRDefault="00C4582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50 Hz</w:t>
            </w:r>
          </w:p>
          <w:p w14:paraId="5DBC368A" w14:textId="77777777" w:rsidR="00C45821" w:rsidRPr="003A093F" w:rsidRDefault="00C4582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60 Hz</w:t>
            </w:r>
          </w:p>
        </w:tc>
        <w:tc>
          <w:tcPr>
            <w:tcW w:w="2551" w:type="dxa"/>
          </w:tcPr>
          <w:p w14:paraId="188536FC" w14:textId="77777777" w:rsidR="00C45821" w:rsidRPr="003A093F" w:rsidRDefault="00C4582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p>
        </w:tc>
      </w:tr>
      <w:tr w:rsidR="00C45821" w:rsidRPr="003A093F" w14:paraId="5FFA7760" w14:textId="77777777" w:rsidTr="002E2FCE">
        <w:tc>
          <w:tcPr>
            <w:cnfStyle w:val="001000000000" w:firstRow="0" w:lastRow="0" w:firstColumn="1" w:lastColumn="0" w:oddVBand="0" w:evenVBand="0" w:oddHBand="0" w:evenHBand="0" w:firstRowFirstColumn="0" w:firstRowLastColumn="0" w:lastRowFirstColumn="0" w:lastRowLastColumn="0"/>
            <w:tcW w:w="570" w:type="dxa"/>
            <w:vAlign w:val="center"/>
          </w:tcPr>
          <w:p w14:paraId="5D9F178F" w14:textId="77777777" w:rsidR="00C45821" w:rsidRPr="003A093F" w:rsidRDefault="00C45821" w:rsidP="009E2DEE">
            <w:pPr>
              <w:spacing w:line="360" w:lineRule="auto"/>
              <w:jc w:val="both"/>
              <w:rPr>
                <w:rFonts w:ascii="Arial Narrow" w:hAnsi="Arial Narrow"/>
                <w:b w:val="0"/>
                <w:bCs w:val="0"/>
                <w:color w:val="000000"/>
                <w:sz w:val="24"/>
                <w:szCs w:val="24"/>
              </w:rPr>
            </w:pPr>
          </w:p>
        </w:tc>
        <w:tc>
          <w:tcPr>
            <w:tcW w:w="2974" w:type="dxa"/>
            <w:vAlign w:val="center"/>
          </w:tcPr>
          <w:p w14:paraId="3B579F7E" w14:textId="77777777" w:rsidR="00C45821" w:rsidRPr="003A093F" w:rsidRDefault="00C458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Rated current (In)</w:t>
            </w:r>
          </w:p>
        </w:tc>
        <w:tc>
          <w:tcPr>
            <w:tcW w:w="3119" w:type="dxa"/>
            <w:vAlign w:val="center"/>
          </w:tcPr>
          <w:p w14:paraId="2B8E76BF" w14:textId="77777777" w:rsidR="00C45821" w:rsidRPr="003A093F" w:rsidRDefault="00C458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5 A</w:t>
            </w:r>
          </w:p>
          <w:p w14:paraId="136E4C4A" w14:textId="77777777" w:rsidR="00C45821" w:rsidRPr="003A093F" w:rsidRDefault="00C458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1 A</w:t>
            </w:r>
          </w:p>
        </w:tc>
        <w:tc>
          <w:tcPr>
            <w:tcW w:w="2551" w:type="dxa"/>
          </w:tcPr>
          <w:p w14:paraId="097170A1" w14:textId="77777777" w:rsidR="00C45821" w:rsidRPr="003A093F" w:rsidRDefault="00C458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p>
        </w:tc>
      </w:tr>
      <w:tr w:rsidR="00C45821" w:rsidRPr="003A093F" w14:paraId="506CBE96" w14:textId="77777777" w:rsidTr="002E2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vAlign w:val="center"/>
          </w:tcPr>
          <w:p w14:paraId="26C28222" w14:textId="77777777" w:rsidR="00C45821" w:rsidRPr="003A093F" w:rsidRDefault="00C45821"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6</w:t>
            </w:r>
          </w:p>
        </w:tc>
        <w:tc>
          <w:tcPr>
            <w:tcW w:w="2974" w:type="dxa"/>
            <w:vAlign w:val="center"/>
          </w:tcPr>
          <w:p w14:paraId="0F07072E" w14:textId="77777777" w:rsidR="00C45821" w:rsidRPr="003A093F" w:rsidRDefault="00C4582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Type of network</w:t>
            </w:r>
          </w:p>
        </w:tc>
        <w:tc>
          <w:tcPr>
            <w:tcW w:w="3119" w:type="dxa"/>
            <w:vAlign w:val="center"/>
          </w:tcPr>
          <w:p w14:paraId="1BAB255D" w14:textId="77777777" w:rsidR="00C45821" w:rsidRPr="003A093F" w:rsidRDefault="00C4582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3P + N</w:t>
            </w:r>
          </w:p>
          <w:p w14:paraId="0FC5165D" w14:textId="77777777" w:rsidR="00C45821" w:rsidRPr="003A093F" w:rsidRDefault="00C4582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1P + N</w:t>
            </w:r>
          </w:p>
          <w:p w14:paraId="16F79C65" w14:textId="77777777" w:rsidR="00C45821" w:rsidRPr="003A093F" w:rsidRDefault="00C4582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3P</w:t>
            </w:r>
          </w:p>
        </w:tc>
        <w:tc>
          <w:tcPr>
            <w:tcW w:w="2551" w:type="dxa"/>
          </w:tcPr>
          <w:p w14:paraId="3437816B" w14:textId="77777777" w:rsidR="00C45821" w:rsidRPr="003A093F" w:rsidRDefault="00C4582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p>
        </w:tc>
      </w:tr>
      <w:tr w:rsidR="00C45821" w:rsidRPr="003A093F" w14:paraId="511600AE" w14:textId="77777777" w:rsidTr="002E2FCE">
        <w:tc>
          <w:tcPr>
            <w:cnfStyle w:val="001000000000" w:firstRow="0" w:lastRow="0" w:firstColumn="1" w:lastColumn="0" w:oddVBand="0" w:evenVBand="0" w:oddHBand="0" w:evenHBand="0" w:firstRowFirstColumn="0" w:firstRowLastColumn="0" w:lastRowFirstColumn="0" w:lastRowLastColumn="0"/>
            <w:tcW w:w="570" w:type="dxa"/>
            <w:vAlign w:val="center"/>
          </w:tcPr>
          <w:p w14:paraId="76D85CBA" w14:textId="77777777" w:rsidR="00C45821" w:rsidRPr="003A093F" w:rsidRDefault="00C45821"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7</w:t>
            </w:r>
          </w:p>
        </w:tc>
        <w:tc>
          <w:tcPr>
            <w:tcW w:w="2974" w:type="dxa"/>
            <w:vAlign w:val="center"/>
          </w:tcPr>
          <w:p w14:paraId="656A3C69" w14:textId="77777777" w:rsidR="00C45821" w:rsidRPr="003A093F" w:rsidRDefault="00C458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Power consumption in VA</w:t>
            </w:r>
          </w:p>
        </w:tc>
        <w:tc>
          <w:tcPr>
            <w:tcW w:w="3119" w:type="dxa"/>
            <w:vAlign w:val="center"/>
          </w:tcPr>
          <w:p w14:paraId="379C7744" w14:textId="77777777" w:rsidR="00C45821" w:rsidRPr="003A093F" w:rsidRDefault="00C458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10 VA à 415 V</w:t>
            </w:r>
          </w:p>
        </w:tc>
        <w:tc>
          <w:tcPr>
            <w:tcW w:w="2551" w:type="dxa"/>
          </w:tcPr>
          <w:p w14:paraId="08982D7E" w14:textId="77777777" w:rsidR="00C45821" w:rsidRPr="003A093F" w:rsidRDefault="00C458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p>
        </w:tc>
      </w:tr>
      <w:tr w:rsidR="00C45821" w:rsidRPr="003A093F" w14:paraId="4652A3BD" w14:textId="77777777" w:rsidTr="002E2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vAlign w:val="center"/>
          </w:tcPr>
          <w:p w14:paraId="5424FF1B" w14:textId="77777777" w:rsidR="00C45821" w:rsidRPr="003A093F" w:rsidRDefault="00C45821"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8</w:t>
            </w:r>
          </w:p>
        </w:tc>
        <w:tc>
          <w:tcPr>
            <w:tcW w:w="2974" w:type="dxa"/>
          </w:tcPr>
          <w:p w14:paraId="2A5B9E3B" w14:textId="77777777" w:rsidR="00C45821" w:rsidRPr="003A093F" w:rsidRDefault="001102EC"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sz w:val="24"/>
                <w:szCs w:val="24"/>
              </w:rPr>
              <w:t>Record time</w:t>
            </w:r>
          </w:p>
        </w:tc>
        <w:tc>
          <w:tcPr>
            <w:tcW w:w="3119" w:type="dxa"/>
            <w:vAlign w:val="center"/>
          </w:tcPr>
          <w:p w14:paraId="17D1F4BC" w14:textId="77777777" w:rsidR="001102EC" w:rsidRPr="003A093F" w:rsidRDefault="001102EC"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80 ms 120 V AC typical</w:t>
            </w:r>
          </w:p>
          <w:p w14:paraId="6CA685B8" w14:textId="77777777" w:rsidR="001102EC" w:rsidRPr="003A093F" w:rsidRDefault="001102EC"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100 ms 230 V AC typical</w:t>
            </w:r>
          </w:p>
          <w:p w14:paraId="4B64D13D" w14:textId="77777777" w:rsidR="00C45821" w:rsidRPr="003A093F" w:rsidRDefault="001102EC"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lastRenderedPageBreak/>
              <w:t>100 ms 415 V AC typical</w:t>
            </w:r>
          </w:p>
        </w:tc>
        <w:tc>
          <w:tcPr>
            <w:tcW w:w="2551" w:type="dxa"/>
          </w:tcPr>
          <w:p w14:paraId="75BBF27D" w14:textId="77777777" w:rsidR="00C45821" w:rsidRPr="003A093F" w:rsidRDefault="00C4582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p>
        </w:tc>
      </w:tr>
      <w:tr w:rsidR="00C45821" w:rsidRPr="003A093F" w14:paraId="6F096D14" w14:textId="77777777" w:rsidTr="002E2FCE">
        <w:tc>
          <w:tcPr>
            <w:cnfStyle w:val="001000000000" w:firstRow="0" w:lastRow="0" w:firstColumn="1" w:lastColumn="0" w:oddVBand="0" w:evenVBand="0" w:oddHBand="0" w:evenHBand="0" w:firstRowFirstColumn="0" w:firstRowLastColumn="0" w:lastRowFirstColumn="0" w:lastRowLastColumn="0"/>
            <w:tcW w:w="570" w:type="dxa"/>
            <w:vAlign w:val="center"/>
          </w:tcPr>
          <w:p w14:paraId="6B606D16" w14:textId="77777777" w:rsidR="00C45821" w:rsidRPr="003A093F" w:rsidRDefault="00C45821"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9</w:t>
            </w:r>
          </w:p>
        </w:tc>
        <w:tc>
          <w:tcPr>
            <w:tcW w:w="2974" w:type="dxa"/>
          </w:tcPr>
          <w:p w14:paraId="6D45E69E" w14:textId="77777777" w:rsidR="00C45821" w:rsidRPr="003A093F" w:rsidRDefault="001102EC"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Type of display</w:t>
            </w:r>
          </w:p>
        </w:tc>
        <w:tc>
          <w:tcPr>
            <w:tcW w:w="3119" w:type="dxa"/>
            <w:vAlign w:val="center"/>
          </w:tcPr>
          <w:p w14:paraId="2DAD1E88" w14:textId="77777777" w:rsidR="00C45821" w:rsidRPr="003A093F" w:rsidRDefault="001102EC"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Backlit LCD</w:t>
            </w:r>
          </w:p>
        </w:tc>
        <w:tc>
          <w:tcPr>
            <w:tcW w:w="2551" w:type="dxa"/>
          </w:tcPr>
          <w:p w14:paraId="657906DE" w14:textId="77777777" w:rsidR="00C45821" w:rsidRPr="003A093F" w:rsidRDefault="00C458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p>
        </w:tc>
      </w:tr>
      <w:tr w:rsidR="00C45821" w:rsidRPr="003A093F" w14:paraId="4029913B" w14:textId="77777777" w:rsidTr="002E2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vAlign w:val="center"/>
          </w:tcPr>
          <w:p w14:paraId="57AA90D3" w14:textId="77777777" w:rsidR="00C45821" w:rsidRPr="003A093F" w:rsidRDefault="00C45821"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10</w:t>
            </w:r>
          </w:p>
        </w:tc>
        <w:tc>
          <w:tcPr>
            <w:tcW w:w="2974" w:type="dxa"/>
          </w:tcPr>
          <w:p w14:paraId="4582D288" w14:textId="77777777" w:rsidR="00C45821" w:rsidRPr="003A093F" w:rsidRDefault="001102EC"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Display resolution</w:t>
            </w:r>
          </w:p>
        </w:tc>
        <w:tc>
          <w:tcPr>
            <w:tcW w:w="3119" w:type="dxa"/>
            <w:vAlign w:val="center"/>
          </w:tcPr>
          <w:p w14:paraId="46D38A1E" w14:textId="77777777" w:rsidR="00C45821" w:rsidRPr="003A093F" w:rsidRDefault="00C4582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128 x 128 pixels</w:t>
            </w:r>
          </w:p>
        </w:tc>
        <w:tc>
          <w:tcPr>
            <w:tcW w:w="2551" w:type="dxa"/>
          </w:tcPr>
          <w:p w14:paraId="3C666B27" w14:textId="77777777" w:rsidR="00C45821" w:rsidRPr="003A093F" w:rsidRDefault="00C4582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p>
        </w:tc>
      </w:tr>
      <w:tr w:rsidR="00C45821" w:rsidRPr="003A093F" w14:paraId="34E65472" w14:textId="77777777" w:rsidTr="002E2FCE">
        <w:tc>
          <w:tcPr>
            <w:cnfStyle w:val="001000000000" w:firstRow="0" w:lastRow="0" w:firstColumn="1" w:lastColumn="0" w:oddVBand="0" w:evenVBand="0" w:oddHBand="0" w:evenHBand="0" w:firstRowFirstColumn="0" w:firstRowLastColumn="0" w:lastRowFirstColumn="0" w:lastRowLastColumn="0"/>
            <w:tcW w:w="570" w:type="dxa"/>
            <w:vAlign w:val="center"/>
          </w:tcPr>
          <w:p w14:paraId="15B56B03" w14:textId="77777777" w:rsidR="00C45821" w:rsidRPr="003A093F" w:rsidRDefault="00C45821"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11</w:t>
            </w:r>
          </w:p>
        </w:tc>
        <w:tc>
          <w:tcPr>
            <w:tcW w:w="2974" w:type="dxa"/>
          </w:tcPr>
          <w:p w14:paraId="6BD71F1D" w14:textId="77777777" w:rsidR="00C45821" w:rsidRPr="003A093F" w:rsidRDefault="001102EC"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Sampling rate</w:t>
            </w:r>
          </w:p>
        </w:tc>
        <w:tc>
          <w:tcPr>
            <w:tcW w:w="3119" w:type="dxa"/>
            <w:vAlign w:val="center"/>
          </w:tcPr>
          <w:p w14:paraId="36D19140" w14:textId="77777777" w:rsidR="00C45821" w:rsidRPr="003A093F" w:rsidRDefault="00C458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 xml:space="preserve">64 </w:t>
            </w:r>
            <w:r w:rsidR="000E17C0" w:rsidRPr="003A093F">
              <w:rPr>
                <w:rFonts w:ascii="Arial Narrow" w:hAnsi="Arial Narrow"/>
                <w:sz w:val="24"/>
                <w:szCs w:val="24"/>
              </w:rPr>
              <w:t>samples/cycle</w:t>
            </w:r>
          </w:p>
        </w:tc>
        <w:tc>
          <w:tcPr>
            <w:tcW w:w="2551" w:type="dxa"/>
          </w:tcPr>
          <w:p w14:paraId="20BE0584" w14:textId="77777777" w:rsidR="00C45821" w:rsidRPr="003A093F" w:rsidRDefault="00C458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p>
        </w:tc>
      </w:tr>
      <w:tr w:rsidR="00C45821" w:rsidRPr="003A093F" w14:paraId="1DA5EE21" w14:textId="77777777" w:rsidTr="002E2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vAlign w:val="center"/>
          </w:tcPr>
          <w:p w14:paraId="03427BCD" w14:textId="77777777" w:rsidR="00C45821" w:rsidRPr="003A093F" w:rsidRDefault="00C45821"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12</w:t>
            </w:r>
          </w:p>
        </w:tc>
        <w:tc>
          <w:tcPr>
            <w:tcW w:w="2974" w:type="dxa"/>
          </w:tcPr>
          <w:p w14:paraId="2894078B" w14:textId="77777777" w:rsidR="00C45821" w:rsidRPr="003A093F" w:rsidRDefault="000E17C0"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Measuring current</w:t>
            </w:r>
          </w:p>
        </w:tc>
        <w:tc>
          <w:tcPr>
            <w:tcW w:w="3119" w:type="dxa"/>
            <w:vAlign w:val="center"/>
          </w:tcPr>
          <w:p w14:paraId="51F22F72" w14:textId="77777777" w:rsidR="00C45821" w:rsidRPr="003A093F" w:rsidRDefault="00C4582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10…9000 mA</w:t>
            </w:r>
          </w:p>
        </w:tc>
        <w:tc>
          <w:tcPr>
            <w:tcW w:w="2551" w:type="dxa"/>
          </w:tcPr>
          <w:p w14:paraId="531311FD" w14:textId="77777777" w:rsidR="00C45821" w:rsidRPr="003A093F" w:rsidRDefault="00C4582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p>
        </w:tc>
      </w:tr>
      <w:tr w:rsidR="00C45821" w:rsidRPr="003A093F" w14:paraId="62FE4205" w14:textId="77777777" w:rsidTr="002E2FCE">
        <w:tc>
          <w:tcPr>
            <w:cnfStyle w:val="001000000000" w:firstRow="0" w:lastRow="0" w:firstColumn="1" w:lastColumn="0" w:oddVBand="0" w:evenVBand="0" w:oddHBand="0" w:evenHBand="0" w:firstRowFirstColumn="0" w:firstRowLastColumn="0" w:lastRowFirstColumn="0" w:lastRowLastColumn="0"/>
            <w:tcW w:w="570" w:type="dxa"/>
            <w:vAlign w:val="center"/>
          </w:tcPr>
          <w:p w14:paraId="01AD2BF4" w14:textId="77777777" w:rsidR="00C45821" w:rsidRPr="003A093F" w:rsidRDefault="00C45821" w:rsidP="009E2DEE">
            <w:pPr>
              <w:spacing w:line="360" w:lineRule="auto"/>
              <w:jc w:val="both"/>
              <w:rPr>
                <w:rFonts w:ascii="Arial Narrow" w:hAnsi="Arial Narrow"/>
                <w:b w:val="0"/>
                <w:bCs w:val="0"/>
                <w:color w:val="000000"/>
                <w:sz w:val="24"/>
                <w:szCs w:val="24"/>
                <w:lang w:val="fr-FR"/>
              </w:rPr>
            </w:pPr>
            <w:r w:rsidRPr="003A093F">
              <w:rPr>
                <w:rFonts w:ascii="Arial Narrow" w:hAnsi="Arial Narrow"/>
                <w:b w:val="0"/>
                <w:bCs w:val="0"/>
                <w:color w:val="000000"/>
                <w:sz w:val="24"/>
                <w:szCs w:val="24"/>
                <w:lang w:val="fr-FR"/>
              </w:rPr>
              <w:t>13</w:t>
            </w:r>
          </w:p>
        </w:tc>
        <w:tc>
          <w:tcPr>
            <w:tcW w:w="2974" w:type="dxa"/>
            <w:vAlign w:val="center"/>
          </w:tcPr>
          <w:p w14:paraId="6B7BD973" w14:textId="77777777" w:rsidR="00C45821" w:rsidRPr="003A093F" w:rsidRDefault="000E17C0"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Measuring voltage</w:t>
            </w:r>
          </w:p>
        </w:tc>
        <w:tc>
          <w:tcPr>
            <w:tcW w:w="3119" w:type="dxa"/>
          </w:tcPr>
          <w:p w14:paraId="0951F842" w14:textId="77777777" w:rsidR="000E17C0" w:rsidRPr="003A093F" w:rsidRDefault="000E17C0" w:rsidP="009E2DEE">
            <w:pPr>
              <w:tabs>
                <w:tab w:val="left" w:pos="744"/>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- 35...690 V AC 45...65 Hz between phases</w:t>
            </w:r>
          </w:p>
          <w:p w14:paraId="28ADC08A" w14:textId="77777777" w:rsidR="00C45821" w:rsidRPr="003A093F" w:rsidRDefault="000E17C0" w:rsidP="009E2DEE">
            <w:pPr>
              <w:tabs>
                <w:tab w:val="left" w:pos="744"/>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- 20...400 V AC 45...65 Hz between phase and neutral</w:t>
            </w:r>
          </w:p>
        </w:tc>
        <w:tc>
          <w:tcPr>
            <w:tcW w:w="2551" w:type="dxa"/>
          </w:tcPr>
          <w:p w14:paraId="2CC02954" w14:textId="77777777" w:rsidR="00C45821" w:rsidRPr="003A093F" w:rsidRDefault="00C458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p>
        </w:tc>
      </w:tr>
      <w:tr w:rsidR="00C45821" w:rsidRPr="003A093F" w14:paraId="714A6063" w14:textId="77777777" w:rsidTr="002E2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vAlign w:val="center"/>
          </w:tcPr>
          <w:p w14:paraId="4F37B719" w14:textId="77777777" w:rsidR="00C45821" w:rsidRPr="003A093F" w:rsidRDefault="00C45821" w:rsidP="009E2DEE">
            <w:pPr>
              <w:spacing w:line="360" w:lineRule="auto"/>
              <w:jc w:val="both"/>
              <w:rPr>
                <w:rFonts w:ascii="Arial Narrow" w:hAnsi="Arial Narrow"/>
                <w:b w:val="0"/>
                <w:bCs w:val="0"/>
                <w:color w:val="000000"/>
                <w:sz w:val="24"/>
                <w:szCs w:val="24"/>
                <w:lang w:val="fr-FR"/>
              </w:rPr>
            </w:pPr>
            <w:r w:rsidRPr="003A093F">
              <w:rPr>
                <w:rFonts w:ascii="Arial Narrow" w:hAnsi="Arial Narrow"/>
                <w:b w:val="0"/>
                <w:bCs w:val="0"/>
                <w:color w:val="000000"/>
                <w:sz w:val="24"/>
                <w:szCs w:val="24"/>
                <w:lang w:val="fr-FR"/>
              </w:rPr>
              <w:t>14</w:t>
            </w:r>
          </w:p>
        </w:tc>
        <w:tc>
          <w:tcPr>
            <w:tcW w:w="2974" w:type="dxa"/>
            <w:vAlign w:val="center"/>
          </w:tcPr>
          <w:p w14:paraId="27780889" w14:textId="77777777" w:rsidR="00C45821" w:rsidRPr="003A093F" w:rsidRDefault="000E17C0"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Number of inputs</w:t>
            </w:r>
          </w:p>
        </w:tc>
        <w:tc>
          <w:tcPr>
            <w:tcW w:w="3119" w:type="dxa"/>
          </w:tcPr>
          <w:p w14:paraId="42EC2A10" w14:textId="77777777" w:rsidR="00C45821" w:rsidRPr="003A093F" w:rsidRDefault="00C4582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0</w:t>
            </w:r>
          </w:p>
        </w:tc>
        <w:tc>
          <w:tcPr>
            <w:tcW w:w="2551" w:type="dxa"/>
          </w:tcPr>
          <w:p w14:paraId="79168DC9" w14:textId="77777777" w:rsidR="00C45821" w:rsidRPr="003A093F" w:rsidRDefault="00C4582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p>
        </w:tc>
      </w:tr>
      <w:tr w:rsidR="00C45821" w:rsidRPr="003A093F" w14:paraId="5C13C23D" w14:textId="77777777" w:rsidTr="002E2FCE">
        <w:tc>
          <w:tcPr>
            <w:cnfStyle w:val="001000000000" w:firstRow="0" w:lastRow="0" w:firstColumn="1" w:lastColumn="0" w:oddVBand="0" w:evenVBand="0" w:oddHBand="0" w:evenHBand="0" w:firstRowFirstColumn="0" w:firstRowLastColumn="0" w:lastRowFirstColumn="0" w:lastRowLastColumn="0"/>
            <w:tcW w:w="570" w:type="dxa"/>
            <w:vAlign w:val="center"/>
          </w:tcPr>
          <w:p w14:paraId="4D60A648" w14:textId="77777777" w:rsidR="00C45821" w:rsidRPr="003A093F" w:rsidRDefault="00C45821"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15</w:t>
            </w:r>
          </w:p>
        </w:tc>
        <w:tc>
          <w:tcPr>
            <w:tcW w:w="2974" w:type="dxa"/>
            <w:vAlign w:val="center"/>
          </w:tcPr>
          <w:p w14:paraId="0FD7FCCA" w14:textId="77777777" w:rsidR="00C45821" w:rsidRPr="003A093F" w:rsidRDefault="000E17C0"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Measuring accuracy</w:t>
            </w:r>
          </w:p>
        </w:tc>
        <w:tc>
          <w:tcPr>
            <w:tcW w:w="3119" w:type="dxa"/>
            <w:vAlign w:val="center"/>
          </w:tcPr>
          <w:p w14:paraId="6C0982AF" w14:textId="77777777" w:rsidR="000E17C0" w:rsidRPr="003A093F" w:rsidRDefault="000E17C0"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Active energy +/- 0.5 %.</w:t>
            </w:r>
          </w:p>
          <w:p w14:paraId="43E76158" w14:textId="77777777" w:rsidR="000E17C0" w:rsidRPr="003A093F" w:rsidRDefault="000E17C0"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Reactive energy +/- 2</w:t>
            </w:r>
          </w:p>
          <w:p w14:paraId="1E8E4ADB" w14:textId="77777777" w:rsidR="000E17C0" w:rsidRPr="003A093F" w:rsidRDefault="000E17C0"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Active power +/- 0.5 %.</w:t>
            </w:r>
          </w:p>
          <w:p w14:paraId="53DA7DE3" w14:textId="77777777" w:rsidR="000E17C0" w:rsidRPr="003A093F" w:rsidRDefault="000E17C0"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Apparent power +/- 0.5 % Frequency</w:t>
            </w:r>
          </w:p>
          <w:p w14:paraId="001C4E80" w14:textId="77777777" w:rsidR="000E17C0" w:rsidRPr="003A093F" w:rsidRDefault="000E17C0"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Frequency +/- 0.05</w:t>
            </w:r>
          </w:p>
          <w:p w14:paraId="58FC4097" w14:textId="77777777" w:rsidR="000E17C0" w:rsidRPr="003A093F" w:rsidRDefault="000E17C0"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Power factor +/- 0.005</w:t>
            </w:r>
          </w:p>
          <w:p w14:paraId="6046D49F" w14:textId="77777777" w:rsidR="000E17C0" w:rsidRPr="003A093F" w:rsidRDefault="000E17C0"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Current +/- 0.5 % Voltage</w:t>
            </w:r>
          </w:p>
          <w:p w14:paraId="1857B1FA" w14:textId="77777777" w:rsidR="00C45821" w:rsidRPr="003A093F" w:rsidRDefault="000E17C0"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Voltage +/- 0.5 % +/- 0.5 % +/- 0.005</w:t>
            </w:r>
          </w:p>
        </w:tc>
        <w:tc>
          <w:tcPr>
            <w:tcW w:w="2551" w:type="dxa"/>
          </w:tcPr>
          <w:p w14:paraId="775391F8" w14:textId="77777777" w:rsidR="00C45821" w:rsidRPr="003A093F" w:rsidRDefault="00C458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p>
        </w:tc>
      </w:tr>
      <w:tr w:rsidR="00C45821" w:rsidRPr="003A093F" w14:paraId="410D282C" w14:textId="77777777" w:rsidTr="002E2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vAlign w:val="center"/>
          </w:tcPr>
          <w:p w14:paraId="7D0F94C5" w14:textId="77777777" w:rsidR="00C45821" w:rsidRPr="003A093F" w:rsidRDefault="00C45821"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16</w:t>
            </w:r>
          </w:p>
        </w:tc>
        <w:tc>
          <w:tcPr>
            <w:tcW w:w="2974" w:type="dxa"/>
            <w:vAlign w:val="center"/>
          </w:tcPr>
          <w:p w14:paraId="59CB3802" w14:textId="77777777" w:rsidR="00C45821" w:rsidRPr="003A093F" w:rsidRDefault="000E17C0"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Precision class</w:t>
            </w:r>
          </w:p>
        </w:tc>
        <w:tc>
          <w:tcPr>
            <w:tcW w:w="3119" w:type="dxa"/>
            <w:vAlign w:val="center"/>
          </w:tcPr>
          <w:p w14:paraId="64309B09" w14:textId="77777777" w:rsidR="00C45821" w:rsidRPr="003A093F" w:rsidRDefault="000E17C0"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Class 0.5S active energy comply with IEC 62053-22</w:t>
            </w:r>
          </w:p>
        </w:tc>
        <w:tc>
          <w:tcPr>
            <w:tcW w:w="2551" w:type="dxa"/>
          </w:tcPr>
          <w:p w14:paraId="37B8A134" w14:textId="77777777" w:rsidR="00C45821" w:rsidRPr="003A093F" w:rsidRDefault="00C4582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p>
        </w:tc>
      </w:tr>
      <w:tr w:rsidR="00C45821" w:rsidRPr="003A093F" w14:paraId="75C3BCD1" w14:textId="77777777" w:rsidTr="002E2FCE">
        <w:tc>
          <w:tcPr>
            <w:cnfStyle w:val="001000000000" w:firstRow="0" w:lastRow="0" w:firstColumn="1" w:lastColumn="0" w:oddVBand="0" w:evenVBand="0" w:oddHBand="0" w:evenHBand="0" w:firstRowFirstColumn="0" w:firstRowLastColumn="0" w:lastRowFirstColumn="0" w:lastRowLastColumn="0"/>
            <w:tcW w:w="570" w:type="dxa"/>
            <w:vAlign w:val="center"/>
          </w:tcPr>
          <w:p w14:paraId="30CB097C" w14:textId="77777777" w:rsidR="00C45821" w:rsidRPr="003A093F" w:rsidRDefault="00C45821" w:rsidP="009E2DEE">
            <w:pPr>
              <w:spacing w:line="360" w:lineRule="auto"/>
              <w:jc w:val="both"/>
              <w:rPr>
                <w:rFonts w:ascii="Arial Narrow" w:hAnsi="Arial Narrow"/>
                <w:b w:val="0"/>
                <w:bCs w:val="0"/>
                <w:color w:val="000000"/>
                <w:sz w:val="24"/>
                <w:szCs w:val="24"/>
                <w:lang w:val="fr-FR"/>
              </w:rPr>
            </w:pPr>
            <w:r w:rsidRPr="003A093F">
              <w:rPr>
                <w:rFonts w:ascii="Arial Narrow" w:hAnsi="Arial Narrow"/>
                <w:b w:val="0"/>
                <w:bCs w:val="0"/>
                <w:color w:val="000000"/>
                <w:sz w:val="24"/>
                <w:szCs w:val="24"/>
                <w:lang w:val="fr-FR"/>
              </w:rPr>
              <w:t>17</w:t>
            </w:r>
          </w:p>
        </w:tc>
        <w:tc>
          <w:tcPr>
            <w:tcW w:w="2974" w:type="dxa"/>
          </w:tcPr>
          <w:p w14:paraId="7837AA4B" w14:textId="77777777" w:rsidR="00C45821" w:rsidRPr="003A093F" w:rsidRDefault="000E17C0"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Number of outings</w:t>
            </w:r>
          </w:p>
        </w:tc>
        <w:tc>
          <w:tcPr>
            <w:tcW w:w="3119" w:type="dxa"/>
            <w:vAlign w:val="center"/>
          </w:tcPr>
          <w:p w14:paraId="0A8CEDB2" w14:textId="77777777" w:rsidR="00C45821" w:rsidRPr="003A093F" w:rsidRDefault="000E17C0"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1 digital</w:t>
            </w:r>
          </w:p>
        </w:tc>
        <w:tc>
          <w:tcPr>
            <w:tcW w:w="2551" w:type="dxa"/>
          </w:tcPr>
          <w:p w14:paraId="5B876F3F" w14:textId="77777777" w:rsidR="00C45821" w:rsidRPr="003A093F" w:rsidRDefault="00C458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p>
        </w:tc>
      </w:tr>
      <w:tr w:rsidR="00C45821" w:rsidRPr="003A093F" w14:paraId="490EC277" w14:textId="77777777" w:rsidTr="002E2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vAlign w:val="center"/>
          </w:tcPr>
          <w:p w14:paraId="712FA492" w14:textId="77777777" w:rsidR="00C45821" w:rsidRPr="003A093F" w:rsidRDefault="00C45821"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18</w:t>
            </w:r>
          </w:p>
        </w:tc>
        <w:tc>
          <w:tcPr>
            <w:tcW w:w="2974" w:type="dxa"/>
            <w:vAlign w:val="center"/>
          </w:tcPr>
          <w:p w14:paraId="4BC95E9D" w14:textId="77777777" w:rsidR="00C45821" w:rsidRPr="003A093F" w:rsidRDefault="000E17C0"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Data recording</w:t>
            </w:r>
          </w:p>
        </w:tc>
        <w:tc>
          <w:tcPr>
            <w:tcW w:w="3119" w:type="dxa"/>
            <w:vAlign w:val="center"/>
          </w:tcPr>
          <w:p w14:paraId="073F8455" w14:textId="77777777" w:rsidR="00C45821" w:rsidRPr="003A093F" w:rsidRDefault="000E17C0"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Min/max number of instantaneous values Timestamp</w:t>
            </w:r>
          </w:p>
        </w:tc>
        <w:tc>
          <w:tcPr>
            <w:tcW w:w="2551" w:type="dxa"/>
          </w:tcPr>
          <w:p w14:paraId="2AC45572" w14:textId="77777777" w:rsidR="00C45821" w:rsidRPr="003A093F" w:rsidRDefault="00C4582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p>
        </w:tc>
      </w:tr>
      <w:tr w:rsidR="00C45821" w:rsidRPr="003A093F" w14:paraId="30BA79A1" w14:textId="77777777" w:rsidTr="002E2FCE">
        <w:tc>
          <w:tcPr>
            <w:cnfStyle w:val="001000000000" w:firstRow="0" w:lastRow="0" w:firstColumn="1" w:lastColumn="0" w:oddVBand="0" w:evenVBand="0" w:oddHBand="0" w:evenHBand="0" w:firstRowFirstColumn="0" w:firstRowLastColumn="0" w:lastRowFirstColumn="0" w:lastRowLastColumn="0"/>
            <w:tcW w:w="570" w:type="dxa"/>
            <w:vAlign w:val="center"/>
          </w:tcPr>
          <w:p w14:paraId="56473714" w14:textId="77777777" w:rsidR="00C45821" w:rsidRPr="003A093F" w:rsidRDefault="00C45821" w:rsidP="009E2DEE">
            <w:pPr>
              <w:spacing w:line="360" w:lineRule="auto"/>
              <w:jc w:val="both"/>
              <w:rPr>
                <w:rFonts w:ascii="Arial Narrow" w:hAnsi="Arial Narrow"/>
                <w:b w:val="0"/>
                <w:bCs w:val="0"/>
                <w:color w:val="000000"/>
                <w:sz w:val="24"/>
                <w:szCs w:val="24"/>
                <w:lang w:val="fr-FR"/>
              </w:rPr>
            </w:pPr>
            <w:r w:rsidRPr="003A093F">
              <w:rPr>
                <w:rFonts w:ascii="Arial Narrow" w:hAnsi="Arial Narrow"/>
                <w:b w:val="0"/>
                <w:bCs w:val="0"/>
                <w:color w:val="000000"/>
                <w:sz w:val="24"/>
                <w:szCs w:val="24"/>
                <w:lang w:val="fr-FR"/>
              </w:rPr>
              <w:t>19</w:t>
            </w:r>
          </w:p>
        </w:tc>
        <w:tc>
          <w:tcPr>
            <w:tcW w:w="2974" w:type="dxa"/>
          </w:tcPr>
          <w:p w14:paraId="0518F108" w14:textId="77777777" w:rsidR="00C45821" w:rsidRPr="003A093F" w:rsidRDefault="00C458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Standards</w:t>
            </w:r>
          </w:p>
        </w:tc>
        <w:tc>
          <w:tcPr>
            <w:tcW w:w="3119" w:type="dxa"/>
            <w:vAlign w:val="center"/>
          </w:tcPr>
          <w:p w14:paraId="28E36F90" w14:textId="77777777" w:rsidR="00C45821" w:rsidRPr="003A093F" w:rsidRDefault="00C458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fr-FR"/>
              </w:rPr>
            </w:pPr>
            <w:r w:rsidRPr="003A093F">
              <w:rPr>
                <w:rFonts w:ascii="Arial Narrow" w:hAnsi="Arial Narrow"/>
                <w:sz w:val="24"/>
                <w:szCs w:val="24"/>
                <w:lang w:val="fr-FR"/>
              </w:rPr>
              <w:t>EN 50470-1</w:t>
            </w:r>
          </w:p>
          <w:p w14:paraId="383BAEDF" w14:textId="77777777" w:rsidR="00C45821" w:rsidRPr="003A093F" w:rsidRDefault="00C458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fr-FR"/>
              </w:rPr>
            </w:pPr>
            <w:r w:rsidRPr="003A093F">
              <w:rPr>
                <w:rFonts w:ascii="Arial Narrow" w:hAnsi="Arial Narrow"/>
                <w:sz w:val="24"/>
                <w:szCs w:val="24"/>
                <w:lang w:val="fr-FR"/>
              </w:rPr>
              <w:t>IEC 62053-22</w:t>
            </w:r>
          </w:p>
          <w:p w14:paraId="64B06665" w14:textId="77777777" w:rsidR="00C45821" w:rsidRPr="003A093F" w:rsidRDefault="00C458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fr-FR"/>
              </w:rPr>
            </w:pPr>
            <w:r w:rsidRPr="003A093F">
              <w:rPr>
                <w:rFonts w:ascii="Arial Narrow" w:hAnsi="Arial Narrow"/>
                <w:sz w:val="24"/>
                <w:szCs w:val="24"/>
                <w:lang w:val="fr-FR"/>
              </w:rPr>
              <w:t>UL 61010-1</w:t>
            </w:r>
          </w:p>
          <w:p w14:paraId="5E55122C" w14:textId="77777777" w:rsidR="00C45821" w:rsidRPr="003A093F" w:rsidRDefault="00C458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fr-FR"/>
              </w:rPr>
            </w:pPr>
            <w:r w:rsidRPr="003A093F">
              <w:rPr>
                <w:rFonts w:ascii="Arial Narrow" w:hAnsi="Arial Narrow"/>
                <w:sz w:val="24"/>
                <w:szCs w:val="24"/>
                <w:lang w:val="fr-FR"/>
              </w:rPr>
              <w:t>CEI 62053-24</w:t>
            </w:r>
          </w:p>
          <w:p w14:paraId="00A707E4" w14:textId="77777777" w:rsidR="00C45821" w:rsidRPr="003A093F" w:rsidRDefault="00C458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fr-FR"/>
              </w:rPr>
            </w:pPr>
            <w:r w:rsidRPr="003A093F">
              <w:rPr>
                <w:rFonts w:ascii="Arial Narrow" w:hAnsi="Arial Narrow"/>
                <w:sz w:val="24"/>
                <w:szCs w:val="24"/>
                <w:lang w:val="fr-FR"/>
              </w:rPr>
              <w:t>CEI 61557-12</w:t>
            </w:r>
          </w:p>
          <w:p w14:paraId="22E66A81" w14:textId="77777777" w:rsidR="00C45821" w:rsidRPr="003A093F" w:rsidRDefault="00C458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EN 50470-3</w:t>
            </w:r>
          </w:p>
          <w:p w14:paraId="7C90A4F0" w14:textId="77777777" w:rsidR="00C45821" w:rsidRPr="003A093F" w:rsidRDefault="00C458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CEI 60529</w:t>
            </w:r>
          </w:p>
        </w:tc>
        <w:tc>
          <w:tcPr>
            <w:tcW w:w="2551" w:type="dxa"/>
          </w:tcPr>
          <w:p w14:paraId="54147ADE" w14:textId="77777777" w:rsidR="00C45821" w:rsidRPr="003A093F" w:rsidRDefault="00C458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p>
        </w:tc>
      </w:tr>
      <w:tr w:rsidR="00C45821" w:rsidRPr="003A093F" w14:paraId="218E7780" w14:textId="77777777" w:rsidTr="002E2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vAlign w:val="center"/>
          </w:tcPr>
          <w:p w14:paraId="7CD8ED4D" w14:textId="77777777" w:rsidR="00C45821" w:rsidRPr="003A093F" w:rsidRDefault="00C45821"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lastRenderedPageBreak/>
              <w:t>20</w:t>
            </w:r>
          </w:p>
        </w:tc>
        <w:tc>
          <w:tcPr>
            <w:tcW w:w="2974" w:type="dxa"/>
            <w:vAlign w:val="center"/>
          </w:tcPr>
          <w:p w14:paraId="29149EAE" w14:textId="77777777" w:rsidR="00C45821" w:rsidRPr="003A093F" w:rsidRDefault="000E17C0"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Product Certifications</w:t>
            </w:r>
          </w:p>
        </w:tc>
        <w:tc>
          <w:tcPr>
            <w:tcW w:w="3119" w:type="dxa"/>
            <w:vAlign w:val="center"/>
          </w:tcPr>
          <w:p w14:paraId="17184EDB" w14:textId="77777777" w:rsidR="000E17C0" w:rsidRPr="003A093F" w:rsidRDefault="000E17C0"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CE comply with IEC 61010-1</w:t>
            </w:r>
          </w:p>
          <w:p w14:paraId="1A95F2A4" w14:textId="77777777" w:rsidR="00C45821" w:rsidRPr="003A093F" w:rsidRDefault="000E17C0"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CULus comply with UL 61010-1</w:t>
            </w:r>
          </w:p>
        </w:tc>
        <w:tc>
          <w:tcPr>
            <w:tcW w:w="2551" w:type="dxa"/>
          </w:tcPr>
          <w:p w14:paraId="058A3135" w14:textId="77777777" w:rsidR="00C45821" w:rsidRPr="003A093F" w:rsidRDefault="00C4582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p>
        </w:tc>
      </w:tr>
      <w:tr w:rsidR="00C45821" w:rsidRPr="003A093F" w14:paraId="752986B3" w14:textId="77777777" w:rsidTr="002E2FCE">
        <w:tc>
          <w:tcPr>
            <w:cnfStyle w:val="001000000000" w:firstRow="0" w:lastRow="0" w:firstColumn="1" w:lastColumn="0" w:oddVBand="0" w:evenVBand="0" w:oddHBand="0" w:evenHBand="0" w:firstRowFirstColumn="0" w:firstRowLastColumn="0" w:lastRowFirstColumn="0" w:lastRowLastColumn="0"/>
            <w:tcW w:w="570" w:type="dxa"/>
            <w:vAlign w:val="center"/>
          </w:tcPr>
          <w:p w14:paraId="718B3AA5" w14:textId="77777777" w:rsidR="00C45821" w:rsidRPr="003A093F" w:rsidRDefault="00C45821" w:rsidP="009E2DEE">
            <w:pPr>
              <w:spacing w:line="360" w:lineRule="auto"/>
              <w:jc w:val="both"/>
              <w:rPr>
                <w:rFonts w:ascii="Arial Narrow" w:hAnsi="Arial Narrow"/>
                <w:b w:val="0"/>
                <w:bCs w:val="0"/>
                <w:color w:val="000000"/>
                <w:sz w:val="24"/>
                <w:szCs w:val="24"/>
                <w:lang w:val="fr-FR"/>
              </w:rPr>
            </w:pPr>
            <w:r w:rsidRPr="003A093F">
              <w:rPr>
                <w:rFonts w:ascii="Arial Narrow" w:hAnsi="Arial Narrow"/>
                <w:b w:val="0"/>
                <w:bCs w:val="0"/>
                <w:color w:val="000000"/>
                <w:sz w:val="24"/>
                <w:szCs w:val="24"/>
                <w:lang w:val="fr-FR"/>
              </w:rPr>
              <w:t>21</w:t>
            </w:r>
          </w:p>
        </w:tc>
        <w:tc>
          <w:tcPr>
            <w:tcW w:w="2974" w:type="dxa"/>
          </w:tcPr>
          <w:p w14:paraId="0555C148" w14:textId="77777777" w:rsidR="00C45821" w:rsidRPr="003A093F" w:rsidRDefault="000E17C0"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Length/Width/Depth (mm)</w:t>
            </w:r>
          </w:p>
        </w:tc>
        <w:tc>
          <w:tcPr>
            <w:tcW w:w="3119" w:type="dxa"/>
            <w:vAlign w:val="center"/>
          </w:tcPr>
          <w:p w14:paraId="45E4AC04" w14:textId="77777777" w:rsidR="00C45821" w:rsidRPr="003A093F" w:rsidRDefault="00C458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96/72/96</w:t>
            </w:r>
          </w:p>
        </w:tc>
        <w:tc>
          <w:tcPr>
            <w:tcW w:w="2551" w:type="dxa"/>
          </w:tcPr>
          <w:p w14:paraId="70A7EC84" w14:textId="77777777" w:rsidR="00C45821" w:rsidRPr="003A093F" w:rsidRDefault="00C458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p>
        </w:tc>
      </w:tr>
      <w:tr w:rsidR="00C45821" w:rsidRPr="003A093F" w14:paraId="748AC3E3" w14:textId="77777777" w:rsidTr="002E2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vAlign w:val="center"/>
          </w:tcPr>
          <w:p w14:paraId="55217FE1" w14:textId="77777777" w:rsidR="00C45821" w:rsidRPr="003A093F" w:rsidRDefault="00C45821"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22</w:t>
            </w:r>
          </w:p>
        </w:tc>
        <w:tc>
          <w:tcPr>
            <w:tcW w:w="2974" w:type="dxa"/>
          </w:tcPr>
          <w:p w14:paraId="0133C883" w14:textId="77777777" w:rsidR="00C45821" w:rsidRPr="003A093F" w:rsidRDefault="007E0432"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Weight</w:t>
            </w:r>
            <w:r w:rsidR="00C45821" w:rsidRPr="003A093F">
              <w:rPr>
                <w:rFonts w:ascii="Arial Narrow" w:hAnsi="Arial Narrow"/>
                <w:sz w:val="24"/>
                <w:szCs w:val="24"/>
              </w:rPr>
              <w:t xml:space="preserve">  (g)</w:t>
            </w:r>
          </w:p>
        </w:tc>
        <w:tc>
          <w:tcPr>
            <w:tcW w:w="3119" w:type="dxa"/>
            <w:vAlign w:val="center"/>
          </w:tcPr>
          <w:p w14:paraId="3AA0010A" w14:textId="77777777" w:rsidR="00C45821" w:rsidRPr="003A093F" w:rsidRDefault="00C4582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380</w:t>
            </w:r>
          </w:p>
        </w:tc>
        <w:tc>
          <w:tcPr>
            <w:tcW w:w="2551" w:type="dxa"/>
          </w:tcPr>
          <w:p w14:paraId="27549FFF" w14:textId="77777777" w:rsidR="00C45821" w:rsidRPr="003A093F" w:rsidRDefault="00C4582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p>
        </w:tc>
      </w:tr>
      <w:tr w:rsidR="00C45821" w:rsidRPr="003A093F" w14:paraId="1F9D98D1" w14:textId="77777777" w:rsidTr="002E2FCE">
        <w:tc>
          <w:tcPr>
            <w:cnfStyle w:val="001000000000" w:firstRow="0" w:lastRow="0" w:firstColumn="1" w:lastColumn="0" w:oddVBand="0" w:evenVBand="0" w:oddHBand="0" w:evenHBand="0" w:firstRowFirstColumn="0" w:firstRowLastColumn="0" w:lastRowFirstColumn="0" w:lastRowLastColumn="0"/>
            <w:tcW w:w="570" w:type="dxa"/>
            <w:vAlign w:val="center"/>
          </w:tcPr>
          <w:p w14:paraId="0A89DBE5" w14:textId="77777777" w:rsidR="00C45821" w:rsidRPr="003A093F" w:rsidRDefault="00C45821"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23</w:t>
            </w:r>
          </w:p>
        </w:tc>
        <w:tc>
          <w:tcPr>
            <w:tcW w:w="2974" w:type="dxa"/>
          </w:tcPr>
          <w:p w14:paraId="65C5A08E" w14:textId="77777777" w:rsidR="00C45821" w:rsidRPr="003A093F" w:rsidRDefault="007E0432"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Relative humidity</w:t>
            </w:r>
          </w:p>
        </w:tc>
        <w:tc>
          <w:tcPr>
            <w:tcW w:w="3119" w:type="dxa"/>
            <w:vAlign w:val="center"/>
          </w:tcPr>
          <w:p w14:paraId="69AD428C" w14:textId="77777777" w:rsidR="00C45821" w:rsidRPr="003A093F" w:rsidRDefault="00C458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5…95 % à 50 °C</w:t>
            </w:r>
          </w:p>
        </w:tc>
        <w:tc>
          <w:tcPr>
            <w:tcW w:w="2551" w:type="dxa"/>
          </w:tcPr>
          <w:p w14:paraId="36DEE255" w14:textId="77777777" w:rsidR="00C45821" w:rsidRPr="003A093F" w:rsidRDefault="00C458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p>
        </w:tc>
      </w:tr>
      <w:tr w:rsidR="00C45821" w:rsidRPr="003A093F" w14:paraId="6A4F23F9" w14:textId="77777777" w:rsidTr="002E2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vAlign w:val="center"/>
          </w:tcPr>
          <w:p w14:paraId="7BFC5DC4" w14:textId="77777777" w:rsidR="00C45821" w:rsidRPr="003A093F" w:rsidRDefault="00C45821"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24</w:t>
            </w:r>
          </w:p>
        </w:tc>
        <w:tc>
          <w:tcPr>
            <w:tcW w:w="2974" w:type="dxa"/>
            <w:vAlign w:val="center"/>
          </w:tcPr>
          <w:p w14:paraId="1BA63239" w14:textId="77777777" w:rsidR="00C45821" w:rsidRPr="003A093F" w:rsidRDefault="007E0432"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Degree of pollution</w:t>
            </w:r>
          </w:p>
        </w:tc>
        <w:tc>
          <w:tcPr>
            <w:tcW w:w="3119" w:type="dxa"/>
            <w:vAlign w:val="center"/>
          </w:tcPr>
          <w:p w14:paraId="51E17EA9" w14:textId="77777777" w:rsidR="00C45821" w:rsidRPr="003A093F" w:rsidRDefault="00C4582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2</w:t>
            </w:r>
          </w:p>
        </w:tc>
        <w:tc>
          <w:tcPr>
            <w:tcW w:w="2551" w:type="dxa"/>
          </w:tcPr>
          <w:p w14:paraId="52C4FDF3" w14:textId="77777777" w:rsidR="00C45821" w:rsidRPr="003A093F" w:rsidRDefault="00C4582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p>
        </w:tc>
      </w:tr>
      <w:tr w:rsidR="00C45821" w:rsidRPr="003A093F" w14:paraId="23BC28F5" w14:textId="77777777" w:rsidTr="002E2FCE">
        <w:tc>
          <w:tcPr>
            <w:cnfStyle w:val="001000000000" w:firstRow="0" w:lastRow="0" w:firstColumn="1" w:lastColumn="0" w:oddVBand="0" w:evenVBand="0" w:oddHBand="0" w:evenHBand="0" w:firstRowFirstColumn="0" w:firstRowLastColumn="0" w:lastRowFirstColumn="0" w:lastRowLastColumn="0"/>
            <w:tcW w:w="570" w:type="dxa"/>
            <w:vAlign w:val="center"/>
          </w:tcPr>
          <w:p w14:paraId="7923F958" w14:textId="77777777" w:rsidR="00C45821" w:rsidRPr="003A093F" w:rsidRDefault="00C45821" w:rsidP="009E2DEE">
            <w:pPr>
              <w:spacing w:line="360" w:lineRule="auto"/>
              <w:jc w:val="both"/>
              <w:rPr>
                <w:rFonts w:ascii="Arial Narrow" w:hAnsi="Arial Narrow"/>
                <w:b w:val="0"/>
                <w:bCs w:val="0"/>
                <w:color w:val="000000"/>
                <w:sz w:val="24"/>
                <w:szCs w:val="24"/>
              </w:rPr>
            </w:pPr>
            <w:r w:rsidRPr="003A093F">
              <w:rPr>
                <w:rFonts w:ascii="Arial Narrow" w:hAnsi="Arial Narrow"/>
                <w:b w:val="0"/>
                <w:bCs w:val="0"/>
                <w:color w:val="000000"/>
                <w:sz w:val="24"/>
                <w:szCs w:val="24"/>
              </w:rPr>
              <w:t>25</w:t>
            </w:r>
          </w:p>
        </w:tc>
        <w:tc>
          <w:tcPr>
            <w:tcW w:w="2974" w:type="dxa"/>
          </w:tcPr>
          <w:p w14:paraId="7421A8C4" w14:textId="77777777" w:rsidR="00C45821" w:rsidRPr="003A093F" w:rsidRDefault="007E0432"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Operating temperature</w:t>
            </w:r>
          </w:p>
        </w:tc>
        <w:tc>
          <w:tcPr>
            <w:tcW w:w="3119" w:type="dxa"/>
            <w:vAlign w:val="center"/>
          </w:tcPr>
          <w:p w14:paraId="4A545486" w14:textId="77777777" w:rsidR="00C45821" w:rsidRPr="003A093F" w:rsidRDefault="00C458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-25…70 °C</w:t>
            </w:r>
          </w:p>
        </w:tc>
        <w:tc>
          <w:tcPr>
            <w:tcW w:w="2551" w:type="dxa"/>
          </w:tcPr>
          <w:p w14:paraId="203B731F" w14:textId="77777777" w:rsidR="00C45821" w:rsidRPr="003A093F" w:rsidRDefault="00C4582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p>
        </w:tc>
      </w:tr>
    </w:tbl>
    <w:p w14:paraId="047BF76E" w14:textId="77777777" w:rsidR="00C45821" w:rsidRPr="003A093F" w:rsidRDefault="00C45821" w:rsidP="009E2DEE">
      <w:pPr>
        <w:pStyle w:val="ListParagraph"/>
        <w:ind w:left="1065"/>
        <w:rPr>
          <w:b/>
          <w:sz w:val="24"/>
          <w:szCs w:val="24"/>
          <w:u w:val="single"/>
        </w:rPr>
      </w:pPr>
    </w:p>
    <w:p w14:paraId="22CFE1D2" w14:textId="77777777" w:rsidR="007E0432" w:rsidRPr="003A093F" w:rsidRDefault="007E0432" w:rsidP="009E2DEE">
      <w:pPr>
        <w:pStyle w:val="ListParagraph"/>
        <w:ind w:left="1065"/>
        <w:rPr>
          <w:b/>
          <w:sz w:val="24"/>
          <w:szCs w:val="24"/>
          <w:u w:val="single"/>
        </w:rPr>
      </w:pPr>
    </w:p>
    <w:p w14:paraId="1C170B3C" w14:textId="77777777" w:rsidR="007E0432" w:rsidRPr="003A093F" w:rsidRDefault="007E0432" w:rsidP="009E2DEE">
      <w:pPr>
        <w:pStyle w:val="ListParagraph"/>
        <w:numPr>
          <w:ilvl w:val="0"/>
          <w:numId w:val="31"/>
        </w:numPr>
        <w:rPr>
          <w:b/>
          <w:sz w:val="24"/>
          <w:szCs w:val="24"/>
          <w:u w:val="single"/>
        </w:rPr>
      </w:pPr>
      <w:r w:rsidRPr="003A093F">
        <w:rPr>
          <w:b/>
          <w:sz w:val="24"/>
          <w:szCs w:val="24"/>
          <w:u w:val="single"/>
        </w:rPr>
        <w:t>Four-pole AC circuit breaker</w:t>
      </w:r>
    </w:p>
    <w:p w14:paraId="3B16BD63" w14:textId="77777777" w:rsidR="007E0432" w:rsidRPr="003A093F" w:rsidRDefault="007E0432" w:rsidP="009E2DEE">
      <w:pPr>
        <w:pStyle w:val="ListParagraph"/>
        <w:ind w:left="1065"/>
        <w:rPr>
          <w:b/>
          <w:sz w:val="24"/>
          <w:szCs w:val="24"/>
          <w:u w:val="single"/>
        </w:rPr>
      </w:pPr>
    </w:p>
    <w:tbl>
      <w:tblPr>
        <w:tblStyle w:val="ListTable2"/>
        <w:tblW w:w="9031" w:type="dxa"/>
        <w:tblLayout w:type="fixed"/>
        <w:tblLook w:val="04A0" w:firstRow="1" w:lastRow="0" w:firstColumn="1" w:lastColumn="0" w:noHBand="0" w:noVBand="1"/>
      </w:tblPr>
      <w:tblGrid>
        <w:gridCol w:w="455"/>
        <w:gridCol w:w="3231"/>
        <w:gridCol w:w="2977"/>
        <w:gridCol w:w="2368"/>
      </w:tblGrid>
      <w:tr w:rsidR="0014213E" w:rsidRPr="003A093F" w14:paraId="4E4C4A70" w14:textId="77777777" w:rsidTr="002E2F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5" w:type="dxa"/>
          </w:tcPr>
          <w:p w14:paraId="726C4877" w14:textId="77777777" w:rsidR="0014213E" w:rsidRPr="003A093F" w:rsidRDefault="0014213E" w:rsidP="009E2DEE">
            <w:pPr>
              <w:spacing w:line="360" w:lineRule="auto"/>
              <w:jc w:val="both"/>
              <w:rPr>
                <w:rFonts w:ascii="Arial Narrow" w:hAnsi="Arial Narrow"/>
                <w:sz w:val="24"/>
                <w:szCs w:val="24"/>
              </w:rPr>
            </w:pPr>
            <w:r w:rsidRPr="003A093F">
              <w:rPr>
                <w:rFonts w:ascii="Arial Narrow" w:hAnsi="Arial Narrow"/>
                <w:sz w:val="24"/>
                <w:szCs w:val="24"/>
              </w:rPr>
              <w:t>N°</w:t>
            </w:r>
          </w:p>
        </w:tc>
        <w:tc>
          <w:tcPr>
            <w:tcW w:w="3231" w:type="dxa"/>
            <w:vAlign w:val="center"/>
          </w:tcPr>
          <w:p w14:paraId="3F2504B4" w14:textId="77777777" w:rsidR="0014213E" w:rsidRPr="003A093F" w:rsidRDefault="0014213E" w:rsidP="009E2DE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Feature</w:t>
            </w:r>
          </w:p>
        </w:tc>
        <w:tc>
          <w:tcPr>
            <w:tcW w:w="2977" w:type="dxa"/>
            <w:vAlign w:val="center"/>
          </w:tcPr>
          <w:p w14:paraId="0A323074" w14:textId="77777777" w:rsidR="0014213E" w:rsidRPr="003A093F" w:rsidRDefault="0014213E" w:rsidP="009E2DE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Required</w:t>
            </w:r>
          </w:p>
        </w:tc>
        <w:tc>
          <w:tcPr>
            <w:tcW w:w="2368" w:type="dxa"/>
          </w:tcPr>
          <w:p w14:paraId="42799B6C" w14:textId="77777777" w:rsidR="0014213E" w:rsidRPr="003A093F" w:rsidRDefault="0014213E" w:rsidP="009E2DE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Proposed</w:t>
            </w:r>
          </w:p>
        </w:tc>
      </w:tr>
      <w:tr w:rsidR="0014213E" w:rsidRPr="003A093F" w14:paraId="21EDE1A0" w14:textId="77777777" w:rsidTr="002E2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 w:type="dxa"/>
            <w:vAlign w:val="center"/>
          </w:tcPr>
          <w:p w14:paraId="5FD07A1C" w14:textId="77777777" w:rsidR="0014213E" w:rsidRPr="003A093F" w:rsidRDefault="0014213E" w:rsidP="009E2DEE">
            <w:pPr>
              <w:spacing w:line="360" w:lineRule="auto"/>
              <w:jc w:val="both"/>
              <w:rPr>
                <w:rFonts w:ascii="Arial Narrow" w:hAnsi="Arial Narrow"/>
                <w:b w:val="0"/>
                <w:bCs w:val="0"/>
                <w:sz w:val="24"/>
                <w:szCs w:val="24"/>
              </w:rPr>
            </w:pPr>
            <w:r w:rsidRPr="003A093F">
              <w:rPr>
                <w:rFonts w:ascii="Arial Narrow" w:hAnsi="Arial Narrow"/>
                <w:b w:val="0"/>
                <w:bCs w:val="0"/>
                <w:sz w:val="24"/>
                <w:szCs w:val="24"/>
              </w:rPr>
              <w:t>1</w:t>
            </w:r>
          </w:p>
        </w:tc>
        <w:tc>
          <w:tcPr>
            <w:tcW w:w="3231" w:type="dxa"/>
            <w:vAlign w:val="center"/>
          </w:tcPr>
          <w:p w14:paraId="5BE972B1" w14:textId="77777777" w:rsidR="0014213E" w:rsidRPr="003A093F" w:rsidRDefault="0014213E"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 xml:space="preserve">Type </w:t>
            </w:r>
          </w:p>
        </w:tc>
        <w:tc>
          <w:tcPr>
            <w:tcW w:w="2977" w:type="dxa"/>
            <w:vAlign w:val="center"/>
          </w:tcPr>
          <w:p w14:paraId="25E1C712" w14:textId="77777777" w:rsidR="0014213E" w:rsidRPr="003A093F" w:rsidRDefault="0014213E"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Compact</w:t>
            </w:r>
          </w:p>
        </w:tc>
        <w:tc>
          <w:tcPr>
            <w:tcW w:w="2368" w:type="dxa"/>
          </w:tcPr>
          <w:p w14:paraId="619EBE0D" w14:textId="77777777" w:rsidR="0014213E" w:rsidRPr="003A093F" w:rsidRDefault="0014213E"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14213E" w:rsidRPr="003A093F" w14:paraId="73542C82" w14:textId="77777777" w:rsidTr="002E2FCE">
        <w:tc>
          <w:tcPr>
            <w:cnfStyle w:val="001000000000" w:firstRow="0" w:lastRow="0" w:firstColumn="1" w:lastColumn="0" w:oddVBand="0" w:evenVBand="0" w:oddHBand="0" w:evenHBand="0" w:firstRowFirstColumn="0" w:firstRowLastColumn="0" w:lastRowFirstColumn="0" w:lastRowLastColumn="0"/>
            <w:tcW w:w="455" w:type="dxa"/>
            <w:vAlign w:val="center"/>
          </w:tcPr>
          <w:p w14:paraId="3DF575FE" w14:textId="77777777" w:rsidR="0014213E" w:rsidRPr="003A093F" w:rsidRDefault="0014213E" w:rsidP="009E2DEE">
            <w:pPr>
              <w:spacing w:line="360" w:lineRule="auto"/>
              <w:jc w:val="both"/>
              <w:rPr>
                <w:rFonts w:ascii="Arial Narrow" w:hAnsi="Arial Narrow"/>
                <w:b w:val="0"/>
                <w:bCs w:val="0"/>
                <w:sz w:val="24"/>
                <w:szCs w:val="24"/>
              </w:rPr>
            </w:pPr>
            <w:r w:rsidRPr="003A093F">
              <w:rPr>
                <w:rFonts w:ascii="Arial Narrow" w:hAnsi="Arial Narrow"/>
                <w:b w:val="0"/>
                <w:bCs w:val="0"/>
                <w:sz w:val="24"/>
                <w:szCs w:val="24"/>
              </w:rPr>
              <w:t>2</w:t>
            </w:r>
          </w:p>
        </w:tc>
        <w:tc>
          <w:tcPr>
            <w:tcW w:w="3231" w:type="dxa"/>
            <w:vAlign w:val="center"/>
          </w:tcPr>
          <w:p w14:paraId="0CBC53F7" w14:textId="77777777" w:rsidR="0014213E" w:rsidRPr="003A093F" w:rsidRDefault="0014213E"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Number of poles</w:t>
            </w:r>
          </w:p>
        </w:tc>
        <w:tc>
          <w:tcPr>
            <w:tcW w:w="2977" w:type="dxa"/>
            <w:vAlign w:val="center"/>
          </w:tcPr>
          <w:p w14:paraId="2FEDD12C" w14:textId="77777777" w:rsidR="0014213E" w:rsidRPr="003A093F" w:rsidRDefault="0014213E"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4</w:t>
            </w:r>
          </w:p>
        </w:tc>
        <w:tc>
          <w:tcPr>
            <w:tcW w:w="2368" w:type="dxa"/>
          </w:tcPr>
          <w:p w14:paraId="517E3F6D" w14:textId="77777777" w:rsidR="0014213E" w:rsidRPr="003A093F" w:rsidRDefault="0014213E"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r w:rsidR="0014213E" w:rsidRPr="003A093F" w14:paraId="37BD446E" w14:textId="77777777" w:rsidTr="002E2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 w:type="dxa"/>
            <w:vAlign w:val="center"/>
          </w:tcPr>
          <w:p w14:paraId="7F3C775A" w14:textId="77777777" w:rsidR="0014213E" w:rsidRPr="003A093F" w:rsidRDefault="0014213E" w:rsidP="009E2DEE">
            <w:pPr>
              <w:spacing w:line="360" w:lineRule="auto"/>
              <w:jc w:val="both"/>
              <w:rPr>
                <w:rFonts w:ascii="Arial Narrow" w:hAnsi="Arial Narrow"/>
                <w:b w:val="0"/>
                <w:bCs w:val="0"/>
                <w:sz w:val="24"/>
                <w:szCs w:val="24"/>
              </w:rPr>
            </w:pPr>
            <w:r w:rsidRPr="003A093F">
              <w:rPr>
                <w:rFonts w:ascii="Arial Narrow" w:hAnsi="Arial Narrow"/>
                <w:b w:val="0"/>
                <w:bCs w:val="0"/>
                <w:sz w:val="24"/>
                <w:szCs w:val="24"/>
              </w:rPr>
              <w:t>3</w:t>
            </w:r>
          </w:p>
        </w:tc>
        <w:tc>
          <w:tcPr>
            <w:tcW w:w="3231" w:type="dxa"/>
            <w:vAlign w:val="center"/>
          </w:tcPr>
          <w:p w14:paraId="4DBBA8E9" w14:textId="77777777" w:rsidR="0014213E" w:rsidRPr="003A093F" w:rsidRDefault="0014213E"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Rated current [In]</w:t>
            </w:r>
          </w:p>
        </w:tc>
        <w:tc>
          <w:tcPr>
            <w:tcW w:w="2977" w:type="dxa"/>
            <w:vAlign w:val="center"/>
          </w:tcPr>
          <w:p w14:paraId="334BDE2B" w14:textId="77777777" w:rsidR="0014213E" w:rsidRPr="003A093F" w:rsidRDefault="0014213E"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100 A at 40 °C</w:t>
            </w:r>
          </w:p>
        </w:tc>
        <w:tc>
          <w:tcPr>
            <w:tcW w:w="2368" w:type="dxa"/>
          </w:tcPr>
          <w:p w14:paraId="0096E434" w14:textId="77777777" w:rsidR="0014213E" w:rsidRPr="003A093F" w:rsidRDefault="0014213E"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14213E" w:rsidRPr="003A093F" w14:paraId="38519074" w14:textId="77777777" w:rsidTr="002E2FCE">
        <w:tc>
          <w:tcPr>
            <w:cnfStyle w:val="001000000000" w:firstRow="0" w:lastRow="0" w:firstColumn="1" w:lastColumn="0" w:oddVBand="0" w:evenVBand="0" w:oddHBand="0" w:evenHBand="0" w:firstRowFirstColumn="0" w:firstRowLastColumn="0" w:lastRowFirstColumn="0" w:lastRowLastColumn="0"/>
            <w:tcW w:w="455" w:type="dxa"/>
            <w:vAlign w:val="center"/>
          </w:tcPr>
          <w:p w14:paraId="72F709E0" w14:textId="77777777" w:rsidR="0014213E" w:rsidRPr="003A093F" w:rsidRDefault="0014213E" w:rsidP="009E2DEE">
            <w:pPr>
              <w:spacing w:line="360" w:lineRule="auto"/>
              <w:jc w:val="both"/>
              <w:rPr>
                <w:rFonts w:ascii="Arial Narrow" w:hAnsi="Arial Narrow"/>
                <w:b w:val="0"/>
                <w:bCs w:val="0"/>
                <w:sz w:val="24"/>
                <w:szCs w:val="24"/>
              </w:rPr>
            </w:pPr>
            <w:r w:rsidRPr="003A093F">
              <w:rPr>
                <w:rFonts w:ascii="Arial Narrow" w:hAnsi="Arial Narrow"/>
                <w:b w:val="0"/>
                <w:bCs w:val="0"/>
                <w:sz w:val="24"/>
                <w:szCs w:val="24"/>
              </w:rPr>
              <w:t>4</w:t>
            </w:r>
          </w:p>
        </w:tc>
        <w:tc>
          <w:tcPr>
            <w:tcW w:w="3231" w:type="dxa"/>
            <w:vAlign w:val="center"/>
          </w:tcPr>
          <w:p w14:paraId="0A42BA7C" w14:textId="77777777" w:rsidR="0014213E" w:rsidRPr="003A093F" w:rsidRDefault="0014213E"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Rated operating voltage</w:t>
            </w:r>
          </w:p>
        </w:tc>
        <w:tc>
          <w:tcPr>
            <w:tcW w:w="2977" w:type="dxa"/>
            <w:vAlign w:val="center"/>
          </w:tcPr>
          <w:p w14:paraId="3CF8CDEF" w14:textId="77777777" w:rsidR="0014213E" w:rsidRPr="003A093F" w:rsidRDefault="0014213E"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690 V AC 50/60 Hz</w:t>
            </w:r>
          </w:p>
        </w:tc>
        <w:tc>
          <w:tcPr>
            <w:tcW w:w="2368" w:type="dxa"/>
          </w:tcPr>
          <w:p w14:paraId="30012E14" w14:textId="77777777" w:rsidR="0014213E" w:rsidRPr="003A093F" w:rsidRDefault="0014213E"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r w:rsidR="0014213E" w:rsidRPr="003A093F" w14:paraId="1C7FF952" w14:textId="77777777" w:rsidTr="002E2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 w:type="dxa"/>
            <w:vAlign w:val="center"/>
          </w:tcPr>
          <w:p w14:paraId="2C1F8E27" w14:textId="77777777" w:rsidR="0014213E" w:rsidRPr="003A093F" w:rsidRDefault="0014213E" w:rsidP="009E2DEE">
            <w:pPr>
              <w:spacing w:line="360" w:lineRule="auto"/>
              <w:jc w:val="both"/>
              <w:rPr>
                <w:rFonts w:ascii="Arial Narrow" w:hAnsi="Arial Narrow"/>
                <w:b w:val="0"/>
                <w:bCs w:val="0"/>
                <w:sz w:val="24"/>
                <w:szCs w:val="24"/>
              </w:rPr>
            </w:pPr>
            <w:r w:rsidRPr="003A093F">
              <w:rPr>
                <w:rFonts w:ascii="Arial Narrow" w:hAnsi="Arial Narrow"/>
                <w:b w:val="0"/>
                <w:bCs w:val="0"/>
                <w:sz w:val="24"/>
                <w:szCs w:val="24"/>
              </w:rPr>
              <w:t>5</w:t>
            </w:r>
          </w:p>
        </w:tc>
        <w:tc>
          <w:tcPr>
            <w:tcW w:w="3231" w:type="dxa"/>
            <w:vAlign w:val="center"/>
          </w:tcPr>
          <w:p w14:paraId="519D4A1B" w14:textId="77777777" w:rsidR="0014213E" w:rsidRPr="003A093F" w:rsidRDefault="0023235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Type of network</w:t>
            </w:r>
          </w:p>
        </w:tc>
        <w:tc>
          <w:tcPr>
            <w:tcW w:w="2977" w:type="dxa"/>
            <w:vAlign w:val="center"/>
          </w:tcPr>
          <w:p w14:paraId="1A30C2C8" w14:textId="77777777" w:rsidR="0014213E" w:rsidRPr="003A093F" w:rsidRDefault="0014213E"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AC</w:t>
            </w:r>
          </w:p>
        </w:tc>
        <w:tc>
          <w:tcPr>
            <w:tcW w:w="2368" w:type="dxa"/>
          </w:tcPr>
          <w:p w14:paraId="5BAD2562" w14:textId="77777777" w:rsidR="0014213E" w:rsidRPr="003A093F" w:rsidRDefault="0014213E"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14213E" w:rsidRPr="003A093F" w14:paraId="441EB3CD" w14:textId="77777777" w:rsidTr="002E2FCE">
        <w:tc>
          <w:tcPr>
            <w:cnfStyle w:val="001000000000" w:firstRow="0" w:lastRow="0" w:firstColumn="1" w:lastColumn="0" w:oddVBand="0" w:evenVBand="0" w:oddHBand="0" w:evenHBand="0" w:firstRowFirstColumn="0" w:firstRowLastColumn="0" w:lastRowFirstColumn="0" w:lastRowLastColumn="0"/>
            <w:tcW w:w="455" w:type="dxa"/>
            <w:vAlign w:val="center"/>
          </w:tcPr>
          <w:p w14:paraId="748C74A9" w14:textId="77777777" w:rsidR="0014213E" w:rsidRPr="003A093F" w:rsidRDefault="0014213E" w:rsidP="009E2DEE">
            <w:pPr>
              <w:spacing w:line="360" w:lineRule="auto"/>
              <w:jc w:val="both"/>
              <w:rPr>
                <w:rFonts w:ascii="Arial Narrow" w:hAnsi="Arial Narrow"/>
                <w:b w:val="0"/>
                <w:bCs w:val="0"/>
                <w:sz w:val="24"/>
                <w:szCs w:val="24"/>
              </w:rPr>
            </w:pPr>
            <w:r w:rsidRPr="003A093F">
              <w:rPr>
                <w:rFonts w:ascii="Arial Narrow" w:hAnsi="Arial Narrow"/>
                <w:b w:val="0"/>
                <w:bCs w:val="0"/>
                <w:sz w:val="24"/>
                <w:szCs w:val="24"/>
              </w:rPr>
              <w:t>6</w:t>
            </w:r>
          </w:p>
        </w:tc>
        <w:tc>
          <w:tcPr>
            <w:tcW w:w="3231" w:type="dxa"/>
            <w:vAlign w:val="center"/>
          </w:tcPr>
          <w:p w14:paraId="4B64683C" w14:textId="77777777" w:rsidR="0014213E" w:rsidRPr="003A093F" w:rsidRDefault="0023235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Network frequency</w:t>
            </w:r>
          </w:p>
        </w:tc>
        <w:tc>
          <w:tcPr>
            <w:tcW w:w="2977" w:type="dxa"/>
            <w:vAlign w:val="center"/>
          </w:tcPr>
          <w:p w14:paraId="65FFB4EA" w14:textId="77777777" w:rsidR="0014213E" w:rsidRPr="003A093F" w:rsidRDefault="0014213E"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50/60Hz</w:t>
            </w:r>
          </w:p>
        </w:tc>
        <w:tc>
          <w:tcPr>
            <w:tcW w:w="2368" w:type="dxa"/>
          </w:tcPr>
          <w:p w14:paraId="1DCC5D29" w14:textId="77777777" w:rsidR="0014213E" w:rsidRPr="003A093F" w:rsidRDefault="0014213E"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r w:rsidR="0014213E" w:rsidRPr="003A093F" w14:paraId="4C0F68F0" w14:textId="77777777" w:rsidTr="002E2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 w:type="dxa"/>
            <w:vAlign w:val="center"/>
          </w:tcPr>
          <w:p w14:paraId="68E4AB5E" w14:textId="77777777" w:rsidR="0014213E" w:rsidRPr="003A093F" w:rsidRDefault="0014213E" w:rsidP="009E2DEE">
            <w:pPr>
              <w:spacing w:line="360" w:lineRule="auto"/>
              <w:jc w:val="both"/>
              <w:rPr>
                <w:rFonts w:ascii="Arial Narrow" w:hAnsi="Arial Narrow"/>
                <w:b w:val="0"/>
                <w:bCs w:val="0"/>
                <w:sz w:val="24"/>
                <w:szCs w:val="24"/>
              </w:rPr>
            </w:pPr>
            <w:r w:rsidRPr="003A093F">
              <w:rPr>
                <w:rFonts w:ascii="Arial Narrow" w:hAnsi="Arial Narrow"/>
                <w:b w:val="0"/>
                <w:bCs w:val="0"/>
                <w:sz w:val="24"/>
                <w:szCs w:val="24"/>
              </w:rPr>
              <w:t>7</w:t>
            </w:r>
          </w:p>
        </w:tc>
        <w:tc>
          <w:tcPr>
            <w:tcW w:w="3231" w:type="dxa"/>
            <w:vAlign w:val="center"/>
          </w:tcPr>
          <w:p w14:paraId="278F2492" w14:textId="77777777" w:rsidR="0014213E" w:rsidRPr="003A093F" w:rsidRDefault="0023235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Ability to isolate</w:t>
            </w:r>
          </w:p>
        </w:tc>
        <w:tc>
          <w:tcPr>
            <w:tcW w:w="2977" w:type="dxa"/>
            <w:vAlign w:val="center"/>
          </w:tcPr>
          <w:p w14:paraId="397AAC56" w14:textId="77777777" w:rsidR="0014213E" w:rsidRPr="003A093F" w:rsidRDefault="0023235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lang w:val="fr-FR"/>
              </w:rPr>
            </w:pPr>
            <w:r w:rsidRPr="003A093F">
              <w:rPr>
                <w:rFonts w:ascii="Arial Narrow" w:hAnsi="Arial Narrow"/>
                <w:sz w:val="24"/>
                <w:szCs w:val="24"/>
                <w:lang w:val="fr-FR"/>
              </w:rPr>
              <w:t>Complies with EN/IEC 60947-2</w:t>
            </w:r>
          </w:p>
        </w:tc>
        <w:tc>
          <w:tcPr>
            <w:tcW w:w="2368" w:type="dxa"/>
          </w:tcPr>
          <w:p w14:paraId="32323B08" w14:textId="77777777" w:rsidR="0014213E" w:rsidRPr="003A093F" w:rsidRDefault="0014213E"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lang w:val="fr-FR"/>
              </w:rPr>
            </w:pPr>
          </w:p>
        </w:tc>
      </w:tr>
      <w:tr w:rsidR="0014213E" w:rsidRPr="003A093F" w14:paraId="45230F2F" w14:textId="77777777" w:rsidTr="002E2FCE">
        <w:tc>
          <w:tcPr>
            <w:cnfStyle w:val="001000000000" w:firstRow="0" w:lastRow="0" w:firstColumn="1" w:lastColumn="0" w:oddVBand="0" w:evenVBand="0" w:oddHBand="0" w:evenHBand="0" w:firstRowFirstColumn="0" w:firstRowLastColumn="0" w:lastRowFirstColumn="0" w:lastRowLastColumn="0"/>
            <w:tcW w:w="455" w:type="dxa"/>
            <w:vAlign w:val="center"/>
          </w:tcPr>
          <w:p w14:paraId="0639A086" w14:textId="77777777" w:rsidR="0014213E" w:rsidRPr="003A093F" w:rsidRDefault="0014213E" w:rsidP="009E2DEE">
            <w:pPr>
              <w:spacing w:line="360" w:lineRule="auto"/>
              <w:jc w:val="both"/>
              <w:rPr>
                <w:rFonts w:ascii="Arial Narrow" w:hAnsi="Arial Narrow"/>
                <w:b w:val="0"/>
                <w:bCs w:val="0"/>
                <w:sz w:val="24"/>
                <w:szCs w:val="24"/>
              </w:rPr>
            </w:pPr>
            <w:r w:rsidRPr="003A093F">
              <w:rPr>
                <w:rFonts w:ascii="Arial Narrow" w:hAnsi="Arial Narrow"/>
                <w:b w:val="0"/>
                <w:bCs w:val="0"/>
                <w:sz w:val="24"/>
                <w:szCs w:val="24"/>
              </w:rPr>
              <w:t>8</w:t>
            </w:r>
          </w:p>
        </w:tc>
        <w:tc>
          <w:tcPr>
            <w:tcW w:w="3231" w:type="dxa"/>
            <w:vAlign w:val="center"/>
          </w:tcPr>
          <w:p w14:paraId="6BCFE648" w14:textId="77777777" w:rsidR="0014213E" w:rsidRPr="003A093F" w:rsidRDefault="0023235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Performance level</w:t>
            </w:r>
          </w:p>
        </w:tc>
        <w:tc>
          <w:tcPr>
            <w:tcW w:w="2977" w:type="dxa"/>
            <w:vAlign w:val="center"/>
          </w:tcPr>
          <w:p w14:paraId="21C23B70" w14:textId="77777777" w:rsidR="0014213E" w:rsidRPr="003A093F" w:rsidRDefault="0014213E"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en-GB"/>
              </w:rPr>
            </w:pPr>
            <w:r w:rsidRPr="003A093F">
              <w:rPr>
                <w:rFonts w:ascii="Arial Narrow" w:hAnsi="Arial Narrow"/>
                <w:sz w:val="24"/>
                <w:szCs w:val="24"/>
              </w:rPr>
              <w:t>F 36 kA 415 V AC</w:t>
            </w:r>
          </w:p>
        </w:tc>
        <w:tc>
          <w:tcPr>
            <w:tcW w:w="2368" w:type="dxa"/>
          </w:tcPr>
          <w:p w14:paraId="336F0517" w14:textId="77777777" w:rsidR="0014213E" w:rsidRPr="003A093F" w:rsidRDefault="0014213E"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en-GB"/>
              </w:rPr>
            </w:pPr>
          </w:p>
        </w:tc>
      </w:tr>
      <w:tr w:rsidR="0014213E" w:rsidRPr="003A093F" w14:paraId="2C24A892" w14:textId="77777777" w:rsidTr="002E2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 w:type="dxa"/>
            <w:vAlign w:val="center"/>
          </w:tcPr>
          <w:p w14:paraId="6D0A5104" w14:textId="77777777" w:rsidR="0014213E" w:rsidRPr="003A093F" w:rsidRDefault="0014213E" w:rsidP="009E2DEE">
            <w:pPr>
              <w:spacing w:line="360" w:lineRule="auto"/>
              <w:jc w:val="both"/>
              <w:rPr>
                <w:rFonts w:ascii="Arial Narrow" w:hAnsi="Arial Narrow"/>
                <w:b w:val="0"/>
                <w:bCs w:val="0"/>
                <w:sz w:val="24"/>
                <w:szCs w:val="24"/>
              </w:rPr>
            </w:pPr>
            <w:r w:rsidRPr="003A093F">
              <w:rPr>
                <w:rFonts w:ascii="Arial Narrow" w:hAnsi="Arial Narrow"/>
                <w:b w:val="0"/>
                <w:bCs w:val="0"/>
                <w:sz w:val="24"/>
                <w:szCs w:val="24"/>
              </w:rPr>
              <w:t>9</w:t>
            </w:r>
          </w:p>
        </w:tc>
        <w:tc>
          <w:tcPr>
            <w:tcW w:w="3231" w:type="dxa"/>
            <w:vAlign w:val="center"/>
          </w:tcPr>
          <w:p w14:paraId="3FD30994" w14:textId="77777777" w:rsidR="0014213E" w:rsidRPr="003A093F" w:rsidRDefault="0023235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Rated insulation voltage</w:t>
            </w:r>
            <w:r w:rsidR="0014213E" w:rsidRPr="003A093F">
              <w:rPr>
                <w:rFonts w:ascii="Arial Narrow" w:hAnsi="Arial Narrow"/>
                <w:sz w:val="24"/>
                <w:szCs w:val="24"/>
              </w:rPr>
              <w:t xml:space="preserve"> [Ui]</w:t>
            </w:r>
          </w:p>
        </w:tc>
        <w:tc>
          <w:tcPr>
            <w:tcW w:w="2977" w:type="dxa"/>
            <w:vAlign w:val="center"/>
          </w:tcPr>
          <w:p w14:paraId="1E2347D0" w14:textId="77777777" w:rsidR="0014213E" w:rsidRPr="003A093F" w:rsidRDefault="0014213E"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lang w:val="en-GB"/>
              </w:rPr>
            </w:pPr>
            <w:r w:rsidRPr="003A093F">
              <w:rPr>
                <w:rFonts w:ascii="Arial Narrow" w:hAnsi="Arial Narrow"/>
                <w:sz w:val="24"/>
                <w:szCs w:val="24"/>
              </w:rPr>
              <w:t>800 V AC 50/60 Hz</w:t>
            </w:r>
          </w:p>
        </w:tc>
        <w:tc>
          <w:tcPr>
            <w:tcW w:w="2368" w:type="dxa"/>
          </w:tcPr>
          <w:p w14:paraId="4A86B042" w14:textId="77777777" w:rsidR="0014213E" w:rsidRPr="003A093F" w:rsidRDefault="0014213E"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lang w:val="en-GB"/>
              </w:rPr>
            </w:pPr>
          </w:p>
        </w:tc>
      </w:tr>
      <w:tr w:rsidR="0014213E" w:rsidRPr="003A093F" w14:paraId="140E100C" w14:textId="77777777" w:rsidTr="002E2FCE">
        <w:tc>
          <w:tcPr>
            <w:cnfStyle w:val="001000000000" w:firstRow="0" w:lastRow="0" w:firstColumn="1" w:lastColumn="0" w:oddVBand="0" w:evenVBand="0" w:oddHBand="0" w:evenHBand="0" w:firstRowFirstColumn="0" w:firstRowLastColumn="0" w:lastRowFirstColumn="0" w:lastRowLastColumn="0"/>
            <w:tcW w:w="455" w:type="dxa"/>
            <w:vAlign w:val="center"/>
          </w:tcPr>
          <w:p w14:paraId="1563C5A7" w14:textId="77777777" w:rsidR="0014213E" w:rsidRPr="003A093F" w:rsidRDefault="0014213E" w:rsidP="009E2DEE">
            <w:pPr>
              <w:spacing w:line="360" w:lineRule="auto"/>
              <w:jc w:val="both"/>
              <w:rPr>
                <w:rFonts w:ascii="Arial Narrow" w:hAnsi="Arial Narrow"/>
                <w:b w:val="0"/>
                <w:bCs w:val="0"/>
                <w:sz w:val="24"/>
                <w:szCs w:val="24"/>
              </w:rPr>
            </w:pPr>
            <w:r w:rsidRPr="003A093F">
              <w:rPr>
                <w:rFonts w:ascii="Arial Narrow" w:hAnsi="Arial Narrow"/>
                <w:b w:val="0"/>
                <w:bCs w:val="0"/>
                <w:sz w:val="24"/>
                <w:szCs w:val="24"/>
              </w:rPr>
              <w:t>10</w:t>
            </w:r>
          </w:p>
        </w:tc>
        <w:tc>
          <w:tcPr>
            <w:tcW w:w="3231" w:type="dxa"/>
            <w:vAlign w:val="center"/>
          </w:tcPr>
          <w:p w14:paraId="2FA25EA0" w14:textId="77777777" w:rsidR="0014213E" w:rsidRPr="003A093F" w:rsidRDefault="0023235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Rated impulse withstand voltage</w:t>
            </w:r>
            <w:r w:rsidR="0014213E" w:rsidRPr="003A093F">
              <w:rPr>
                <w:rFonts w:ascii="Arial Narrow" w:hAnsi="Arial Narrow"/>
                <w:sz w:val="24"/>
                <w:szCs w:val="24"/>
              </w:rPr>
              <w:t xml:space="preserve"> [Uimp]</w:t>
            </w:r>
          </w:p>
        </w:tc>
        <w:tc>
          <w:tcPr>
            <w:tcW w:w="2977" w:type="dxa"/>
            <w:vAlign w:val="center"/>
          </w:tcPr>
          <w:p w14:paraId="0314FA7E" w14:textId="77777777" w:rsidR="0014213E" w:rsidRPr="003A093F" w:rsidRDefault="0014213E"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en-GB"/>
              </w:rPr>
            </w:pPr>
            <w:r w:rsidRPr="003A093F">
              <w:rPr>
                <w:rFonts w:ascii="Arial Narrow" w:hAnsi="Arial Narrow"/>
                <w:sz w:val="24"/>
                <w:szCs w:val="24"/>
              </w:rPr>
              <w:t>8 kV</w:t>
            </w:r>
          </w:p>
        </w:tc>
        <w:tc>
          <w:tcPr>
            <w:tcW w:w="2368" w:type="dxa"/>
            <w:vAlign w:val="center"/>
          </w:tcPr>
          <w:p w14:paraId="56DA697F" w14:textId="77777777" w:rsidR="0014213E" w:rsidRPr="003A093F" w:rsidRDefault="0014213E"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en-GB"/>
              </w:rPr>
            </w:pPr>
          </w:p>
        </w:tc>
      </w:tr>
      <w:tr w:rsidR="0014213E" w:rsidRPr="003A093F" w14:paraId="0CE2524E" w14:textId="77777777" w:rsidTr="002E2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 w:type="dxa"/>
            <w:vAlign w:val="center"/>
          </w:tcPr>
          <w:p w14:paraId="7A8A5DD8" w14:textId="77777777" w:rsidR="0014213E" w:rsidRPr="003A093F" w:rsidRDefault="0014213E" w:rsidP="009E2DEE">
            <w:pPr>
              <w:spacing w:line="360" w:lineRule="auto"/>
              <w:jc w:val="both"/>
              <w:rPr>
                <w:rFonts w:ascii="Arial Narrow" w:hAnsi="Arial Narrow"/>
                <w:b w:val="0"/>
                <w:bCs w:val="0"/>
                <w:sz w:val="24"/>
                <w:szCs w:val="24"/>
              </w:rPr>
            </w:pPr>
            <w:r w:rsidRPr="003A093F">
              <w:rPr>
                <w:rFonts w:ascii="Arial Narrow" w:hAnsi="Arial Narrow"/>
                <w:b w:val="0"/>
                <w:bCs w:val="0"/>
                <w:sz w:val="24"/>
                <w:szCs w:val="24"/>
              </w:rPr>
              <w:t>11</w:t>
            </w:r>
          </w:p>
        </w:tc>
        <w:tc>
          <w:tcPr>
            <w:tcW w:w="3231" w:type="dxa"/>
            <w:vAlign w:val="center"/>
          </w:tcPr>
          <w:p w14:paraId="293F1E3B" w14:textId="77777777" w:rsidR="0014213E" w:rsidRPr="003A093F" w:rsidRDefault="0023235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lang w:val="en-GB"/>
              </w:rPr>
            </w:pPr>
            <w:r w:rsidRPr="003A093F">
              <w:rPr>
                <w:rFonts w:ascii="Arial Narrow" w:hAnsi="Arial Narrow"/>
                <w:sz w:val="24"/>
                <w:szCs w:val="24"/>
                <w:lang w:val="en-GB"/>
              </w:rPr>
              <w:t>Mechanical durability</w:t>
            </w:r>
          </w:p>
        </w:tc>
        <w:tc>
          <w:tcPr>
            <w:tcW w:w="2977" w:type="dxa"/>
            <w:vAlign w:val="center"/>
          </w:tcPr>
          <w:p w14:paraId="75779386" w14:textId="77777777" w:rsidR="0014213E" w:rsidRPr="003A093F" w:rsidRDefault="0014213E"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50000 cycles</w:t>
            </w:r>
          </w:p>
        </w:tc>
        <w:tc>
          <w:tcPr>
            <w:tcW w:w="2368" w:type="dxa"/>
          </w:tcPr>
          <w:p w14:paraId="07637092" w14:textId="77777777" w:rsidR="0014213E" w:rsidRPr="003A093F" w:rsidRDefault="0014213E"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lang w:val="en-GB"/>
              </w:rPr>
            </w:pPr>
          </w:p>
        </w:tc>
      </w:tr>
      <w:tr w:rsidR="0014213E" w:rsidRPr="003A093F" w14:paraId="145E69FF" w14:textId="77777777" w:rsidTr="002E2FCE">
        <w:tc>
          <w:tcPr>
            <w:cnfStyle w:val="001000000000" w:firstRow="0" w:lastRow="0" w:firstColumn="1" w:lastColumn="0" w:oddVBand="0" w:evenVBand="0" w:oddHBand="0" w:evenHBand="0" w:firstRowFirstColumn="0" w:firstRowLastColumn="0" w:lastRowFirstColumn="0" w:lastRowLastColumn="0"/>
            <w:tcW w:w="455" w:type="dxa"/>
            <w:vAlign w:val="center"/>
          </w:tcPr>
          <w:p w14:paraId="617C35D4" w14:textId="77777777" w:rsidR="0014213E" w:rsidRPr="003A093F" w:rsidRDefault="0014213E" w:rsidP="009E2DEE">
            <w:pPr>
              <w:spacing w:line="360" w:lineRule="auto"/>
              <w:jc w:val="both"/>
              <w:rPr>
                <w:rFonts w:ascii="Arial Narrow" w:hAnsi="Arial Narrow"/>
                <w:b w:val="0"/>
                <w:bCs w:val="0"/>
                <w:sz w:val="24"/>
                <w:szCs w:val="24"/>
              </w:rPr>
            </w:pPr>
            <w:r w:rsidRPr="003A093F">
              <w:rPr>
                <w:rFonts w:ascii="Arial Narrow" w:hAnsi="Arial Narrow"/>
                <w:b w:val="0"/>
                <w:bCs w:val="0"/>
                <w:sz w:val="24"/>
                <w:szCs w:val="24"/>
              </w:rPr>
              <w:t>12</w:t>
            </w:r>
          </w:p>
        </w:tc>
        <w:tc>
          <w:tcPr>
            <w:tcW w:w="3231" w:type="dxa"/>
            <w:vAlign w:val="center"/>
          </w:tcPr>
          <w:p w14:paraId="7529E865" w14:textId="77777777" w:rsidR="0014213E" w:rsidRPr="003A093F" w:rsidRDefault="0023235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en-GB"/>
              </w:rPr>
            </w:pPr>
            <w:r w:rsidRPr="003A093F">
              <w:rPr>
                <w:rFonts w:ascii="Arial Narrow" w:hAnsi="Arial Narrow"/>
                <w:sz w:val="24"/>
                <w:szCs w:val="24"/>
                <w:lang w:val="en-GB"/>
              </w:rPr>
              <w:t>Electrical durability</w:t>
            </w:r>
          </w:p>
        </w:tc>
        <w:tc>
          <w:tcPr>
            <w:tcW w:w="2977" w:type="dxa"/>
            <w:vAlign w:val="center"/>
          </w:tcPr>
          <w:p w14:paraId="63C5577C" w14:textId="77777777" w:rsidR="0014213E" w:rsidRPr="003A093F" w:rsidRDefault="0014213E"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en-GB"/>
              </w:rPr>
            </w:pPr>
            <w:r w:rsidRPr="003A093F">
              <w:rPr>
                <w:rFonts w:ascii="Arial Narrow" w:hAnsi="Arial Narrow"/>
                <w:sz w:val="24"/>
                <w:szCs w:val="24"/>
                <w:lang w:val="en-GB"/>
              </w:rPr>
              <w:t>10000 cycles at 690 V In 20000 cycles at 690 V In/2 30000 cycles at 440 V In 50000 cycles at 440 V In/2</w:t>
            </w:r>
          </w:p>
        </w:tc>
        <w:tc>
          <w:tcPr>
            <w:tcW w:w="2368" w:type="dxa"/>
          </w:tcPr>
          <w:p w14:paraId="24BA265C" w14:textId="77777777" w:rsidR="0014213E" w:rsidRPr="003A093F" w:rsidRDefault="0014213E"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en-GB"/>
              </w:rPr>
            </w:pPr>
          </w:p>
        </w:tc>
      </w:tr>
      <w:tr w:rsidR="0014213E" w:rsidRPr="003A093F" w14:paraId="23C2AA1C" w14:textId="77777777" w:rsidTr="002E2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 w:type="dxa"/>
            <w:vAlign w:val="center"/>
          </w:tcPr>
          <w:p w14:paraId="0515158F" w14:textId="77777777" w:rsidR="0014213E" w:rsidRPr="003A093F" w:rsidRDefault="0014213E" w:rsidP="009E2DEE">
            <w:pPr>
              <w:spacing w:line="360" w:lineRule="auto"/>
              <w:jc w:val="both"/>
              <w:rPr>
                <w:rFonts w:ascii="Arial Narrow" w:hAnsi="Arial Narrow"/>
                <w:b w:val="0"/>
                <w:bCs w:val="0"/>
                <w:sz w:val="24"/>
                <w:szCs w:val="24"/>
              </w:rPr>
            </w:pPr>
            <w:r w:rsidRPr="003A093F">
              <w:rPr>
                <w:rFonts w:ascii="Arial Narrow" w:hAnsi="Arial Narrow"/>
                <w:b w:val="0"/>
                <w:bCs w:val="0"/>
                <w:sz w:val="24"/>
                <w:szCs w:val="24"/>
              </w:rPr>
              <w:t>13</w:t>
            </w:r>
          </w:p>
        </w:tc>
        <w:tc>
          <w:tcPr>
            <w:tcW w:w="3231" w:type="dxa"/>
            <w:vAlign w:val="center"/>
          </w:tcPr>
          <w:p w14:paraId="14E8D217" w14:textId="77777777" w:rsidR="0014213E" w:rsidRPr="003A093F" w:rsidRDefault="00232351"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lang w:val="en-GB"/>
              </w:rPr>
            </w:pPr>
            <w:r w:rsidRPr="003A093F">
              <w:rPr>
                <w:rFonts w:ascii="Arial Narrow" w:hAnsi="Arial Narrow"/>
                <w:sz w:val="24"/>
                <w:szCs w:val="24"/>
                <w:lang w:val="en-GB"/>
              </w:rPr>
              <w:t>Trigger capacity</w:t>
            </w:r>
          </w:p>
        </w:tc>
        <w:tc>
          <w:tcPr>
            <w:tcW w:w="2977" w:type="dxa"/>
            <w:vAlign w:val="center"/>
          </w:tcPr>
          <w:p w14:paraId="42D0663E" w14:textId="77777777" w:rsidR="0014213E" w:rsidRPr="003A093F" w:rsidRDefault="0014213E"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100 A at 40 °C</w:t>
            </w:r>
          </w:p>
        </w:tc>
        <w:tc>
          <w:tcPr>
            <w:tcW w:w="2368" w:type="dxa"/>
          </w:tcPr>
          <w:p w14:paraId="4FEF209B" w14:textId="77777777" w:rsidR="0014213E" w:rsidRPr="003A093F" w:rsidRDefault="0014213E"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lang w:val="en-GB"/>
              </w:rPr>
            </w:pPr>
          </w:p>
        </w:tc>
      </w:tr>
      <w:tr w:rsidR="0014213E" w:rsidRPr="003A093F" w14:paraId="157C089D" w14:textId="77777777" w:rsidTr="002E2FCE">
        <w:tc>
          <w:tcPr>
            <w:cnfStyle w:val="001000000000" w:firstRow="0" w:lastRow="0" w:firstColumn="1" w:lastColumn="0" w:oddVBand="0" w:evenVBand="0" w:oddHBand="0" w:evenHBand="0" w:firstRowFirstColumn="0" w:firstRowLastColumn="0" w:lastRowFirstColumn="0" w:lastRowLastColumn="0"/>
            <w:tcW w:w="455" w:type="dxa"/>
            <w:vAlign w:val="center"/>
          </w:tcPr>
          <w:p w14:paraId="7E04B8CD" w14:textId="77777777" w:rsidR="0014213E" w:rsidRPr="003A093F" w:rsidRDefault="0014213E" w:rsidP="009E2DEE">
            <w:pPr>
              <w:spacing w:line="360" w:lineRule="auto"/>
              <w:jc w:val="both"/>
              <w:rPr>
                <w:rFonts w:ascii="Arial Narrow" w:hAnsi="Arial Narrow"/>
                <w:b w:val="0"/>
                <w:bCs w:val="0"/>
                <w:sz w:val="24"/>
                <w:szCs w:val="24"/>
              </w:rPr>
            </w:pPr>
            <w:r w:rsidRPr="003A093F">
              <w:rPr>
                <w:rFonts w:ascii="Arial Narrow" w:hAnsi="Arial Narrow"/>
                <w:b w:val="0"/>
                <w:bCs w:val="0"/>
                <w:sz w:val="24"/>
                <w:szCs w:val="24"/>
              </w:rPr>
              <w:t>14</w:t>
            </w:r>
          </w:p>
        </w:tc>
        <w:tc>
          <w:tcPr>
            <w:tcW w:w="3231" w:type="dxa"/>
            <w:vAlign w:val="center"/>
          </w:tcPr>
          <w:p w14:paraId="16329F5D" w14:textId="77777777" w:rsidR="0014213E" w:rsidRPr="003A093F" w:rsidRDefault="0023235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Setting range of the short-time protection trip threshold [Isd].</w:t>
            </w:r>
          </w:p>
        </w:tc>
        <w:tc>
          <w:tcPr>
            <w:tcW w:w="2977" w:type="dxa"/>
            <w:vAlign w:val="center"/>
          </w:tcPr>
          <w:p w14:paraId="2F18753F" w14:textId="77777777" w:rsidR="0014213E" w:rsidRPr="003A093F" w:rsidRDefault="0014213E"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en-GB"/>
              </w:rPr>
            </w:pPr>
            <w:r w:rsidRPr="003A093F">
              <w:rPr>
                <w:rFonts w:ascii="Arial Narrow" w:hAnsi="Arial Narrow"/>
                <w:sz w:val="24"/>
                <w:szCs w:val="24"/>
                <w:lang w:val="en-GB"/>
              </w:rPr>
              <w:t>800A</w:t>
            </w:r>
          </w:p>
        </w:tc>
        <w:tc>
          <w:tcPr>
            <w:tcW w:w="2368" w:type="dxa"/>
          </w:tcPr>
          <w:p w14:paraId="5856D025" w14:textId="77777777" w:rsidR="0014213E" w:rsidRPr="003A093F" w:rsidRDefault="0014213E"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en-GB"/>
              </w:rPr>
            </w:pPr>
          </w:p>
        </w:tc>
      </w:tr>
    </w:tbl>
    <w:p w14:paraId="52633B76" w14:textId="77777777" w:rsidR="0014213E" w:rsidRPr="003A093F" w:rsidRDefault="0014213E" w:rsidP="009E2DEE">
      <w:pPr>
        <w:pStyle w:val="ListParagraph"/>
        <w:ind w:left="1065"/>
        <w:rPr>
          <w:b/>
          <w:sz w:val="24"/>
          <w:szCs w:val="24"/>
          <w:u w:val="single"/>
        </w:rPr>
      </w:pPr>
    </w:p>
    <w:p w14:paraId="43ED0232" w14:textId="77777777" w:rsidR="003A73D3" w:rsidRPr="003A093F" w:rsidRDefault="003A73D3" w:rsidP="009E2DEE">
      <w:pPr>
        <w:pStyle w:val="ListParagraph"/>
        <w:numPr>
          <w:ilvl w:val="0"/>
          <w:numId w:val="31"/>
        </w:numPr>
        <w:rPr>
          <w:b/>
          <w:sz w:val="24"/>
          <w:szCs w:val="24"/>
          <w:u w:val="single"/>
        </w:rPr>
      </w:pPr>
      <w:r w:rsidRPr="003A093F">
        <w:rPr>
          <w:b/>
          <w:sz w:val="24"/>
          <w:szCs w:val="24"/>
          <w:u w:val="single"/>
        </w:rPr>
        <w:lastRenderedPageBreak/>
        <w:t>AC 25 kA type 1 surge protector</w:t>
      </w:r>
    </w:p>
    <w:p w14:paraId="767A1A51" w14:textId="77777777" w:rsidR="003A73D3" w:rsidRPr="003A093F" w:rsidRDefault="003A73D3" w:rsidP="009E2DEE">
      <w:pPr>
        <w:pStyle w:val="ListParagraph"/>
        <w:ind w:left="1065"/>
        <w:rPr>
          <w:b/>
          <w:sz w:val="24"/>
          <w:szCs w:val="24"/>
          <w:u w:val="single"/>
        </w:rPr>
      </w:pPr>
    </w:p>
    <w:tbl>
      <w:tblPr>
        <w:tblStyle w:val="ListTable2"/>
        <w:tblW w:w="9639" w:type="dxa"/>
        <w:tblLayout w:type="fixed"/>
        <w:tblLook w:val="04A0" w:firstRow="1" w:lastRow="0" w:firstColumn="1" w:lastColumn="0" w:noHBand="0" w:noVBand="1"/>
      </w:tblPr>
      <w:tblGrid>
        <w:gridCol w:w="455"/>
        <w:gridCol w:w="2957"/>
        <w:gridCol w:w="3534"/>
        <w:gridCol w:w="2693"/>
      </w:tblGrid>
      <w:tr w:rsidR="003A73D3" w:rsidRPr="003A093F" w14:paraId="16E8AEC0" w14:textId="77777777" w:rsidTr="002E2F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5" w:type="dxa"/>
          </w:tcPr>
          <w:p w14:paraId="455093AE" w14:textId="77777777" w:rsidR="003A73D3" w:rsidRPr="003A093F" w:rsidRDefault="003A73D3" w:rsidP="009E2DEE">
            <w:pPr>
              <w:spacing w:line="360" w:lineRule="auto"/>
              <w:jc w:val="both"/>
              <w:rPr>
                <w:rFonts w:ascii="Arial Narrow" w:hAnsi="Arial Narrow"/>
                <w:sz w:val="24"/>
                <w:szCs w:val="24"/>
              </w:rPr>
            </w:pPr>
            <w:r w:rsidRPr="003A093F">
              <w:rPr>
                <w:rFonts w:ascii="Arial Narrow" w:hAnsi="Arial Narrow"/>
                <w:sz w:val="24"/>
                <w:szCs w:val="24"/>
              </w:rPr>
              <w:t>N°</w:t>
            </w:r>
          </w:p>
        </w:tc>
        <w:tc>
          <w:tcPr>
            <w:tcW w:w="2957" w:type="dxa"/>
            <w:vAlign w:val="center"/>
          </w:tcPr>
          <w:p w14:paraId="3F3E5699" w14:textId="77777777" w:rsidR="003A73D3" w:rsidRPr="003A093F" w:rsidRDefault="00EA3BF0" w:rsidP="009E2DE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Features</w:t>
            </w:r>
          </w:p>
        </w:tc>
        <w:tc>
          <w:tcPr>
            <w:tcW w:w="3534" w:type="dxa"/>
            <w:vAlign w:val="center"/>
          </w:tcPr>
          <w:p w14:paraId="558D03FF" w14:textId="77777777" w:rsidR="003A73D3" w:rsidRPr="003A093F" w:rsidRDefault="00EA3BF0" w:rsidP="009E2DE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Required</w:t>
            </w:r>
          </w:p>
        </w:tc>
        <w:tc>
          <w:tcPr>
            <w:tcW w:w="2693" w:type="dxa"/>
          </w:tcPr>
          <w:p w14:paraId="1DDF345E" w14:textId="77777777" w:rsidR="003A73D3" w:rsidRPr="003A093F" w:rsidRDefault="00EA3BF0" w:rsidP="009E2DE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 xml:space="preserve">            Proposed</w:t>
            </w:r>
          </w:p>
        </w:tc>
      </w:tr>
      <w:tr w:rsidR="003A73D3" w:rsidRPr="003A093F" w14:paraId="53041DBA" w14:textId="77777777" w:rsidTr="002E2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 w:type="dxa"/>
            <w:vAlign w:val="center"/>
          </w:tcPr>
          <w:p w14:paraId="7784C2DB" w14:textId="77777777" w:rsidR="003A73D3" w:rsidRPr="003A093F" w:rsidRDefault="003A73D3" w:rsidP="009E2DEE">
            <w:pPr>
              <w:spacing w:line="360" w:lineRule="auto"/>
              <w:jc w:val="both"/>
              <w:rPr>
                <w:rFonts w:ascii="Arial Narrow" w:hAnsi="Arial Narrow"/>
                <w:sz w:val="24"/>
                <w:szCs w:val="24"/>
              </w:rPr>
            </w:pPr>
            <w:r w:rsidRPr="003A093F">
              <w:rPr>
                <w:rFonts w:ascii="Arial Narrow" w:hAnsi="Arial Narrow"/>
                <w:sz w:val="24"/>
                <w:szCs w:val="24"/>
              </w:rPr>
              <w:t>1</w:t>
            </w:r>
          </w:p>
        </w:tc>
        <w:tc>
          <w:tcPr>
            <w:tcW w:w="2957" w:type="dxa"/>
            <w:vAlign w:val="center"/>
          </w:tcPr>
          <w:p w14:paraId="3B3433DC" w14:textId="77777777" w:rsidR="003A73D3" w:rsidRPr="003A093F" w:rsidRDefault="00EA3BF0"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Description of the poles</w:t>
            </w:r>
          </w:p>
        </w:tc>
        <w:tc>
          <w:tcPr>
            <w:tcW w:w="3534" w:type="dxa"/>
            <w:vAlign w:val="center"/>
          </w:tcPr>
          <w:p w14:paraId="5CB652C4" w14:textId="77777777" w:rsidR="003A73D3" w:rsidRPr="003A093F" w:rsidRDefault="003A73D3"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3P+N</w:t>
            </w:r>
          </w:p>
        </w:tc>
        <w:tc>
          <w:tcPr>
            <w:tcW w:w="2693" w:type="dxa"/>
          </w:tcPr>
          <w:p w14:paraId="59920CDB" w14:textId="77777777" w:rsidR="003A73D3" w:rsidRPr="003A093F" w:rsidRDefault="003A73D3"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3A73D3" w:rsidRPr="003A093F" w14:paraId="61E3988D" w14:textId="77777777" w:rsidTr="002E2FCE">
        <w:tc>
          <w:tcPr>
            <w:cnfStyle w:val="001000000000" w:firstRow="0" w:lastRow="0" w:firstColumn="1" w:lastColumn="0" w:oddVBand="0" w:evenVBand="0" w:oddHBand="0" w:evenHBand="0" w:firstRowFirstColumn="0" w:firstRowLastColumn="0" w:lastRowFirstColumn="0" w:lastRowLastColumn="0"/>
            <w:tcW w:w="455" w:type="dxa"/>
            <w:vAlign w:val="center"/>
          </w:tcPr>
          <w:p w14:paraId="5FF53F30" w14:textId="77777777" w:rsidR="003A73D3" w:rsidRPr="003A093F" w:rsidRDefault="003A73D3" w:rsidP="009E2DEE">
            <w:pPr>
              <w:spacing w:line="360" w:lineRule="auto"/>
              <w:jc w:val="both"/>
              <w:rPr>
                <w:rFonts w:ascii="Arial Narrow" w:hAnsi="Arial Narrow"/>
                <w:sz w:val="24"/>
                <w:szCs w:val="24"/>
              </w:rPr>
            </w:pPr>
            <w:r w:rsidRPr="003A093F">
              <w:rPr>
                <w:rFonts w:ascii="Arial Narrow" w:hAnsi="Arial Narrow"/>
                <w:sz w:val="24"/>
                <w:szCs w:val="24"/>
              </w:rPr>
              <w:t>2</w:t>
            </w:r>
          </w:p>
        </w:tc>
        <w:tc>
          <w:tcPr>
            <w:tcW w:w="2957" w:type="dxa"/>
            <w:vAlign w:val="center"/>
          </w:tcPr>
          <w:p w14:paraId="5E85ED60" w14:textId="77777777" w:rsidR="003A73D3" w:rsidRPr="003A093F" w:rsidRDefault="00F74858"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Lightning arrester class</w:t>
            </w:r>
          </w:p>
        </w:tc>
        <w:tc>
          <w:tcPr>
            <w:tcW w:w="3534" w:type="dxa"/>
            <w:vAlign w:val="center"/>
          </w:tcPr>
          <w:p w14:paraId="52F06D04" w14:textId="77777777" w:rsidR="003A73D3" w:rsidRPr="003A093F" w:rsidRDefault="003A73D3"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Type 1</w:t>
            </w:r>
          </w:p>
        </w:tc>
        <w:tc>
          <w:tcPr>
            <w:tcW w:w="2693" w:type="dxa"/>
          </w:tcPr>
          <w:p w14:paraId="6C9316EE" w14:textId="77777777" w:rsidR="003A73D3" w:rsidRPr="003A093F" w:rsidRDefault="003A73D3"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r w:rsidR="003A73D3" w:rsidRPr="003A093F" w14:paraId="0932954A" w14:textId="77777777" w:rsidTr="002E2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 w:type="dxa"/>
            <w:vAlign w:val="center"/>
          </w:tcPr>
          <w:p w14:paraId="73604F3B" w14:textId="77777777" w:rsidR="003A73D3" w:rsidRPr="003A093F" w:rsidRDefault="003A73D3" w:rsidP="009E2DEE">
            <w:pPr>
              <w:spacing w:line="360" w:lineRule="auto"/>
              <w:jc w:val="both"/>
              <w:rPr>
                <w:rFonts w:ascii="Arial Narrow" w:hAnsi="Arial Narrow"/>
                <w:sz w:val="24"/>
                <w:szCs w:val="24"/>
              </w:rPr>
            </w:pPr>
            <w:r w:rsidRPr="003A093F">
              <w:rPr>
                <w:rFonts w:ascii="Arial Narrow" w:hAnsi="Arial Narrow"/>
                <w:sz w:val="24"/>
                <w:szCs w:val="24"/>
              </w:rPr>
              <w:t>3</w:t>
            </w:r>
          </w:p>
        </w:tc>
        <w:tc>
          <w:tcPr>
            <w:tcW w:w="2957" w:type="dxa"/>
            <w:vAlign w:val="center"/>
          </w:tcPr>
          <w:p w14:paraId="50CC8DDB" w14:textId="77777777" w:rsidR="003A73D3" w:rsidRPr="003A093F" w:rsidRDefault="00EA3BF0"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Rated operating voltage</w:t>
            </w:r>
            <w:r w:rsidR="003A73D3" w:rsidRPr="003A093F">
              <w:rPr>
                <w:rFonts w:ascii="Arial Narrow" w:hAnsi="Arial Narrow"/>
                <w:sz w:val="24"/>
                <w:szCs w:val="24"/>
              </w:rPr>
              <w:t xml:space="preserve"> [Ue]</w:t>
            </w:r>
          </w:p>
        </w:tc>
        <w:tc>
          <w:tcPr>
            <w:tcW w:w="3534" w:type="dxa"/>
            <w:vAlign w:val="center"/>
          </w:tcPr>
          <w:p w14:paraId="526AFB7A" w14:textId="77777777" w:rsidR="003A73D3" w:rsidRPr="003A093F" w:rsidRDefault="003A73D3"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230/400 V CA (+/- 10 %) à 50/60 Hz</w:t>
            </w:r>
          </w:p>
        </w:tc>
        <w:tc>
          <w:tcPr>
            <w:tcW w:w="2693" w:type="dxa"/>
          </w:tcPr>
          <w:p w14:paraId="6D3E46E4" w14:textId="77777777" w:rsidR="003A73D3" w:rsidRPr="003A093F" w:rsidRDefault="003A73D3"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3A73D3" w:rsidRPr="003A093F" w14:paraId="4D9B3536" w14:textId="77777777" w:rsidTr="002E2FCE">
        <w:tc>
          <w:tcPr>
            <w:cnfStyle w:val="001000000000" w:firstRow="0" w:lastRow="0" w:firstColumn="1" w:lastColumn="0" w:oddVBand="0" w:evenVBand="0" w:oddHBand="0" w:evenHBand="0" w:firstRowFirstColumn="0" w:firstRowLastColumn="0" w:lastRowFirstColumn="0" w:lastRowLastColumn="0"/>
            <w:tcW w:w="455" w:type="dxa"/>
            <w:vAlign w:val="center"/>
          </w:tcPr>
          <w:p w14:paraId="7495E01E" w14:textId="77777777" w:rsidR="003A73D3" w:rsidRPr="003A093F" w:rsidRDefault="003A73D3" w:rsidP="009E2DEE">
            <w:pPr>
              <w:spacing w:line="360" w:lineRule="auto"/>
              <w:jc w:val="both"/>
              <w:rPr>
                <w:rFonts w:ascii="Arial Narrow" w:hAnsi="Arial Narrow"/>
                <w:sz w:val="24"/>
                <w:szCs w:val="24"/>
              </w:rPr>
            </w:pPr>
            <w:r w:rsidRPr="003A093F">
              <w:rPr>
                <w:rFonts w:ascii="Arial Narrow" w:hAnsi="Arial Narrow"/>
                <w:sz w:val="24"/>
                <w:szCs w:val="24"/>
              </w:rPr>
              <w:t>4</w:t>
            </w:r>
          </w:p>
        </w:tc>
        <w:tc>
          <w:tcPr>
            <w:tcW w:w="2957" w:type="dxa"/>
            <w:vAlign w:val="center"/>
          </w:tcPr>
          <w:p w14:paraId="34C3CD7E" w14:textId="77777777" w:rsidR="003A73D3" w:rsidRPr="003A093F" w:rsidRDefault="00EA3BF0"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fr-FR"/>
              </w:rPr>
            </w:pPr>
            <w:r w:rsidRPr="003A093F">
              <w:rPr>
                <w:rFonts w:ascii="Arial Narrow" w:hAnsi="Arial Narrow"/>
                <w:sz w:val="24"/>
                <w:szCs w:val="24"/>
                <w:lang w:val="fr-FR"/>
              </w:rPr>
              <w:t>Rated load current</w:t>
            </w:r>
            <w:r w:rsidR="003A73D3" w:rsidRPr="003A093F">
              <w:rPr>
                <w:rFonts w:ascii="Arial Narrow" w:hAnsi="Arial Narrow"/>
                <w:sz w:val="24"/>
                <w:szCs w:val="24"/>
                <w:lang w:val="fr-FR"/>
              </w:rPr>
              <w:t xml:space="preserve"> [In]</w:t>
            </w:r>
          </w:p>
        </w:tc>
        <w:tc>
          <w:tcPr>
            <w:tcW w:w="3534" w:type="dxa"/>
            <w:vAlign w:val="center"/>
          </w:tcPr>
          <w:p w14:paraId="56AF3882" w14:textId="77777777" w:rsidR="00F74858" w:rsidRPr="003A093F" w:rsidRDefault="00F74858"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fr-FR"/>
              </w:rPr>
            </w:pPr>
            <w:r w:rsidRPr="003A093F">
              <w:rPr>
                <w:rFonts w:ascii="Arial Narrow" w:hAnsi="Arial Narrow"/>
                <w:sz w:val="24"/>
                <w:szCs w:val="24"/>
                <w:lang w:val="fr-FR"/>
              </w:rPr>
              <w:t>Common mode: 100 kA (N/PE)</w:t>
            </w:r>
          </w:p>
          <w:p w14:paraId="1B17B5FC" w14:textId="77777777" w:rsidR="003A73D3" w:rsidRPr="003A093F" w:rsidRDefault="00F74858"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Differential mode</w:t>
            </w:r>
            <w:r w:rsidR="003A73D3" w:rsidRPr="003A093F">
              <w:rPr>
                <w:rFonts w:ascii="Arial Narrow" w:hAnsi="Arial Narrow"/>
                <w:sz w:val="24"/>
                <w:szCs w:val="24"/>
              </w:rPr>
              <w:t>: 25 kA (L/N)</w:t>
            </w:r>
          </w:p>
        </w:tc>
        <w:tc>
          <w:tcPr>
            <w:tcW w:w="2693" w:type="dxa"/>
          </w:tcPr>
          <w:p w14:paraId="77AD4774" w14:textId="77777777" w:rsidR="003A73D3" w:rsidRPr="003A093F" w:rsidRDefault="003A73D3"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r w:rsidR="003A73D3" w:rsidRPr="003A093F" w14:paraId="071300A7" w14:textId="77777777" w:rsidTr="002E2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 w:type="dxa"/>
            <w:vAlign w:val="center"/>
          </w:tcPr>
          <w:p w14:paraId="56552D0F" w14:textId="77777777" w:rsidR="003A73D3" w:rsidRPr="003A093F" w:rsidRDefault="003A73D3" w:rsidP="009E2DEE">
            <w:pPr>
              <w:spacing w:line="360" w:lineRule="auto"/>
              <w:jc w:val="both"/>
              <w:rPr>
                <w:rFonts w:ascii="Arial Narrow" w:hAnsi="Arial Narrow"/>
                <w:sz w:val="24"/>
                <w:szCs w:val="24"/>
              </w:rPr>
            </w:pPr>
            <w:r w:rsidRPr="003A093F">
              <w:rPr>
                <w:rFonts w:ascii="Arial Narrow" w:hAnsi="Arial Narrow"/>
                <w:sz w:val="24"/>
                <w:szCs w:val="24"/>
              </w:rPr>
              <w:t>5</w:t>
            </w:r>
          </w:p>
        </w:tc>
        <w:tc>
          <w:tcPr>
            <w:tcW w:w="2957" w:type="dxa"/>
            <w:vAlign w:val="center"/>
          </w:tcPr>
          <w:p w14:paraId="1CAE8D7D" w14:textId="77777777" w:rsidR="003A73D3" w:rsidRPr="003A093F" w:rsidRDefault="00F74858"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Shock current</w:t>
            </w:r>
            <w:r w:rsidR="003A73D3" w:rsidRPr="003A093F">
              <w:rPr>
                <w:rFonts w:ascii="Arial Narrow" w:hAnsi="Arial Narrow"/>
                <w:sz w:val="24"/>
                <w:szCs w:val="24"/>
              </w:rPr>
              <w:t xml:space="preserve"> [Iimp]</w:t>
            </w:r>
          </w:p>
        </w:tc>
        <w:tc>
          <w:tcPr>
            <w:tcW w:w="3534" w:type="dxa"/>
            <w:vAlign w:val="center"/>
          </w:tcPr>
          <w:p w14:paraId="6F76C39B" w14:textId="77777777" w:rsidR="003A73D3" w:rsidRPr="003A093F" w:rsidRDefault="00F74858"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Common mode: 100 kA N/PE 50 As Differential mode</w:t>
            </w:r>
            <w:r w:rsidR="003A73D3" w:rsidRPr="003A093F">
              <w:rPr>
                <w:rFonts w:ascii="Arial Narrow" w:hAnsi="Arial Narrow"/>
                <w:sz w:val="24"/>
                <w:szCs w:val="24"/>
              </w:rPr>
              <w:t>: 25 kA L/N 12,5 As</w:t>
            </w:r>
          </w:p>
        </w:tc>
        <w:tc>
          <w:tcPr>
            <w:tcW w:w="2693" w:type="dxa"/>
          </w:tcPr>
          <w:p w14:paraId="3A3B1149" w14:textId="77777777" w:rsidR="003A73D3" w:rsidRPr="003A093F" w:rsidRDefault="003A73D3"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3A73D3" w:rsidRPr="00075486" w14:paraId="39CD53A9" w14:textId="77777777" w:rsidTr="002E2FCE">
        <w:tc>
          <w:tcPr>
            <w:cnfStyle w:val="001000000000" w:firstRow="0" w:lastRow="0" w:firstColumn="1" w:lastColumn="0" w:oddVBand="0" w:evenVBand="0" w:oddHBand="0" w:evenHBand="0" w:firstRowFirstColumn="0" w:firstRowLastColumn="0" w:lastRowFirstColumn="0" w:lastRowLastColumn="0"/>
            <w:tcW w:w="455" w:type="dxa"/>
            <w:vAlign w:val="center"/>
          </w:tcPr>
          <w:p w14:paraId="7F0CC60E" w14:textId="77777777" w:rsidR="003A73D3" w:rsidRPr="003A093F" w:rsidRDefault="003A73D3" w:rsidP="009E2DEE">
            <w:pPr>
              <w:spacing w:line="360" w:lineRule="auto"/>
              <w:jc w:val="both"/>
              <w:rPr>
                <w:rFonts w:ascii="Arial Narrow" w:hAnsi="Arial Narrow"/>
                <w:sz w:val="24"/>
                <w:szCs w:val="24"/>
              </w:rPr>
            </w:pPr>
            <w:r w:rsidRPr="003A093F">
              <w:rPr>
                <w:rFonts w:ascii="Arial Narrow" w:hAnsi="Arial Narrow"/>
                <w:sz w:val="24"/>
                <w:szCs w:val="24"/>
              </w:rPr>
              <w:t>6</w:t>
            </w:r>
          </w:p>
        </w:tc>
        <w:tc>
          <w:tcPr>
            <w:tcW w:w="2957" w:type="dxa"/>
            <w:vAlign w:val="center"/>
          </w:tcPr>
          <w:p w14:paraId="2816FA8D" w14:textId="77777777" w:rsidR="003A73D3" w:rsidRPr="003A093F" w:rsidRDefault="00F74858"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Maximum steady state voltage</w:t>
            </w:r>
            <w:r w:rsidR="003A73D3" w:rsidRPr="003A093F">
              <w:rPr>
                <w:rFonts w:ascii="Arial Narrow" w:hAnsi="Arial Narrow"/>
                <w:sz w:val="24"/>
                <w:szCs w:val="24"/>
              </w:rPr>
              <w:t xml:space="preserve"> [Uc]</w:t>
            </w:r>
          </w:p>
        </w:tc>
        <w:tc>
          <w:tcPr>
            <w:tcW w:w="3534" w:type="dxa"/>
            <w:vAlign w:val="center"/>
          </w:tcPr>
          <w:p w14:paraId="1496C99E" w14:textId="77777777" w:rsidR="003A73D3" w:rsidRPr="003A093F" w:rsidRDefault="00F74858"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fr-FR"/>
              </w:rPr>
            </w:pPr>
            <w:r w:rsidRPr="003A093F">
              <w:rPr>
                <w:rFonts w:ascii="Arial Narrow" w:hAnsi="Arial Narrow"/>
                <w:sz w:val="24"/>
                <w:szCs w:val="24"/>
                <w:lang w:val="fr-FR"/>
              </w:rPr>
              <w:t>Common mode</w:t>
            </w:r>
            <w:r w:rsidR="003A73D3" w:rsidRPr="003A093F">
              <w:rPr>
                <w:rFonts w:ascii="Arial Narrow" w:hAnsi="Arial Narrow"/>
                <w:sz w:val="24"/>
                <w:szCs w:val="24"/>
                <w:lang w:val="fr-FR"/>
              </w:rPr>
              <w:t xml:space="preserve"> : 350 V N/PE</w:t>
            </w:r>
          </w:p>
          <w:p w14:paraId="77C1766E" w14:textId="77777777" w:rsidR="003A73D3" w:rsidRPr="003A093F" w:rsidRDefault="00F74858"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fr-FR"/>
              </w:rPr>
            </w:pPr>
            <w:r w:rsidRPr="003A093F">
              <w:rPr>
                <w:rFonts w:ascii="Arial Narrow" w:hAnsi="Arial Narrow"/>
                <w:sz w:val="24"/>
                <w:szCs w:val="24"/>
                <w:lang w:val="fr-FR"/>
              </w:rPr>
              <w:t>Differential mode</w:t>
            </w:r>
            <w:r w:rsidR="003A73D3" w:rsidRPr="003A093F">
              <w:rPr>
                <w:rFonts w:ascii="Arial Narrow" w:hAnsi="Arial Narrow"/>
                <w:sz w:val="24"/>
                <w:szCs w:val="24"/>
                <w:lang w:val="fr-FR"/>
              </w:rPr>
              <w:t xml:space="preserve"> : 350 V L/N Mode</w:t>
            </w:r>
          </w:p>
        </w:tc>
        <w:tc>
          <w:tcPr>
            <w:tcW w:w="2693" w:type="dxa"/>
          </w:tcPr>
          <w:p w14:paraId="53E95777" w14:textId="77777777" w:rsidR="003A73D3" w:rsidRPr="003A093F" w:rsidRDefault="003A73D3"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fr-FR"/>
              </w:rPr>
            </w:pPr>
          </w:p>
        </w:tc>
      </w:tr>
      <w:tr w:rsidR="003A73D3" w:rsidRPr="003A093F" w14:paraId="7AC7F7C5" w14:textId="77777777" w:rsidTr="002E2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 w:type="dxa"/>
            <w:vAlign w:val="center"/>
          </w:tcPr>
          <w:p w14:paraId="150F55A9" w14:textId="77777777" w:rsidR="003A73D3" w:rsidRPr="003A093F" w:rsidRDefault="003A73D3" w:rsidP="009E2DEE">
            <w:pPr>
              <w:spacing w:line="360" w:lineRule="auto"/>
              <w:jc w:val="both"/>
              <w:rPr>
                <w:rFonts w:ascii="Arial Narrow" w:hAnsi="Arial Narrow"/>
                <w:sz w:val="24"/>
                <w:szCs w:val="24"/>
              </w:rPr>
            </w:pPr>
            <w:r w:rsidRPr="003A093F">
              <w:rPr>
                <w:rFonts w:ascii="Arial Narrow" w:hAnsi="Arial Narrow"/>
                <w:sz w:val="24"/>
                <w:szCs w:val="24"/>
              </w:rPr>
              <w:t>7</w:t>
            </w:r>
          </w:p>
        </w:tc>
        <w:tc>
          <w:tcPr>
            <w:tcW w:w="2957" w:type="dxa"/>
            <w:vAlign w:val="center"/>
          </w:tcPr>
          <w:p w14:paraId="0855F104" w14:textId="77777777" w:rsidR="003A73D3" w:rsidRPr="003A093F" w:rsidRDefault="00F74858"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Maximum voltage protection level</w:t>
            </w:r>
            <w:r w:rsidR="003A73D3" w:rsidRPr="003A093F">
              <w:rPr>
                <w:rFonts w:ascii="Arial Narrow" w:hAnsi="Arial Narrow"/>
                <w:sz w:val="24"/>
                <w:szCs w:val="24"/>
              </w:rPr>
              <w:t xml:space="preserve"> [Up]</w:t>
            </w:r>
          </w:p>
        </w:tc>
        <w:tc>
          <w:tcPr>
            <w:tcW w:w="3534" w:type="dxa"/>
            <w:vAlign w:val="center"/>
          </w:tcPr>
          <w:p w14:paraId="640BD7E7" w14:textId="77777777" w:rsidR="003A73D3" w:rsidRPr="003A093F" w:rsidRDefault="00F74858"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lang w:val="fr-FR"/>
              </w:rPr>
            </w:pPr>
            <w:r w:rsidRPr="003A093F">
              <w:rPr>
                <w:rFonts w:ascii="Arial Narrow" w:hAnsi="Arial Narrow"/>
                <w:sz w:val="24"/>
                <w:szCs w:val="24"/>
                <w:lang w:val="fr-FR"/>
              </w:rPr>
              <w:t xml:space="preserve">Common mode </w:t>
            </w:r>
            <w:r w:rsidR="003A73D3" w:rsidRPr="003A093F">
              <w:rPr>
                <w:rFonts w:ascii="Arial Narrow" w:hAnsi="Arial Narrow"/>
                <w:sz w:val="24"/>
                <w:szCs w:val="24"/>
                <w:lang w:val="fr-FR"/>
              </w:rPr>
              <w:t>&lt;1.5 kV</w:t>
            </w:r>
          </w:p>
          <w:p w14:paraId="3566B4A0" w14:textId="77777777" w:rsidR="003A73D3" w:rsidRPr="003A093F" w:rsidRDefault="00F74858"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lang w:val="fr-FR"/>
              </w:rPr>
            </w:pPr>
            <w:r w:rsidRPr="003A093F">
              <w:rPr>
                <w:rFonts w:ascii="Arial Narrow" w:hAnsi="Arial Narrow"/>
                <w:sz w:val="24"/>
                <w:szCs w:val="24"/>
                <w:lang w:val="fr-FR"/>
              </w:rPr>
              <w:t xml:space="preserve">Differential mode </w:t>
            </w:r>
            <w:r w:rsidR="003A73D3" w:rsidRPr="003A093F">
              <w:rPr>
                <w:rFonts w:ascii="Arial Narrow" w:hAnsi="Arial Narrow"/>
                <w:sz w:val="24"/>
                <w:szCs w:val="24"/>
                <w:lang w:val="fr-FR"/>
              </w:rPr>
              <w:t>&lt;1.5 kV</w:t>
            </w:r>
          </w:p>
        </w:tc>
        <w:tc>
          <w:tcPr>
            <w:tcW w:w="2693" w:type="dxa"/>
          </w:tcPr>
          <w:p w14:paraId="402C33B2" w14:textId="77777777" w:rsidR="003A73D3" w:rsidRPr="003A093F" w:rsidRDefault="003A73D3"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lang w:val="fr-FR"/>
              </w:rPr>
            </w:pPr>
          </w:p>
        </w:tc>
      </w:tr>
      <w:tr w:rsidR="003A73D3" w:rsidRPr="003A093F" w14:paraId="78889E2D" w14:textId="77777777" w:rsidTr="002E2FCE">
        <w:tc>
          <w:tcPr>
            <w:cnfStyle w:val="001000000000" w:firstRow="0" w:lastRow="0" w:firstColumn="1" w:lastColumn="0" w:oddVBand="0" w:evenVBand="0" w:oddHBand="0" w:evenHBand="0" w:firstRowFirstColumn="0" w:firstRowLastColumn="0" w:lastRowFirstColumn="0" w:lastRowLastColumn="0"/>
            <w:tcW w:w="455" w:type="dxa"/>
            <w:vAlign w:val="center"/>
          </w:tcPr>
          <w:p w14:paraId="6479450A" w14:textId="77777777" w:rsidR="003A73D3" w:rsidRPr="003A093F" w:rsidRDefault="003A73D3" w:rsidP="009E2DEE">
            <w:pPr>
              <w:spacing w:line="360" w:lineRule="auto"/>
              <w:jc w:val="both"/>
              <w:rPr>
                <w:rFonts w:ascii="Arial Narrow" w:hAnsi="Arial Narrow"/>
                <w:sz w:val="24"/>
                <w:szCs w:val="24"/>
              </w:rPr>
            </w:pPr>
            <w:r w:rsidRPr="003A093F">
              <w:rPr>
                <w:rFonts w:ascii="Arial Narrow" w:hAnsi="Arial Narrow"/>
                <w:sz w:val="24"/>
                <w:szCs w:val="24"/>
              </w:rPr>
              <w:t>8</w:t>
            </w:r>
          </w:p>
        </w:tc>
        <w:tc>
          <w:tcPr>
            <w:tcW w:w="2957" w:type="dxa"/>
            <w:vAlign w:val="center"/>
          </w:tcPr>
          <w:p w14:paraId="1B5A6FDF" w14:textId="77777777" w:rsidR="003A73D3" w:rsidRPr="003A093F" w:rsidRDefault="00F74858"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current in a row</w:t>
            </w:r>
            <w:r w:rsidR="003A73D3" w:rsidRPr="003A093F">
              <w:rPr>
                <w:rFonts w:ascii="Arial Narrow" w:hAnsi="Arial Narrow"/>
                <w:sz w:val="24"/>
                <w:szCs w:val="24"/>
              </w:rPr>
              <w:t xml:space="preserve"> [If]</w:t>
            </w:r>
          </w:p>
        </w:tc>
        <w:tc>
          <w:tcPr>
            <w:tcW w:w="3534" w:type="dxa"/>
            <w:vAlign w:val="center"/>
          </w:tcPr>
          <w:p w14:paraId="77826C50" w14:textId="77777777" w:rsidR="003A73D3" w:rsidRPr="003A093F" w:rsidRDefault="003A73D3"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fr-FR"/>
              </w:rPr>
            </w:pPr>
            <w:r w:rsidRPr="003A093F">
              <w:rPr>
                <w:rFonts w:ascii="Arial Narrow" w:hAnsi="Arial Narrow"/>
                <w:sz w:val="24"/>
                <w:szCs w:val="24"/>
                <w:lang w:val="fr-FR"/>
              </w:rPr>
              <w:t>25 kA</w:t>
            </w:r>
          </w:p>
          <w:p w14:paraId="61824301" w14:textId="77777777" w:rsidR="003A73D3" w:rsidRPr="003A093F" w:rsidRDefault="00F74858"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fr-FR"/>
              </w:rPr>
            </w:pPr>
            <w:r w:rsidRPr="003A093F">
              <w:rPr>
                <w:rFonts w:ascii="Arial Narrow" w:hAnsi="Arial Narrow"/>
                <w:sz w:val="24"/>
                <w:szCs w:val="24"/>
                <w:lang w:val="fr-FR"/>
              </w:rPr>
              <w:t xml:space="preserve">Common mode </w:t>
            </w:r>
            <w:r w:rsidR="003A73D3" w:rsidRPr="003A093F">
              <w:rPr>
                <w:rFonts w:ascii="Arial Narrow" w:hAnsi="Arial Narrow"/>
                <w:sz w:val="24"/>
                <w:szCs w:val="24"/>
                <w:lang w:val="fr-FR"/>
              </w:rPr>
              <w:t>N/PE</w:t>
            </w:r>
          </w:p>
          <w:p w14:paraId="5D5166A3" w14:textId="77777777" w:rsidR="003A73D3" w:rsidRPr="003A093F" w:rsidRDefault="00F74858"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fr-FR"/>
              </w:rPr>
            </w:pPr>
            <w:r w:rsidRPr="003A093F">
              <w:rPr>
                <w:rFonts w:ascii="Arial Narrow" w:hAnsi="Arial Narrow"/>
                <w:sz w:val="24"/>
                <w:szCs w:val="24"/>
                <w:lang w:val="fr-FR"/>
              </w:rPr>
              <w:t xml:space="preserve">Differential mode </w:t>
            </w:r>
            <w:r w:rsidR="003A73D3" w:rsidRPr="003A093F">
              <w:rPr>
                <w:rFonts w:ascii="Arial Narrow" w:hAnsi="Arial Narrow"/>
                <w:sz w:val="24"/>
                <w:szCs w:val="24"/>
                <w:lang w:val="fr-FR"/>
              </w:rPr>
              <w:t>L/N 0,1 kA</w:t>
            </w:r>
          </w:p>
        </w:tc>
        <w:tc>
          <w:tcPr>
            <w:tcW w:w="2693" w:type="dxa"/>
          </w:tcPr>
          <w:p w14:paraId="16DB5CED" w14:textId="77777777" w:rsidR="003A73D3" w:rsidRPr="003A093F" w:rsidRDefault="003A73D3"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fr-FR"/>
              </w:rPr>
            </w:pPr>
          </w:p>
        </w:tc>
      </w:tr>
      <w:tr w:rsidR="003A73D3" w:rsidRPr="003A093F" w14:paraId="76BB273C" w14:textId="77777777" w:rsidTr="002E2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 w:type="dxa"/>
            <w:vAlign w:val="center"/>
          </w:tcPr>
          <w:p w14:paraId="2C291963" w14:textId="77777777" w:rsidR="003A73D3" w:rsidRPr="003A093F" w:rsidRDefault="003A73D3" w:rsidP="009E2DEE">
            <w:pPr>
              <w:spacing w:line="360" w:lineRule="auto"/>
              <w:jc w:val="both"/>
              <w:rPr>
                <w:rFonts w:ascii="Arial Narrow" w:hAnsi="Arial Narrow"/>
                <w:sz w:val="24"/>
                <w:szCs w:val="24"/>
              </w:rPr>
            </w:pPr>
            <w:r w:rsidRPr="003A093F">
              <w:rPr>
                <w:rFonts w:ascii="Arial Narrow" w:hAnsi="Arial Narrow"/>
                <w:sz w:val="24"/>
                <w:szCs w:val="24"/>
              </w:rPr>
              <w:t>9</w:t>
            </w:r>
          </w:p>
        </w:tc>
        <w:tc>
          <w:tcPr>
            <w:tcW w:w="2957" w:type="dxa"/>
            <w:vAlign w:val="center"/>
          </w:tcPr>
          <w:p w14:paraId="3FBFBA50" w14:textId="77777777" w:rsidR="003A73D3" w:rsidRPr="003A093F" w:rsidRDefault="00F74858"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Response time</w:t>
            </w:r>
          </w:p>
        </w:tc>
        <w:tc>
          <w:tcPr>
            <w:tcW w:w="3534" w:type="dxa"/>
            <w:vAlign w:val="center"/>
          </w:tcPr>
          <w:p w14:paraId="395B769D" w14:textId="77777777" w:rsidR="003A73D3" w:rsidRPr="003A093F" w:rsidRDefault="003A73D3"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&lt;= 25 ns</w:t>
            </w:r>
          </w:p>
        </w:tc>
        <w:tc>
          <w:tcPr>
            <w:tcW w:w="2693" w:type="dxa"/>
          </w:tcPr>
          <w:p w14:paraId="04E23FED" w14:textId="77777777" w:rsidR="003A73D3" w:rsidRPr="003A093F" w:rsidRDefault="003A73D3"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3A73D3" w:rsidRPr="003A093F" w14:paraId="61CFFE7C" w14:textId="77777777" w:rsidTr="002E2FCE">
        <w:tc>
          <w:tcPr>
            <w:cnfStyle w:val="001000000000" w:firstRow="0" w:lastRow="0" w:firstColumn="1" w:lastColumn="0" w:oddVBand="0" w:evenVBand="0" w:oddHBand="0" w:evenHBand="0" w:firstRowFirstColumn="0" w:firstRowLastColumn="0" w:lastRowFirstColumn="0" w:lastRowLastColumn="0"/>
            <w:tcW w:w="455" w:type="dxa"/>
            <w:vAlign w:val="center"/>
          </w:tcPr>
          <w:p w14:paraId="04DD1539" w14:textId="77777777" w:rsidR="003A73D3" w:rsidRPr="003A093F" w:rsidRDefault="003A73D3" w:rsidP="009E2DEE">
            <w:pPr>
              <w:spacing w:line="360" w:lineRule="auto"/>
              <w:jc w:val="both"/>
              <w:rPr>
                <w:rFonts w:ascii="Arial Narrow" w:hAnsi="Arial Narrow"/>
                <w:sz w:val="24"/>
                <w:szCs w:val="24"/>
              </w:rPr>
            </w:pPr>
            <w:r w:rsidRPr="003A093F">
              <w:rPr>
                <w:rFonts w:ascii="Arial Narrow" w:hAnsi="Arial Narrow"/>
                <w:sz w:val="24"/>
                <w:szCs w:val="24"/>
              </w:rPr>
              <w:t>10</w:t>
            </w:r>
          </w:p>
        </w:tc>
        <w:tc>
          <w:tcPr>
            <w:tcW w:w="2957" w:type="dxa"/>
            <w:vAlign w:val="center"/>
          </w:tcPr>
          <w:p w14:paraId="3083D8E4" w14:textId="77777777" w:rsidR="003A73D3" w:rsidRPr="003A093F" w:rsidRDefault="00F74858"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 xml:space="preserve">Shock resistance </w:t>
            </w:r>
            <w:r w:rsidR="003A73D3" w:rsidRPr="003A093F">
              <w:rPr>
                <w:rFonts w:ascii="Arial Narrow" w:hAnsi="Arial Narrow"/>
                <w:sz w:val="24"/>
                <w:szCs w:val="24"/>
              </w:rPr>
              <w:t>IK</w:t>
            </w:r>
          </w:p>
        </w:tc>
        <w:tc>
          <w:tcPr>
            <w:tcW w:w="3534" w:type="dxa"/>
            <w:vAlign w:val="center"/>
          </w:tcPr>
          <w:p w14:paraId="4D246A9C" w14:textId="77777777" w:rsidR="003A73D3" w:rsidRPr="003A093F" w:rsidRDefault="003A73D3"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 xml:space="preserve">IK05 </w:t>
            </w:r>
            <w:r w:rsidR="00F74858" w:rsidRPr="003A093F">
              <w:rPr>
                <w:rFonts w:ascii="Arial Narrow" w:hAnsi="Arial Narrow"/>
                <w:sz w:val="24"/>
                <w:szCs w:val="24"/>
              </w:rPr>
              <w:t xml:space="preserve">according to the standard </w:t>
            </w:r>
            <w:r w:rsidRPr="003A093F">
              <w:rPr>
                <w:rFonts w:ascii="Arial Narrow" w:hAnsi="Arial Narrow"/>
                <w:sz w:val="24"/>
                <w:szCs w:val="24"/>
              </w:rPr>
              <w:t>CEI 62262</w:t>
            </w:r>
          </w:p>
        </w:tc>
        <w:tc>
          <w:tcPr>
            <w:tcW w:w="2693" w:type="dxa"/>
          </w:tcPr>
          <w:p w14:paraId="091ABCF7" w14:textId="77777777" w:rsidR="003A73D3" w:rsidRPr="003A093F" w:rsidRDefault="003A73D3"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r w:rsidR="003A73D3" w:rsidRPr="003A093F" w14:paraId="7F2841D5" w14:textId="77777777" w:rsidTr="002E2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 w:type="dxa"/>
            <w:vAlign w:val="center"/>
          </w:tcPr>
          <w:p w14:paraId="0362C214" w14:textId="77777777" w:rsidR="003A73D3" w:rsidRPr="003A093F" w:rsidRDefault="003A73D3" w:rsidP="009E2DEE">
            <w:pPr>
              <w:spacing w:line="360" w:lineRule="auto"/>
              <w:jc w:val="both"/>
              <w:rPr>
                <w:rFonts w:ascii="Arial Narrow" w:hAnsi="Arial Narrow"/>
                <w:sz w:val="24"/>
                <w:szCs w:val="24"/>
              </w:rPr>
            </w:pPr>
            <w:r w:rsidRPr="003A093F">
              <w:rPr>
                <w:rFonts w:ascii="Arial Narrow" w:hAnsi="Arial Narrow"/>
                <w:sz w:val="24"/>
                <w:szCs w:val="24"/>
              </w:rPr>
              <w:t>11</w:t>
            </w:r>
          </w:p>
        </w:tc>
        <w:tc>
          <w:tcPr>
            <w:tcW w:w="2957" w:type="dxa"/>
            <w:vAlign w:val="center"/>
          </w:tcPr>
          <w:p w14:paraId="7EBC235F" w14:textId="77777777" w:rsidR="003A73D3" w:rsidRPr="003A093F" w:rsidRDefault="00F74858"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Ambient operating temperature</w:t>
            </w:r>
          </w:p>
        </w:tc>
        <w:tc>
          <w:tcPr>
            <w:tcW w:w="3534" w:type="dxa"/>
            <w:vAlign w:val="center"/>
          </w:tcPr>
          <w:p w14:paraId="12A5F6DD" w14:textId="77777777" w:rsidR="003A73D3" w:rsidRPr="003A093F" w:rsidRDefault="003A73D3"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-25…60 °C</w:t>
            </w:r>
          </w:p>
        </w:tc>
        <w:tc>
          <w:tcPr>
            <w:tcW w:w="2693" w:type="dxa"/>
          </w:tcPr>
          <w:p w14:paraId="03FC3FCD" w14:textId="77777777" w:rsidR="003A73D3" w:rsidRPr="003A093F" w:rsidRDefault="003A73D3"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bl>
    <w:p w14:paraId="46728895" w14:textId="77777777" w:rsidR="003A73D3" w:rsidRPr="003A093F" w:rsidRDefault="003A73D3" w:rsidP="009E2DEE">
      <w:pPr>
        <w:pStyle w:val="ListParagraph"/>
        <w:ind w:left="1065"/>
        <w:rPr>
          <w:b/>
          <w:sz w:val="24"/>
          <w:szCs w:val="24"/>
          <w:u w:val="single"/>
        </w:rPr>
      </w:pPr>
    </w:p>
    <w:p w14:paraId="32EE8DE0" w14:textId="77777777" w:rsidR="00F74858" w:rsidRPr="003A093F" w:rsidRDefault="00F74858" w:rsidP="009E2DEE">
      <w:pPr>
        <w:pStyle w:val="ListParagraph"/>
        <w:ind w:left="1065"/>
        <w:rPr>
          <w:b/>
          <w:sz w:val="24"/>
          <w:szCs w:val="24"/>
          <w:u w:val="single"/>
        </w:rPr>
      </w:pPr>
    </w:p>
    <w:p w14:paraId="04C5AABD" w14:textId="77777777" w:rsidR="00F74858" w:rsidRPr="003A093F" w:rsidRDefault="00F74858" w:rsidP="009E2DEE">
      <w:pPr>
        <w:pStyle w:val="ListParagraph"/>
        <w:ind w:left="1065"/>
        <w:rPr>
          <w:b/>
          <w:sz w:val="24"/>
          <w:szCs w:val="24"/>
          <w:u w:val="single"/>
        </w:rPr>
      </w:pPr>
    </w:p>
    <w:p w14:paraId="2E33B867" w14:textId="77777777" w:rsidR="00F74858" w:rsidRPr="003A093F" w:rsidRDefault="00F74858" w:rsidP="009E2DEE">
      <w:pPr>
        <w:pStyle w:val="ListParagraph"/>
        <w:numPr>
          <w:ilvl w:val="0"/>
          <w:numId w:val="31"/>
        </w:numPr>
        <w:rPr>
          <w:b/>
          <w:sz w:val="24"/>
          <w:szCs w:val="24"/>
          <w:u w:val="single"/>
        </w:rPr>
      </w:pPr>
      <w:r w:rsidRPr="003A093F">
        <w:rPr>
          <w:b/>
          <w:sz w:val="24"/>
          <w:szCs w:val="24"/>
          <w:u w:val="single"/>
        </w:rPr>
        <w:t>Contactor</w:t>
      </w:r>
    </w:p>
    <w:p w14:paraId="1136138C" w14:textId="77777777" w:rsidR="00F74858" w:rsidRPr="003A093F" w:rsidRDefault="00F74858" w:rsidP="009E2DEE">
      <w:pPr>
        <w:pStyle w:val="ListParagraph"/>
        <w:ind w:left="1065"/>
        <w:rPr>
          <w:b/>
          <w:sz w:val="24"/>
          <w:szCs w:val="24"/>
          <w:u w:val="single"/>
        </w:rPr>
      </w:pPr>
    </w:p>
    <w:tbl>
      <w:tblPr>
        <w:tblStyle w:val="ListTable2"/>
        <w:tblW w:w="9639" w:type="dxa"/>
        <w:tblLayout w:type="fixed"/>
        <w:tblLook w:val="04A0" w:firstRow="1" w:lastRow="0" w:firstColumn="1" w:lastColumn="0" w:noHBand="0" w:noVBand="1"/>
      </w:tblPr>
      <w:tblGrid>
        <w:gridCol w:w="455"/>
        <w:gridCol w:w="3373"/>
        <w:gridCol w:w="3135"/>
        <w:gridCol w:w="2676"/>
      </w:tblGrid>
      <w:tr w:rsidR="00F74858" w:rsidRPr="003A093F" w14:paraId="28A7633B" w14:textId="77777777" w:rsidTr="00426CB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5" w:type="dxa"/>
            <w:vAlign w:val="center"/>
          </w:tcPr>
          <w:p w14:paraId="6298AA50" w14:textId="77777777" w:rsidR="00F74858" w:rsidRPr="003A093F" w:rsidRDefault="00F74858" w:rsidP="009E2DEE">
            <w:pPr>
              <w:spacing w:line="360" w:lineRule="auto"/>
              <w:jc w:val="both"/>
              <w:rPr>
                <w:rFonts w:ascii="Arial Narrow" w:hAnsi="Arial Narrow"/>
                <w:sz w:val="24"/>
                <w:szCs w:val="24"/>
                <w:lang w:val="en-GB"/>
              </w:rPr>
            </w:pPr>
            <w:r w:rsidRPr="003A093F">
              <w:rPr>
                <w:rFonts w:ascii="Arial Narrow" w:hAnsi="Arial Narrow"/>
                <w:sz w:val="24"/>
                <w:szCs w:val="24"/>
                <w:lang w:val="en-GB"/>
              </w:rPr>
              <w:t>N°</w:t>
            </w:r>
          </w:p>
        </w:tc>
        <w:tc>
          <w:tcPr>
            <w:tcW w:w="3373" w:type="dxa"/>
            <w:vAlign w:val="center"/>
          </w:tcPr>
          <w:p w14:paraId="15CAB1B5" w14:textId="77777777" w:rsidR="00F74858" w:rsidRPr="003A093F" w:rsidRDefault="0033598F" w:rsidP="009E2DE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lang w:val="en-GB"/>
              </w:rPr>
            </w:pPr>
            <w:r w:rsidRPr="003A093F">
              <w:rPr>
                <w:rFonts w:ascii="Arial Narrow" w:hAnsi="Arial Narrow"/>
                <w:sz w:val="24"/>
                <w:szCs w:val="24"/>
                <w:lang w:val="en-GB"/>
              </w:rPr>
              <w:t>Features</w:t>
            </w:r>
          </w:p>
        </w:tc>
        <w:tc>
          <w:tcPr>
            <w:tcW w:w="3135" w:type="dxa"/>
            <w:vAlign w:val="center"/>
          </w:tcPr>
          <w:p w14:paraId="1C101CC9" w14:textId="77777777" w:rsidR="00F74858" w:rsidRPr="003A093F" w:rsidRDefault="0033598F" w:rsidP="009E2DE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lang w:val="en-GB"/>
              </w:rPr>
            </w:pPr>
            <w:r w:rsidRPr="003A093F">
              <w:rPr>
                <w:rFonts w:ascii="Arial Narrow" w:hAnsi="Arial Narrow"/>
                <w:sz w:val="24"/>
                <w:szCs w:val="24"/>
                <w:lang w:val="en-GB"/>
              </w:rPr>
              <w:t>Required</w:t>
            </w:r>
          </w:p>
        </w:tc>
        <w:tc>
          <w:tcPr>
            <w:tcW w:w="2676" w:type="dxa"/>
          </w:tcPr>
          <w:p w14:paraId="312D0F0E" w14:textId="77777777" w:rsidR="00F74858" w:rsidRPr="003A093F" w:rsidRDefault="00F74858" w:rsidP="009E2DE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lang w:val="en-GB"/>
              </w:rPr>
            </w:pPr>
            <w:r w:rsidRPr="003A093F">
              <w:rPr>
                <w:rFonts w:ascii="Arial Narrow" w:hAnsi="Arial Narrow"/>
                <w:sz w:val="24"/>
                <w:szCs w:val="24"/>
                <w:lang w:val="en-GB"/>
              </w:rPr>
              <w:t xml:space="preserve">             </w:t>
            </w:r>
            <w:r w:rsidR="0033598F" w:rsidRPr="003A093F">
              <w:rPr>
                <w:rFonts w:ascii="Arial Narrow" w:hAnsi="Arial Narrow"/>
                <w:sz w:val="24"/>
                <w:szCs w:val="24"/>
                <w:lang w:val="en-GB"/>
              </w:rPr>
              <w:t>Proposed</w:t>
            </w:r>
          </w:p>
        </w:tc>
      </w:tr>
      <w:tr w:rsidR="00F74858" w:rsidRPr="003A093F" w14:paraId="34E40BC9" w14:textId="77777777" w:rsidTr="00426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 w:type="dxa"/>
            <w:vAlign w:val="center"/>
          </w:tcPr>
          <w:p w14:paraId="38968B6D" w14:textId="77777777" w:rsidR="00F74858" w:rsidRPr="003A093F" w:rsidRDefault="00F74858" w:rsidP="009E2DEE">
            <w:pPr>
              <w:spacing w:line="360" w:lineRule="auto"/>
              <w:jc w:val="both"/>
              <w:rPr>
                <w:rFonts w:ascii="Arial Narrow" w:hAnsi="Arial Narrow"/>
                <w:sz w:val="24"/>
                <w:szCs w:val="24"/>
                <w:lang w:val="en-GB"/>
              </w:rPr>
            </w:pPr>
            <w:r w:rsidRPr="003A093F">
              <w:rPr>
                <w:rFonts w:ascii="Arial Narrow" w:hAnsi="Arial Narrow"/>
                <w:sz w:val="24"/>
                <w:szCs w:val="24"/>
                <w:lang w:val="en-GB"/>
              </w:rPr>
              <w:t>1</w:t>
            </w:r>
          </w:p>
        </w:tc>
        <w:tc>
          <w:tcPr>
            <w:tcW w:w="3373" w:type="dxa"/>
            <w:vAlign w:val="center"/>
          </w:tcPr>
          <w:p w14:paraId="026FA8E5" w14:textId="77777777" w:rsidR="00F74858" w:rsidRPr="003A093F" w:rsidRDefault="0033598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 xml:space="preserve">Number of Contacts </w:t>
            </w:r>
            <w:r w:rsidR="00F74858" w:rsidRPr="003A093F">
              <w:rPr>
                <w:rFonts w:ascii="Arial Narrow" w:hAnsi="Arial Narrow"/>
                <w:sz w:val="24"/>
                <w:szCs w:val="24"/>
              </w:rPr>
              <w:t>NO</w:t>
            </w:r>
          </w:p>
        </w:tc>
        <w:tc>
          <w:tcPr>
            <w:tcW w:w="3135" w:type="dxa"/>
            <w:vAlign w:val="center"/>
          </w:tcPr>
          <w:p w14:paraId="10AF19EF" w14:textId="77777777" w:rsidR="00F74858" w:rsidRPr="003A093F" w:rsidRDefault="00F74858"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3</w:t>
            </w:r>
          </w:p>
        </w:tc>
        <w:tc>
          <w:tcPr>
            <w:tcW w:w="2676" w:type="dxa"/>
          </w:tcPr>
          <w:p w14:paraId="288296E8" w14:textId="77777777" w:rsidR="00F74858" w:rsidRPr="003A093F" w:rsidRDefault="00F74858"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F74858" w:rsidRPr="003A093F" w14:paraId="2E3387D8" w14:textId="77777777" w:rsidTr="00426CBC">
        <w:tc>
          <w:tcPr>
            <w:cnfStyle w:val="001000000000" w:firstRow="0" w:lastRow="0" w:firstColumn="1" w:lastColumn="0" w:oddVBand="0" w:evenVBand="0" w:oddHBand="0" w:evenHBand="0" w:firstRowFirstColumn="0" w:firstRowLastColumn="0" w:lastRowFirstColumn="0" w:lastRowLastColumn="0"/>
            <w:tcW w:w="455" w:type="dxa"/>
            <w:vAlign w:val="center"/>
          </w:tcPr>
          <w:p w14:paraId="2BA4FF21" w14:textId="77777777" w:rsidR="00F74858" w:rsidRPr="003A093F" w:rsidRDefault="00F74858" w:rsidP="009E2DEE">
            <w:pPr>
              <w:spacing w:line="360" w:lineRule="auto"/>
              <w:jc w:val="both"/>
              <w:rPr>
                <w:rFonts w:ascii="Arial Narrow" w:hAnsi="Arial Narrow"/>
                <w:sz w:val="24"/>
                <w:szCs w:val="24"/>
                <w:lang w:val="en-GB"/>
              </w:rPr>
            </w:pPr>
            <w:r w:rsidRPr="003A093F">
              <w:rPr>
                <w:rFonts w:ascii="Arial Narrow" w:hAnsi="Arial Narrow"/>
                <w:sz w:val="24"/>
                <w:szCs w:val="24"/>
                <w:lang w:val="en-GB"/>
              </w:rPr>
              <w:t>2</w:t>
            </w:r>
          </w:p>
        </w:tc>
        <w:tc>
          <w:tcPr>
            <w:tcW w:w="3373" w:type="dxa"/>
            <w:vAlign w:val="center"/>
          </w:tcPr>
          <w:p w14:paraId="73DC580C" w14:textId="77777777" w:rsidR="00F74858" w:rsidRPr="003A093F" w:rsidRDefault="0033598F"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 xml:space="preserve">Number of Contacts </w:t>
            </w:r>
            <w:r w:rsidR="00F74858" w:rsidRPr="003A093F">
              <w:rPr>
                <w:rFonts w:ascii="Arial Narrow" w:hAnsi="Arial Narrow"/>
                <w:sz w:val="24"/>
                <w:szCs w:val="24"/>
              </w:rPr>
              <w:t xml:space="preserve">NC </w:t>
            </w:r>
          </w:p>
        </w:tc>
        <w:tc>
          <w:tcPr>
            <w:tcW w:w="3135" w:type="dxa"/>
            <w:vAlign w:val="center"/>
          </w:tcPr>
          <w:p w14:paraId="672AB400" w14:textId="77777777" w:rsidR="00F74858" w:rsidRPr="003A093F" w:rsidRDefault="00F74858"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en-GB"/>
              </w:rPr>
            </w:pPr>
            <w:r w:rsidRPr="003A093F">
              <w:rPr>
                <w:rFonts w:ascii="Arial Narrow" w:hAnsi="Arial Narrow"/>
                <w:sz w:val="24"/>
                <w:szCs w:val="24"/>
                <w:lang w:val="en-GB"/>
              </w:rPr>
              <w:t>0</w:t>
            </w:r>
          </w:p>
        </w:tc>
        <w:tc>
          <w:tcPr>
            <w:tcW w:w="2676" w:type="dxa"/>
          </w:tcPr>
          <w:p w14:paraId="6C4856B6" w14:textId="77777777" w:rsidR="00F74858" w:rsidRPr="003A093F" w:rsidRDefault="00F74858"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en-GB"/>
              </w:rPr>
            </w:pPr>
          </w:p>
        </w:tc>
      </w:tr>
      <w:tr w:rsidR="00F74858" w:rsidRPr="003A093F" w14:paraId="11FDA443" w14:textId="77777777" w:rsidTr="00426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 w:type="dxa"/>
            <w:vAlign w:val="center"/>
          </w:tcPr>
          <w:p w14:paraId="09EF2989" w14:textId="77777777" w:rsidR="00F74858" w:rsidRPr="003A093F" w:rsidRDefault="00F74858" w:rsidP="009E2DEE">
            <w:pPr>
              <w:spacing w:line="360" w:lineRule="auto"/>
              <w:jc w:val="both"/>
              <w:rPr>
                <w:rFonts w:ascii="Arial Narrow" w:hAnsi="Arial Narrow"/>
                <w:sz w:val="24"/>
                <w:szCs w:val="24"/>
                <w:lang w:val="en-GB"/>
              </w:rPr>
            </w:pPr>
            <w:r w:rsidRPr="003A093F">
              <w:rPr>
                <w:rFonts w:ascii="Arial Narrow" w:hAnsi="Arial Narrow"/>
                <w:sz w:val="24"/>
                <w:szCs w:val="24"/>
                <w:lang w:val="en-GB"/>
              </w:rPr>
              <w:t>3</w:t>
            </w:r>
          </w:p>
        </w:tc>
        <w:tc>
          <w:tcPr>
            <w:tcW w:w="3373" w:type="dxa"/>
            <w:vAlign w:val="center"/>
          </w:tcPr>
          <w:p w14:paraId="37192BDC" w14:textId="77777777" w:rsidR="00F74858" w:rsidRPr="003A093F" w:rsidRDefault="0033598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 xml:space="preserve">Number of Auxiliary Contacts </w:t>
            </w:r>
            <w:r w:rsidR="00F74858" w:rsidRPr="003A093F">
              <w:rPr>
                <w:rFonts w:ascii="Arial Narrow" w:hAnsi="Arial Narrow"/>
                <w:sz w:val="24"/>
                <w:szCs w:val="24"/>
              </w:rPr>
              <w:t>NO</w:t>
            </w:r>
          </w:p>
        </w:tc>
        <w:tc>
          <w:tcPr>
            <w:tcW w:w="3135" w:type="dxa"/>
            <w:vAlign w:val="center"/>
          </w:tcPr>
          <w:p w14:paraId="5BB46E83" w14:textId="77777777" w:rsidR="00F74858" w:rsidRPr="003A093F" w:rsidRDefault="00F74858"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lang w:val="en-GB"/>
              </w:rPr>
            </w:pPr>
            <w:r w:rsidRPr="003A093F">
              <w:rPr>
                <w:rFonts w:ascii="Arial Narrow" w:hAnsi="Arial Narrow"/>
                <w:sz w:val="24"/>
                <w:szCs w:val="24"/>
                <w:lang w:val="en-GB"/>
              </w:rPr>
              <w:t>1</w:t>
            </w:r>
          </w:p>
        </w:tc>
        <w:tc>
          <w:tcPr>
            <w:tcW w:w="2676" w:type="dxa"/>
          </w:tcPr>
          <w:p w14:paraId="34007E64" w14:textId="77777777" w:rsidR="00F74858" w:rsidRPr="003A093F" w:rsidRDefault="00F74858"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lang w:val="en-GB"/>
              </w:rPr>
            </w:pPr>
          </w:p>
        </w:tc>
      </w:tr>
      <w:tr w:rsidR="00F74858" w:rsidRPr="003A093F" w14:paraId="5F3356C8" w14:textId="77777777" w:rsidTr="00426CBC">
        <w:tc>
          <w:tcPr>
            <w:cnfStyle w:val="001000000000" w:firstRow="0" w:lastRow="0" w:firstColumn="1" w:lastColumn="0" w:oddVBand="0" w:evenVBand="0" w:oddHBand="0" w:evenHBand="0" w:firstRowFirstColumn="0" w:firstRowLastColumn="0" w:lastRowFirstColumn="0" w:lastRowLastColumn="0"/>
            <w:tcW w:w="455" w:type="dxa"/>
            <w:vAlign w:val="center"/>
          </w:tcPr>
          <w:p w14:paraId="4A936153" w14:textId="77777777" w:rsidR="00F74858" w:rsidRPr="003A093F" w:rsidRDefault="00F74858" w:rsidP="009E2DEE">
            <w:pPr>
              <w:spacing w:line="360" w:lineRule="auto"/>
              <w:jc w:val="both"/>
              <w:rPr>
                <w:rFonts w:ascii="Arial Narrow" w:hAnsi="Arial Narrow"/>
                <w:sz w:val="24"/>
                <w:szCs w:val="24"/>
                <w:lang w:val="en-GB"/>
              </w:rPr>
            </w:pPr>
            <w:r w:rsidRPr="003A093F">
              <w:rPr>
                <w:rFonts w:ascii="Arial Narrow" w:hAnsi="Arial Narrow"/>
                <w:sz w:val="24"/>
                <w:szCs w:val="24"/>
                <w:lang w:val="en-GB"/>
              </w:rPr>
              <w:t>4</w:t>
            </w:r>
          </w:p>
        </w:tc>
        <w:tc>
          <w:tcPr>
            <w:tcW w:w="3373" w:type="dxa"/>
            <w:vAlign w:val="center"/>
          </w:tcPr>
          <w:p w14:paraId="130995D5" w14:textId="77777777" w:rsidR="00F74858" w:rsidRPr="003A093F" w:rsidRDefault="0033598F"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 xml:space="preserve">Number of Auxiliary Contacts </w:t>
            </w:r>
            <w:r w:rsidR="00F74858" w:rsidRPr="003A093F">
              <w:rPr>
                <w:rFonts w:ascii="Arial Narrow" w:hAnsi="Arial Narrow"/>
                <w:sz w:val="24"/>
                <w:szCs w:val="24"/>
              </w:rPr>
              <w:t>NC</w:t>
            </w:r>
          </w:p>
        </w:tc>
        <w:tc>
          <w:tcPr>
            <w:tcW w:w="3135" w:type="dxa"/>
            <w:vAlign w:val="center"/>
          </w:tcPr>
          <w:p w14:paraId="71C5B656" w14:textId="77777777" w:rsidR="00F74858" w:rsidRPr="003A093F" w:rsidRDefault="00F74858"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en-GB"/>
              </w:rPr>
            </w:pPr>
            <w:r w:rsidRPr="003A093F">
              <w:rPr>
                <w:rFonts w:ascii="Arial Narrow" w:hAnsi="Arial Narrow"/>
                <w:sz w:val="24"/>
                <w:szCs w:val="24"/>
                <w:lang w:val="en-GB"/>
              </w:rPr>
              <w:t>1</w:t>
            </w:r>
          </w:p>
        </w:tc>
        <w:tc>
          <w:tcPr>
            <w:tcW w:w="2676" w:type="dxa"/>
          </w:tcPr>
          <w:p w14:paraId="48F0F6A8" w14:textId="77777777" w:rsidR="00F74858" w:rsidRPr="003A093F" w:rsidRDefault="00F74858"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en-GB"/>
              </w:rPr>
            </w:pPr>
          </w:p>
        </w:tc>
      </w:tr>
      <w:tr w:rsidR="00F74858" w:rsidRPr="003A093F" w14:paraId="417CF90B" w14:textId="77777777" w:rsidTr="00426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 w:type="dxa"/>
            <w:vAlign w:val="center"/>
          </w:tcPr>
          <w:p w14:paraId="4F9528FF" w14:textId="77777777" w:rsidR="00F74858" w:rsidRPr="003A093F" w:rsidRDefault="00F74858" w:rsidP="009E2DEE">
            <w:pPr>
              <w:spacing w:line="360" w:lineRule="auto"/>
              <w:jc w:val="both"/>
              <w:rPr>
                <w:rFonts w:ascii="Arial Narrow" w:hAnsi="Arial Narrow"/>
                <w:sz w:val="24"/>
                <w:szCs w:val="24"/>
                <w:lang w:val="en-GB"/>
              </w:rPr>
            </w:pPr>
            <w:r w:rsidRPr="003A093F">
              <w:rPr>
                <w:rFonts w:ascii="Arial Narrow" w:hAnsi="Arial Narrow"/>
                <w:sz w:val="24"/>
                <w:szCs w:val="24"/>
                <w:lang w:val="en-GB"/>
              </w:rPr>
              <w:t>5</w:t>
            </w:r>
          </w:p>
        </w:tc>
        <w:tc>
          <w:tcPr>
            <w:tcW w:w="3373" w:type="dxa"/>
            <w:vAlign w:val="center"/>
          </w:tcPr>
          <w:p w14:paraId="28529F85" w14:textId="77777777" w:rsidR="00F74858" w:rsidRPr="003A093F" w:rsidRDefault="0033598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lang w:val="en-GB"/>
              </w:rPr>
            </w:pPr>
            <w:r w:rsidRPr="003A093F">
              <w:rPr>
                <w:rFonts w:ascii="Arial Narrow" w:hAnsi="Arial Narrow"/>
                <w:sz w:val="24"/>
                <w:szCs w:val="24"/>
              </w:rPr>
              <w:t>Nominal operating voltage</w:t>
            </w:r>
            <w:r w:rsidR="00F74858" w:rsidRPr="003A093F">
              <w:rPr>
                <w:rFonts w:ascii="Arial Narrow" w:hAnsi="Arial Narrow"/>
                <w:sz w:val="24"/>
                <w:szCs w:val="24"/>
              </w:rPr>
              <w:t>:</w:t>
            </w:r>
          </w:p>
        </w:tc>
        <w:tc>
          <w:tcPr>
            <w:tcW w:w="3135" w:type="dxa"/>
            <w:vAlign w:val="center"/>
          </w:tcPr>
          <w:p w14:paraId="04BE85D7" w14:textId="77777777" w:rsidR="00F74858" w:rsidRPr="003A093F" w:rsidRDefault="0033598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lang w:val="en-GB"/>
              </w:rPr>
            </w:pPr>
            <w:r w:rsidRPr="003A093F">
              <w:rPr>
                <w:rFonts w:ascii="Arial Narrow" w:hAnsi="Arial Narrow"/>
                <w:sz w:val="24"/>
                <w:szCs w:val="24"/>
              </w:rPr>
              <w:t xml:space="preserve">Main Circuit </w:t>
            </w:r>
            <w:r w:rsidR="00F74858" w:rsidRPr="003A093F">
              <w:rPr>
                <w:rFonts w:ascii="Arial Narrow" w:hAnsi="Arial Narrow"/>
                <w:sz w:val="24"/>
                <w:szCs w:val="24"/>
              </w:rPr>
              <w:t>1000 V</w:t>
            </w:r>
          </w:p>
        </w:tc>
        <w:tc>
          <w:tcPr>
            <w:tcW w:w="2676" w:type="dxa"/>
          </w:tcPr>
          <w:p w14:paraId="1C213863" w14:textId="77777777" w:rsidR="00F74858" w:rsidRPr="003A093F" w:rsidRDefault="00F74858"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lang w:val="en-GB"/>
              </w:rPr>
            </w:pPr>
          </w:p>
        </w:tc>
      </w:tr>
      <w:tr w:rsidR="00F74858" w:rsidRPr="003A093F" w14:paraId="3529FA26" w14:textId="77777777" w:rsidTr="00426CBC">
        <w:tc>
          <w:tcPr>
            <w:cnfStyle w:val="001000000000" w:firstRow="0" w:lastRow="0" w:firstColumn="1" w:lastColumn="0" w:oddVBand="0" w:evenVBand="0" w:oddHBand="0" w:evenHBand="0" w:firstRowFirstColumn="0" w:firstRowLastColumn="0" w:lastRowFirstColumn="0" w:lastRowLastColumn="0"/>
            <w:tcW w:w="455" w:type="dxa"/>
            <w:vAlign w:val="center"/>
          </w:tcPr>
          <w:p w14:paraId="726AF4FB" w14:textId="77777777" w:rsidR="00F74858" w:rsidRPr="003A093F" w:rsidRDefault="00F74858" w:rsidP="009E2DEE">
            <w:pPr>
              <w:spacing w:line="360" w:lineRule="auto"/>
              <w:jc w:val="both"/>
              <w:rPr>
                <w:rFonts w:ascii="Arial Narrow" w:hAnsi="Arial Narrow"/>
                <w:sz w:val="24"/>
                <w:szCs w:val="24"/>
                <w:lang w:val="en-GB"/>
              </w:rPr>
            </w:pPr>
            <w:r w:rsidRPr="003A093F">
              <w:rPr>
                <w:rFonts w:ascii="Arial Narrow" w:hAnsi="Arial Narrow"/>
                <w:sz w:val="24"/>
                <w:szCs w:val="24"/>
                <w:lang w:val="en-GB"/>
              </w:rPr>
              <w:t>6</w:t>
            </w:r>
          </w:p>
        </w:tc>
        <w:tc>
          <w:tcPr>
            <w:tcW w:w="3373" w:type="dxa"/>
            <w:vAlign w:val="center"/>
          </w:tcPr>
          <w:p w14:paraId="0C454729" w14:textId="77777777" w:rsidR="00F74858" w:rsidRPr="003A093F" w:rsidRDefault="0033598F"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en-GB"/>
              </w:rPr>
            </w:pPr>
            <w:r w:rsidRPr="003A093F">
              <w:rPr>
                <w:rFonts w:ascii="Arial Narrow" w:hAnsi="Arial Narrow"/>
                <w:sz w:val="24"/>
                <w:szCs w:val="24"/>
              </w:rPr>
              <w:t>Nominal frequency</w:t>
            </w:r>
            <w:r w:rsidR="00F74858" w:rsidRPr="003A093F">
              <w:rPr>
                <w:rFonts w:ascii="Arial Narrow" w:hAnsi="Arial Narrow"/>
                <w:sz w:val="24"/>
                <w:szCs w:val="24"/>
              </w:rPr>
              <w:t xml:space="preserve"> (f)</w:t>
            </w:r>
          </w:p>
        </w:tc>
        <w:tc>
          <w:tcPr>
            <w:tcW w:w="3135" w:type="dxa"/>
            <w:vAlign w:val="center"/>
          </w:tcPr>
          <w:p w14:paraId="58C79AAD" w14:textId="77777777" w:rsidR="00F74858" w:rsidRPr="003A093F" w:rsidRDefault="0033598F"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en-GB"/>
              </w:rPr>
            </w:pPr>
            <w:r w:rsidRPr="003A093F">
              <w:rPr>
                <w:rFonts w:ascii="Arial Narrow" w:hAnsi="Arial Narrow"/>
                <w:sz w:val="24"/>
                <w:szCs w:val="24"/>
              </w:rPr>
              <w:t xml:space="preserve">Main Circuit </w:t>
            </w:r>
            <w:r w:rsidR="00F74858" w:rsidRPr="003A093F">
              <w:rPr>
                <w:rFonts w:ascii="Arial Narrow" w:hAnsi="Arial Narrow"/>
                <w:sz w:val="24"/>
                <w:szCs w:val="24"/>
              </w:rPr>
              <w:t>50/60 Hz</w:t>
            </w:r>
          </w:p>
        </w:tc>
        <w:tc>
          <w:tcPr>
            <w:tcW w:w="2676" w:type="dxa"/>
          </w:tcPr>
          <w:p w14:paraId="7C85D42F" w14:textId="77777777" w:rsidR="00F74858" w:rsidRPr="003A093F" w:rsidRDefault="00F74858"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en-GB"/>
              </w:rPr>
            </w:pPr>
          </w:p>
        </w:tc>
      </w:tr>
      <w:tr w:rsidR="00F74858" w:rsidRPr="003A093F" w14:paraId="2352B7C4" w14:textId="77777777" w:rsidTr="00426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 w:type="dxa"/>
            <w:vAlign w:val="center"/>
          </w:tcPr>
          <w:p w14:paraId="266E4D03" w14:textId="77777777" w:rsidR="00F74858" w:rsidRPr="003A093F" w:rsidRDefault="00F74858" w:rsidP="009E2DEE">
            <w:pPr>
              <w:spacing w:line="360" w:lineRule="auto"/>
              <w:jc w:val="both"/>
              <w:rPr>
                <w:rFonts w:ascii="Arial Narrow" w:hAnsi="Arial Narrow"/>
                <w:sz w:val="24"/>
                <w:szCs w:val="24"/>
                <w:lang w:val="en-GB"/>
              </w:rPr>
            </w:pPr>
            <w:r w:rsidRPr="003A093F">
              <w:rPr>
                <w:rFonts w:ascii="Arial Narrow" w:hAnsi="Arial Narrow"/>
                <w:sz w:val="24"/>
                <w:szCs w:val="24"/>
                <w:lang w:val="en-GB"/>
              </w:rPr>
              <w:lastRenderedPageBreak/>
              <w:t>8</w:t>
            </w:r>
          </w:p>
        </w:tc>
        <w:tc>
          <w:tcPr>
            <w:tcW w:w="3373" w:type="dxa"/>
            <w:vAlign w:val="center"/>
          </w:tcPr>
          <w:p w14:paraId="708D3152" w14:textId="77777777" w:rsidR="00F74858" w:rsidRPr="003A093F" w:rsidRDefault="0033598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lang w:val="fr-FR"/>
              </w:rPr>
            </w:pPr>
            <w:r w:rsidRPr="003A093F">
              <w:rPr>
                <w:rFonts w:ascii="Arial Narrow" w:hAnsi="Arial Narrow"/>
                <w:sz w:val="24"/>
                <w:szCs w:val="24"/>
                <w:lang w:val="fr-FR"/>
              </w:rPr>
              <w:t xml:space="preserve">Rated current </w:t>
            </w:r>
            <w:r w:rsidR="00F74858" w:rsidRPr="003A093F">
              <w:rPr>
                <w:rFonts w:ascii="Arial Narrow" w:hAnsi="Arial Narrow"/>
                <w:sz w:val="24"/>
                <w:szCs w:val="24"/>
                <w:lang w:val="fr-FR"/>
              </w:rPr>
              <w:t>AC-1 (Ie) :</w:t>
            </w:r>
          </w:p>
        </w:tc>
        <w:tc>
          <w:tcPr>
            <w:tcW w:w="3135" w:type="dxa"/>
            <w:vAlign w:val="center"/>
          </w:tcPr>
          <w:p w14:paraId="73AA10B2" w14:textId="77777777" w:rsidR="00F74858" w:rsidRPr="003A093F" w:rsidRDefault="00F74858"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lang w:val="pt-BR"/>
              </w:rPr>
            </w:pPr>
            <w:r w:rsidRPr="003A093F">
              <w:rPr>
                <w:rFonts w:ascii="Arial Narrow" w:hAnsi="Arial Narrow"/>
                <w:sz w:val="24"/>
                <w:szCs w:val="24"/>
                <w:lang w:val="pt-BR"/>
              </w:rPr>
              <w:t>(1000 V) 40 °C 375 A</w:t>
            </w:r>
          </w:p>
          <w:p w14:paraId="5E4F6AE2" w14:textId="77777777" w:rsidR="00F74858" w:rsidRPr="003A093F" w:rsidRDefault="00F74858"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lang w:val="pt-BR"/>
              </w:rPr>
            </w:pPr>
            <w:r w:rsidRPr="003A093F">
              <w:rPr>
                <w:rFonts w:ascii="Arial Narrow" w:hAnsi="Arial Narrow"/>
                <w:sz w:val="24"/>
                <w:szCs w:val="24"/>
                <w:lang w:val="pt-BR"/>
              </w:rPr>
              <w:t xml:space="preserve"> (1000 V) 55 °C 325 A</w:t>
            </w:r>
          </w:p>
          <w:p w14:paraId="27C4416F" w14:textId="77777777" w:rsidR="00F74858" w:rsidRPr="003A093F" w:rsidRDefault="00F74858"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lang w:val="pt-BR"/>
              </w:rPr>
            </w:pPr>
            <w:r w:rsidRPr="003A093F">
              <w:rPr>
                <w:rFonts w:ascii="Arial Narrow" w:hAnsi="Arial Narrow"/>
                <w:sz w:val="24"/>
                <w:szCs w:val="24"/>
                <w:lang w:val="pt-BR"/>
              </w:rPr>
              <w:t>(1000 V) 70 °C 260 A</w:t>
            </w:r>
          </w:p>
          <w:p w14:paraId="2F0F174B" w14:textId="77777777" w:rsidR="00F74858" w:rsidRPr="003A093F" w:rsidRDefault="00F74858"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lang w:val="pt-BR"/>
              </w:rPr>
            </w:pPr>
            <w:r w:rsidRPr="003A093F">
              <w:rPr>
                <w:rFonts w:ascii="Arial Narrow" w:hAnsi="Arial Narrow"/>
                <w:sz w:val="24"/>
                <w:szCs w:val="24"/>
                <w:lang w:val="pt-BR"/>
              </w:rPr>
              <w:t>(690 V) 40 °C 500 A</w:t>
            </w:r>
          </w:p>
          <w:p w14:paraId="70FD5529" w14:textId="77777777" w:rsidR="00F74858" w:rsidRPr="003A093F" w:rsidRDefault="00F74858"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 xml:space="preserve">(690 V) 55 °C 400 A </w:t>
            </w:r>
          </w:p>
          <w:p w14:paraId="41B8F996" w14:textId="77777777" w:rsidR="00F74858" w:rsidRPr="003A093F" w:rsidRDefault="00F74858"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 xml:space="preserve">(690 V) 70 °C 325 A </w:t>
            </w:r>
          </w:p>
        </w:tc>
        <w:tc>
          <w:tcPr>
            <w:tcW w:w="2676" w:type="dxa"/>
          </w:tcPr>
          <w:p w14:paraId="704BB459" w14:textId="77777777" w:rsidR="00F74858" w:rsidRPr="003A093F" w:rsidRDefault="00F74858"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F74858" w:rsidRPr="003A093F" w14:paraId="4B86A408" w14:textId="77777777" w:rsidTr="00426CBC">
        <w:tc>
          <w:tcPr>
            <w:cnfStyle w:val="001000000000" w:firstRow="0" w:lastRow="0" w:firstColumn="1" w:lastColumn="0" w:oddVBand="0" w:evenVBand="0" w:oddHBand="0" w:evenHBand="0" w:firstRowFirstColumn="0" w:firstRowLastColumn="0" w:lastRowFirstColumn="0" w:lastRowLastColumn="0"/>
            <w:tcW w:w="455" w:type="dxa"/>
            <w:vAlign w:val="center"/>
          </w:tcPr>
          <w:p w14:paraId="37609061" w14:textId="77777777" w:rsidR="00F74858" w:rsidRPr="003A093F" w:rsidRDefault="00F74858" w:rsidP="009E2DEE">
            <w:pPr>
              <w:spacing w:line="360" w:lineRule="auto"/>
              <w:jc w:val="both"/>
              <w:rPr>
                <w:rFonts w:ascii="Arial Narrow" w:hAnsi="Arial Narrow"/>
                <w:sz w:val="24"/>
                <w:szCs w:val="24"/>
              </w:rPr>
            </w:pPr>
            <w:r w:rsidRPr="003A093F">
              <w:rPr>
                <w:rFonts w:ascii="Arial Narrow" w:hAnsi="Arial Narrow"/>
                <w:sz w:val="24"/>
                <w:szCs w:val="24"/>
              </w:rPr>
              <w:t>9</w:t>
            </w:r>
          </w:p>
        </w:tc>
        <w:tc>
          <w:tcPr>
            <w:tcW w:w="3373" w:type="dxa"/>
            <w:vAlign w:val="center"/>
          </w:tcPr>
          <w:p w14:paraId="0E8F993B" w14:textId="77777777" w:rsidR="00F74858" w:rsidRPr="003A093F" w:rsidRDefault="0033598F"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fr-FR"/>
              </w:rPr>
            </w:pPr>
            <w:r w:rsidRPr="003A093F">
              <w:rPr>
                <w:rFonts w:ascii="Arial Narrow" w:hAnsi="Arial Narrow"/>
                <w:sz w:val="24"/>
                <w:szCs w:val="24"/>
                <w:lang w:val="fr-FR"/>
              </w:rPr>
              <w:t xml:space="preserve">Rated current </w:t>
            </w:r>
            <w:r w:rsidR="00F74858" w:rsidRPr="003A093F">
              <w:rPr>
                <w:rFonts w:ascii="Arial Narrow" w:hAnsi="Arial Narrow"/>
                <w:sz w:val="24"/>
                <w:szCs w:val="24"/>
                <w:lang w:val="fr-FR"/>
              </w:rPr>
              <w:t>AC-3 (Ie) :</w:t>
            </w:r>
          </w:p>
        </w:tc>
        <w:tc>
          <w:tcPr>
            <w:tcW w:w="3135" w:type="dxa"/>
            <w:vAlign w:val="center"/>
          </w:tcPr>
          <w:p w14:paraId="35F6248E" w14:textId="77777777" w:rsidR="00F74858" w:rsidRPr="003A093F" w:rsidRDefault="00F74858"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pt-BR"/>
              </w:rPr>
            </w:pPr>
            <w:r w:rsidRPr="003A093F">
              <w:rPr>
                <w:rFonts w:ascii="Arial Narrow" w:hAnsi="Arial Narrow"/>
                <w:sz w:val="24"/>
                <w:szCs w:val="24"/>
                <w:lang w:val="pt-BR"/>
              </w:rPr>
              <w:t>1000 V) 55 °C 131 A</w:t>
            </w:r>
          </w:p>
          <w:p w14:paraId="3EE5374C" w14:textId="77777777" w:rsidR="00F74858" w:rsidRPr="003A093F" w:rsidRDefault="00F74858"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pt-BR"/>
              </w:rPr>
            </w:pPr>
            <w:r w:rsidRPr="003A093F">
              <w:rPr>
                <w:rFonts w:ascii="Arial Narrow" w:hAnsi="Arial Narrow"/>
                <w:sz w:val="24"/>
                <w:szCs w:val="24"/>
                <w:lang w:val="pt-BR"/>
              </w:rPr>
              <w:t>(220 / 230 / 240 V) 55 °C 305 A</w:t>
            </w:r>
          </w:p>
          <w:p w14:paraId="7A874508" w14:textId="77777777" w:rsidR="00F74858" w:rsidRPr="003A093F" w:rsidRDefault="00F74858"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pt-BR"/>
              </w:rPr>
            </w:pPr>
            <w:r w:rsidRPr="003A093F">
              <w:rPr>
                <w:rFonts w:ascii="Arial Narrow" w:hAnsi="Arial Narrow"/>
                <w:sz w:val="24"/>
                <w:szCs w:val="24"/>
                <w:lang w:val="pt-BR"/>
              </w:rPr>
              <w:t>(380 / 400 V) 55 °C 305 A</w:t>
            </w:r>
          </w:p>
          <w:p w14:paraId="32704FB9" w14:textId="77777777" w:rsidR="00F74858" w:rsidRPr="003A093F" w:rsidRDefault="00F74858"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pt-BR"/>
              </w:rPr>
            </w:pPr>
            <w:r w:rsidRPr="003A093F">
              <w:rPr>
                <w:rFonts w:ascii="Arial Narrow" w:hAnsi="Arial Narrow"/>
                <w:sz w:val="24"/>
                <w:szCs w:val="24"/>
                <w:lang w:val="pt-BR"/>
              </w:rPr>
              <w:t>(415 V) 55 °C 305 A</w:t>
            </w:r>
          </w:p>
          <w:p w14:paraId="19AF43F3" w14:textId="77777777" w:rsidR="00F74858" w:rsidRPr="003A093F" w:rsidRDefault="00F74858"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(440 V) 55 °C 305 A</w:t>
            </w:r>
          </w:p>
          <w:p w14:paraId="73CE8FA6" w14:textId="77777777" w:rsidR="00F74858" w:rsidRPr="003A093F" w:rsidRDefault="00F74858"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(500 V) 55 °C 290 A</w:t>
            </w:r>
          </w:p>
          <w:p w14:paraId="5669D35B" w14:textId="77777777" w:rsidR="00F74858" w:rsidRPr="003A093F" w:rsidRDefault="00F74858"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(690 V) 55 °C 290 A</w:t>
            </w:r>
          </w:p>
        </w:tc>
        <w:tc>
          <w:tcPr>
            <w:tcW w:w="2676" w:type="dxa"/>
          </w:tcPr>
          <w:p w14:paraId="34DE343C" w14:textId="77777777" w:rsidR="00F74858" w:rsidRPr="003A093F" w:rsidRDefault="00F74858"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r w:rsidR="00F74858" w:rsidRPr="003A093F" w14:paraId="26275C2D" w14:textId="77777777" w:rsidTr="00426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 w:type="dxa"/>
            <w:vAlign w:val="center"/>
          </w:tcPr>
          <w:p w14:paraId="074FB6A1" w14:textId="77777777" w:rsidR="00F74858" w:rsidRPr="003A093F" w:rsidRDefault="00F74858" w:rsidP="009E2DEE">
            <w:pPr>
              <w:spacing w:line="360" w:lineRule="auto"/>
              <w:jc w:val="both"/>
              <w:rPr>
                <w:rFonts w:ascii="Arial Narrow" w:hAnsi="Arial Narrow"/>
                <w:sz w:val="24"/>
                <w:szCs w:val="24"/>
              </w:rPr>
            </w:pPr>
            <w:r w:rsidRPr="003A093F">
              <w:rPr>
                <w:rFonts w:ascii="Arial Narrow" w:hAnsi="Arial Narrow"/>
                <w:sz w:val="24"/>
                <w:szCs w:val="24"/>
              </w:rPr>
              <w:t>10</w:t>
            </w:r>
          </w:p>
        </w:tc>
        <w:tc>
          <w:tcPr>
            <w:tcW w:w="3373" w:type="dxa"/>
            <w:vAlign w:val="center"/>
          </w:tcPr>
          <w:p w14:paraId="181DEB4C" w14:textId="77777777" w:rsidR="00F74858" w:rsidRPr="003A093F" w:rsidRDefault="0033598F"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 xml:space="preserve">Assigned Operating Power Supply </w:t>
            </w:r>
            <w:r w:rsidR="00F74858" w:rsidRPr="003A093F">
              <w:rPr>
                <w:rFonts w:ascii="Arial Narrow" w:hAnsi="Arial Narrow"/>
                <w:sz w:val="24"/>
                <w:szCs w:val="24"/>
              </w:rPr>
              <w:t>AC-3 (Pe) :</w:t>
            </w:r>
          </w:p>
        </w:tc>
        <w:tc>
          <w:tcPr>
            <w:tcW w:w="3135" w:type="dxa"/>
            <w:vAlign w:val="center"/>
          </w:tcPr>
          <w:p w14:paraId="4ED88DE9" w14:textId="77777777" w:rsidR="00F74858" w:rsidRPr="003A093F" w:rsidRDefault="00F74858"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lang w:val="de-DE"/>
              </w:rPr>
            </w:pPr>
            <w:r w:rsidRPr="003A093F">
              <w:rPr>
                <w:rFonts w:ascii="Arial Narrow" w:hAnsi="Arial Narrow"/>
                <w:sz w:val="24"/>
                <w:szCs w:val="24"/>
                <w:lang w:val="de-DE"/>
              </w:rPr>
              <w:t>(1000 V) 185 kW</w:t>
            </w:r>
          </w:p>
          <w:p w14:paraId="64C91289" w14:textId="77777777" w:rsidR="00F74858" w:rsidRPr="003A093F" w:rsidRDefault="00F74858"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lang w:val="de-DE"/>
              </w:rPr>
            </w:pPr>
            <w:r w:rsidRPr="003A093F">
              <w:rPr>
                <w:rFonts w:ascii="Arial Narrow" w:hAnsi="Arial Narrow"/>
                <w:sz w:val="24"/>
                <w:szCs w:val="24"/>
                <w:lang w:val="de-DE"/>
              </w:rPr>
              <w:t>(220 / 230 / 240 V) 90 kW</w:t>
            </w:r>
          </w:p>
          <w:p w14:paraId="10D90B62" w14:textId="77777777" w:rsidR="00F74858" w:rsidRPr="003A093F" w:rsidRDefault="00F74858"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lang w:val="de-DE"/>
              </w:rPr>
            </w:pPr>
            <w:r w:rsidRPr="003A093F">
              <w:rPr>
                <w:rFonts w:ascii="Arial Narrow" w:hAnsi="Arial Narrow"/>
                <w:sz w:val="24"/>
                <w:szCs w:val="24"/>
                <w:lang w:val="de-DE"/>
              </w:rPr>
              <w:t>(380 / 400 V) 160 kW</w:t>
            </w:r>
          </w:p>
          <w:p w14:paraId="71965A82" w14:textId="77777777" w:rsidR="00F74858" w:rsidRPr="003A093F" w:rsidRDefault="00F74858"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lang w:val="de-DE"/>
              </w:rPr>
            </w:pPr>
            <w:r w:rsidRPr="003A093F">
              <w:rPr>
                <w:rFonts w:ascii="Arial Narrow" w:hAnsi="Arial Narrow"/>
                <w:sz w:val="24"/>
                <w:szCs w:val="24"/>
                <w:lang w:val="de-DE"/>
              </w:rPr>
              <w:t>(415 V) 160 kW</w:t>
            </w:r>
          </w:p>
          <w:p w14:paraId="301B1800" w14:textId="77777777" w:rsidR="00F74858" w:rsidRPr="003A093F" w:rsidRDefault="00F74858"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(440 V) 160 kW</w:t>
            </w:r>
          </w:p>
          <w:p w14:paraId="1A748BB3" w14:textId="77777777" w:rsidR="00F74858" w:rsidRPr="003A093F" w:rsidRDefault="00F74858"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(500 V) 200 kW</w:t>
            </w:r>
          </w:p>
          <w:p w14:paraId="04200163" w14:textId="77777777" w:rsidR="00F74858" w:rsidRPr="003A093F" w:rsidRDefault="00F74858"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(690 V) 250 kW</w:t>
            </w:r>
          </w:p>
        </w:tc>
        <w:tc>
          <w:tcPr>
            <w:tcW w:w="2676" w:type="dxa"/>
          </w:tcPr>
          <w:p w14:paraId="5AE1DEA6" w14:textId="77777777" w:rsidR="00F74858" w:rsidRPr="003A093F" w:rsidRDefault="00F74858"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F74858" w:rsidRPr="003A093F" w14:paraId="5B682916" w14:textId="77777777" w:rsidTr="00426CBC">
        <w:tc>
          <w:tcPr>
            <w:cnfStyle w:val="001000000000" w:firstRow="0" w:lastRow="0" w:firstColumn="1" w:lastColumn="0" w:oddVBand="0" w:evenVBand="0" w:oddHBand="0" w:evenHBand="0" w:firstRowFirstColumn="0" w:firstRowLastColumn="0" w:lastRowFirstColumn="0" w:lastRowLastColumn="0"/>
            <w:tcW w:w="455" w:type="dxa"/>
            <w:vAlign w:val="center"/>
          </w:tcPr>
          <w:p w14:paraId="4F07E3F8" w14:textId="77777777" w:rsidR="00F74858" w:rsidRPr="003A093F" w:rsidRDefault="00F74858" w:rsidP="009E2DEE">
            <w:pPr>
              <w:spacing w:line="360" w:lineRule="auto"/>
              <w:jc w:val="both"/>
              <w:rPr>
                <w:rFonts w:ascii="Arial Narrow" w:hAnsi="Arial Narrow"/>
                <w:sz w:val="24"/>
                <w:szCs w:val="24"/>
              </w:rPr>
            </w:pPr>
            <w:r w:rsidRPr="003A093F">
              <w:rPr>
                <w:rFonts w:ascii="Arial Narrow" w:hAnsi="Arial Narrow"/>
                <w:sz w:val="24"/>
                <w:szCs w:val="24"/>
              </w:rPr>
              <w:t>11</w:t>
            </w:r>
          </w:p>
        </w:tc>
        <w:tc>
          <w:tcPr>
            <w:tcW w:w="3373" w:type="dxa"/>
            <w:vAlign w:val="center"/>
          </w:tcPr>
          <w:p w14:paraId="7CC16EB7" w14:textId="77777777" w:rsidR="00F74858" w:rsidRPr="003A093F" w:rsidRDefault="00A017C7"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 xml:space="preserve">Rated breaking capacity AC-3 according to </w:t>
            </w:r>
            <w:r w:rsidR="00F74858" w:rsidRPr="003A093F">
              <w:rPr>
                <w:rFonts w:ascii="Arial Narrow" w:hAnsi="Arial Narrow"/>
                <w:sz w:val="24"/>
                <w:szCs w:val="24"/>
              </w:rPr>
              <w:t>IEC 60947-4-1</w:t>
            </w:r>
          </w:p>
        </w:tc>
        <w:tc>
          <w:tcPr>
            <w:tcW w:w="3135" w:type="dxa"/>
            <w:vAlign w:val="center"/>
          </w:tcPr>
          <w:p w14:paraId="23C16994" w14:textId="77777777" w:rsidR="00F74858" w:rsidRPr="003A093F" w:rsidRDefault="00F74858"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8 x Ie AC-3</w:t>
            </w:r>
          </w:p>
        </w:tc>
        <w:tc>
          <w:tcPr>
            <w:tcW w:w="2676" w:type="dxa"/>
          </w:tcPr>
          <w:p w14:paraId="4DFC196C" w14:textId="77777777" w:rsidR="00F74858" w:rsidRPr="003A093F" w:rsidRDefault="00F74858"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r w:rsidR="00F74858" w:rsidRPr="003A093F" w14:paraId="49782BD7" w14:textId="77777777" w:rsidTr="00426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 w:type="dxa"/>
            <w:vAlign w:val="center"/>
          </w:tcPr>
          <w:p w14:paraId="45FD1D90" w14:textId="77777777" w:rsidR="00F74858" w:rsidRPr="003A093F" w:rsidRDefault="00F74858" w:rsidP="009E2DEE">
            <w:pPr>
              <w:spacing w:line="360" w:lineRule="auto"/>
              <w:jc w:val="both"/>
              <w:rPr>
                <w:rFonts w:ascii="Arial Narrow" w:hAnsi="Arial Narrow"/>
                <w:sz w:val="24"/>
                <w:szCs w:val="24"/>
              </w:rPr>
            </w:pPr>
            <w:r w:rsidRPr="003A093F">
              <w:rPr>
                <w:rFonts w:ascii="Arial Narrow" w:hAnsi="Arial Narrow"/>
                <w:sz w:val="24"/>
                <w:szCs w:val="24"/>
              </w:rPr>
              <w:t>12</w:t>
            </w:r>
          </w:p>
        </w:tc>
        <w:tc>
          <w:tcPr>
            <w:tcW w:w="3373" w:type="dxa"/>
            <w:vAlign w:val="center"/>
          </w:tcPr>
          <w:p w14:paraId="1A63FEB9" w14:textId="77777777" w:rsidR="00F74858" w:rsidRPr="003A093F" w:rsidRDefault="00A017C7"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 xml:space="preserve">Rated production capacity of the AC-3 according to </w:t>
            </w:r>
            <w:r w:rsidR="00F74858" w:rsidRPr="003A093F">
              <w:rPr>
                <w:rFonts w:ascii="Arial Narrow" w:hAnsi="Arial Narrow"/>
                <w:sz w:val="24"/>
                <w:szCs w:val="24"/>
              </w:rPr>
              <w:t>IEC 60947-4-1</w:t>
            </w:r>
          </w:p>
        </w:tc>
        <w:tc>
          <w:tcPr>
            <w:tcW w:w="3135" w:type="dxa"/>
            <w:vAlign w:val="center"/>
          </w:tcPr>
          <w:p w14:paraId="092FB7C8" w14:textId="77777777" w:rsidR="00F74858" w:rsidRPr="003A093F" w:rsidRDefault="00F74858"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10 x Ie AC-3</w:t>
            </w:r>
          </w:p>
        </w:tc>
        <w:tc>
          <w:tcPr>
            <w:tcW w:w="2676" w:type="dxa"/>
          </w:tcPr>
          <w:p w14:paraId="06AA2C75" w14:textId="77777777" w:rsidR="00F74858" w:rsidRPr="003A093F" w:rsidRDefault="00F74858"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F74858" w:rsidRPr="003A093F" w14:paraId="21A7C589" w14:textId="77777777" w:rsidTr="00426CBC">
        <w:tc>
          <w:tcPr>
            <w:cnfStyle w:val="001000000000" w:firstRow="0" w:lastRow="0" w:firstColumn="1" w:lastColumn="0" w:oddVBand="0" w:evenVBand="0" w:oddHBand="0" w:evenHBand="0" w:firstRowFirstColumn="0" w:firstRowLastColumn="0" w:lastRowFirstColumn="0" w:lastRowLastColumn="0"/>
            <w:tcW w:w="455" w:type="dxa"/>
            <w:vAlign w:val="center"/>
          </w:tcPr>
          <w:p w14:paraId="2236BECF" w14:textId="77777777" w:rsidR="00F74858" w:rsidRPr="003A093F" w:rsidRDefault="00F74858" w:rsidP="009E2DEE">
            <w:pPr>
              <w:spacing w:line="360" w:lineRule="auto"/>
              <w:jc w:val="both"/>
              <w:rPr>
                <w:rFonts w:ascii="Arial Narrow" w:hAnsi="Arial Narrow"/>
                <w:sz w:val="24"/>
                <w:szCs w:val="24"/>
              </w:rPr>
            </w:pPr>
            <w:r w:rsidRPr="003A093F">
              <w:rPr>
                <w:rFonts w:ascii="Arial Narrow" w:hAnsi="Arial Narrow"/>
                <w:sz w:val="24"/>
                <w:szCs w:val="24"/>
              </w:rPr>
              <w:t>13</w:t>
            </w:r>
          </w:p>
        </w:tc>
        <w:tc>
          <w:tcPr>
            <w:tcW w:w="3373" w:type="dxa"/>
            <w:vAlign w:val="center"/>
          </w:tcPr>
          <w:p w14:paraId="2942CDAA" w14:textId="77777777" w:rsidR="00F74858" w:rsidRPr="003A093F" w:rsidRDefault="00A017C7"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fr-FR"/>
              </w:rPr>
            </w:pPr>
            <w:r w:rsidRPr="003A093F">
              <w:rPr>
                <w:rFonts w:ascii="Arial Narrow" w:hAnsi="Arial Narrow"/>
                <w:sz w:val="24"/>
                <w:szCs w:val="24"/>
                <w:lang w:val="fr-FR"/>
              </w:rPr>
              <w:t>Short circuit protection device</w:t>
            </w:r>
          </w:p>
        </w:tc>
        <w:tc>
          <w:tcPr>
            <w:tcW w:w="3135" w:type="dxa"/>
            <w:vAlign w:val="center"/>
          </w:tcPr>
          <w:p w14:paraId="02D8AAA9" w14:textId="77777777" w:rsidR="00F74858" w:rsidRPr="003A093F" w:rsidRDefault="00F74858"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 xml:space="preserve">gG </w:t>
            </w:r>
            <w:r w:rsidR="00A017C7" w:rsidRPr="003A093F">
              <w:rPr>
                <w:rFonts w:ascii="Arial Narrow" w:hAnsi="Arial Narrow"/>
                <w:sz w:val="24"/>
                <w:szCs w:val="24"/>
              </w:rPr>
              <w:t xml:space="preserve">Type of fuses </w:t>
            </w:r>
            <w:r w:rsidRPr="003A093F">
              <w:rPr>
                <w:rFonts w:ascii="Arial Narrow" w:hAnsi="Arial Narrow"/>
                <w:sz w:val="24"/>
                <w:szCs w:val="24"/>
              </w:rPr>
              <w:t>500 A</w:t>
            </w:r>
          </w:p>
        </w:tc>
        <w:tc>
          <w:tcPr>
            <w:tcW w:w="2676" w:type="dxa"/>
          </w:tcPr>
          <w:p w14:paraId="4D17B5D7" w14:textId="77777777" w:rsidR="00F74858" w:rsidRPr="003A093F" w:rsidRDefault="00F74858"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r w:rsidR="00F74858" w:rsidRPr="003A093F" w14:paraId="6A817512" w14:textId="77777777" w:rsidTr="00426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 w:type="dxa"/>
            <w:vAlign w:val="center"/>
          </w:tcPr>
          <w:p w14:paraId="3C51EDBD" w14:textId="77777777" w:rsidR="00F74858" w:rsidRPr="003A093F" w:rsidRDefault="00F74858" w:rsidP="009E2DEE">
            <w:pPr>
              <w:spacing w:line="360" w:lineRule="auto"/>
              <w:jc w:val="both"/>
              <w:rPr>
                <w:rFonts w:ascii="Arial Narrow" w:hAnsi="Arial Narrow"/>
                <w:sz w:val="24"/>
                <w:szCs w:val="24"/>
              </w:rPr>
            </w:pPr>
            <w:r w:rsidRPr="003A093F">
              <w:rPr>
                <w:rFonts w:ascii="Arial Narrow" w:hAnsi="Arial Narrow"/>
                <w:sz w:val="24"/>
                <w:szCs w:val="24"/>
              </w:rPr>
              <w:t>14</w:t>
            </w:r>
          </w:p>
        </w:tc>
        <w:tc>
          <w:tcPr>
            <w:tcW w:w="3373" w:type="dxa"/>
            <w:vAlign w:val="center"/>
          </w:tcPr>
          <w:p w14:paraId="2E1A44C0" w14:textId="77777777" w:rsidR="00F74858" w:rsidRPr="003A093F" w:rsidRDefault="00E932D0"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Maximum switching capacity</w:t>
            </w:r>
          </w:p>
        </w:tc>
        <w:tc>
          <w:tcPr>
            <w:tcW w:w="3135" w:type="dxa"/>
            <w:vAlign w:val="center"/>
          </w:tcPr>
          <w:p w14:paraId="40CC5277" w14:textId="77777777" w:rsidR="00F74858" w:rsidRPr="003A093F" w:rsidRDefault="00F74858"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 xml:space="preserve">- cos phi=0,45 (cos phi=0,35 </w:t>
            </w:r>
            <w:r w:rsidR="00E932D0" w:rsidRPr="003A093F">
              <w:rPr>
                <w:rFonts w:ascii="Arial Narrow" w:hAnsi="Arial Narrow"/>
                <w:sz w:val="24"/>
                <w:szCs w:val="24"/>
              </w:rPr>
              <w:t>For the</w:t>
            </w:r>
            <w:r w:rsidRPr="003A093F">
              <w:rPr>
                <w:rFonts w:ascii="Arial Narrow" w:hAnsi="Arial Narrow"/>
                <w:sz w:val="24"/>
                <w:szCs w:val="24"/>
              </w:rPr>
              <w:t>&gt; 100 A) à 440 V 4600 A - co</w:t>
            </w:r>
            <w:r w:rsidR="00E932D0" w:rsidRPr="003A093F">
              <w:rPr>
                <w:rFonts w:ascii="Arial Narrow" w:hAnsi="Arial Narrow"/>
                <w:sz w:val="24"/>
                <w:szCs w:val="24"/>
              </w:rPr>
              <w:t>s phi=0,45 (cos phi=0,35 For the</w:t>
            </w:r>
            <w:r w:rsidRPr="003A093F">
              <w:rPr>
                <w:rFonts w:ascii="Arial Narrow" w:hAnsi="Arial Narrow"/>
                <w:sz w:val="24"/>
                <w:szCs w:val="24"/>
              </w:rPr>
              <w:t xml:space="preserve"> &gt; 100 A) à 690 V 3800 A</w:t>
            </w:r>
          </w:p>
        </w:tc>
        <w:tc>
          <w:tcPr>
            <w:tcW w:w="2676" w:type="dxa"/>
          </w:tcPr>
          <w:p w14:paraId="79847B77" w14:textId="77777777" w:rsidR="00F74858" w:rsidRPr="003A093F" w:rsidRDefault="00F74858"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F74858" w:rsidRPr="003A093F" w14:paraId="5A552EAF" w14:textId="77777777" w:rsidTr="00426CBC">
        <w:tc>
          <w:tcPr>
            <w:cnfStyle w:val="001000000000" w:firstRow="0" w:lastRow="0" w:firstColumn="1" w:lastColumn="0" w:oddVBand="0" w:evenVBand="0" w:oddHBand="0" w:evenHBand="0" w:firstRowFirstColumn="0" w:firstRowLastColumn="0" w:lastRowFirstColumn="0" w:lastRowLastColumn="0"/>
            <w:tcW w:w="455" w:type="dxa"/>
            <w:vAlign w:val="center"/>
          </w:tcPr>
          <w:p w14:paraId="037522A9" w14:textId="77777777" w:rsidR="00F74858" w:rsidRPr="003A093F" w:rsidRDefault="00F74858" w:rsidP="009E2DEE">
            <w:pPr>
              <w:spacing w:line="360" w:lineRule="auto"/>
              <w:jc w:val="both"/>
              <w:rPr>
                <w:rFonts w:ascii="Arial Narrow" w:hAnsi="Arial Narrow"/>
                <w:sz w:val="24"/>
                <w:szCs w:val="24"/>
              </w:rPr>
            </w:pPr>
            <w:r w:rsidRPr="003A093F">
              <w:rPr>
                <w:rFonts w:ascii="Arial Narrow" w:hAnsi="Arial Narrow"/>
                <w:sz w:val="24"/>
                <w:szCs w:val="24"/>
              </w:rPr>
              <w:t>15</w:t>
            </w:r>
          </w:p>
        </w:tc>
        <w:tc>
          <w:tcPr>
            <w:tcW w:w="3373" w:type="dxa"/>
            <w:vAlign w:val="center"/>
          </w:tcPr>
          <w:p w14:paraId="3FBF6F2F" w14:textId="77777777" w:rsidR="00F74858" w:rsidRPr="003A093F" w:rsidRDefault="00E932D0"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fr-FR"/>
              </w:rPr>
            </w:pPr>
            <w:r w:rsidRPr="003A093F">
              <w:rPr>
                <w:rFonts w:ascii="Arial Narrow" w:hAnsi="Arial Narrow"/>
                <w:sz w:val="24"/>
                <w:szCs w:val="24"/>
                <w:lang w:val="fr-FR"/>
              </w:rPr>
              <w:t>Maximum Electrical Switching Frequency</w:t>
            </w:r>
          </w:p>
        </w:tc>
        <w:tc>
          <w:tcPr>
            <w:tcW w:w="3135" w:type="dxa"/>
            <w:vAlign w:val="center"/>
          </w:tcPr>
          <w:p w14:paraId="2E1923FC" w14:textId="77777777" w:rsidR="00F74858" w:rsidRPr="003A093F" w:rsidRDefault="00F74858"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 xml:space="preserve">AC-3 300 </w:t>
            </w:r>
            <w:r w:rsidR="00E932D0" w:rsidRPr="003A093F">
              <w:rPr>
                <w:rFonts w:ascii="Arial Narrow" w:hAnsi="Arial Narrow"/>
                <w:sz w:val="24"/>
                <w:szCs w:val="24"/>
              </w:rPr>
              <w:t xml:space="preserve">cycles per hour </w:t>
            </w:r>
            <w:r w:rsidRPr="003A093F">
              <w:rPr>
                <w:rFonts w:ascii="Arial Narrow" w:hAnsi="Arial Narrow"/>
                <w:sz w:val="24"/>
                <w:szCs w:val="24"/>
              </w:rPr>
              <w:t xml:space="preserve">AC-1 300 </w:t>
            </w:r>
            <w:r w:rsidR="00E932D0" w:rsidRPr="003A093F">
              <w:rPr>
                <w:rFonts w:ascii="Arial Narrow" w:hAnsi="Arial Narrow"/>
                <w:sz w:val="24"/>
                <w:szCs w:val="24"/>
              </w:rPr>
              <w:t xml:space="preserve">cycles per hour </w:t>
            </w:r>
            <w:r w:rsidRPr="003A093F">
              <w:rPr>
                <w:rFonts w:ascii="Arial Narrow" w:hAnsi="Arial Narrow"/>
                <w:sz w:val="24"/>
                <w:szCs w:val="24"/>
              </w:rPr>
              <w:t xml:space="preserve">AC-2 / AC-4 150 </w:t>
            </w:r>
            <w:r w:rsidR="00E932D0" w:rsidRPr="003A093F">
              <w:rPr>
                <w:rFonts w:ascii="Arial Narrow" w:hAnsi="Arial Narrow"/>
                <w:sz w:val="24"/>
                <w:szCs w:val="24"/>
              </w:rPr>
              <w:t>cycles per hour</w:t>
            </w:r>
          </w:p>
        </w:tc>
        <w:tc>
          <w:tcPr>
            <w:tcW w:w="2676" w:type="dxa"/>
          </w:tcPr>
          <w:p w14:paraId="15864015" w14:textId="77777777" w:rsidR="00F74858" w:rsidRPr="003A093F" w:rsidRDefault="00F74858"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r w:rsidR="00F74858" w:rsidRPr="003A093F" w14:paraId="5AF94C0E" w14:textId="77777777" w:rsidTr="00426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 w:type="dxa"/>
            <w:vAlign w:val="center"/>
          </w:tcPr>
          <w:p w14:paraId="10ECCD3D" w14:textId="77777777" w:rsidR="00F74858" w:rsidRPr="003A093F" w:rsidRDefault="00F74858" w:rsidP="009E2DEE">
            <w:pPr>
              <w:spacing w:line="360" w:lineRule="auto"/>
              <w:jc w:val="both"/>
              <w:rPr>
                <w:rFonts w:ascii="Arial Narrow" w:hAnsi="Arial Narrow"/>
                <w:sz w:val="24"/>
                <w:szCs w:val="24"/>
              </w:rPr>
            </w:pPr>
            <w:r w:rsidRPr="003A093F">
              <w:rPr>
                <w:rFonts w:ascii="Arial Narrow" w:hAnsi="Arial Narrow"/>
                <w:sz w:val="24"/>
                <w:szCs w:val="24"/>
              </w:rPr>
              <w:lastRenderedPageBreak/>
              <w:t>17</w:t>
            </w:r>
          </w:p>
        </w:tc>
        <w:tc>
          <w:tcPr>
            <w:tcW w:w="3373" w:type="dxa"/>
            <w:vAlign w:val="center"/>
          </w:tcPr>
          <w:p w14:paraId="678A5295" w14:textId="77777777" w:rsidR="00F74858" w:rsidRPr="003A093F" w:rsidRDefault="00E932D0"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Mechanical durability</w:t>
            </w:r>
          </w:p>
        </w:tc>
        <w:tc>
          <w:tcPr>
            <w:tcW w:w="3135" w:type="dxa"/>
            <w:vAlign w:val="center"/>
          </w:tcPr>
          <w:p w14:paraId="408F0B86" w14:textId="77777777" w:rsidR="00F74858" w:rsidRPr="003A093F" w:rsidRDefault="00F74858"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5 million</w:t>
            </w:r>
          </w:p>
        </w:tc>
        <w:tc>
          <w:tcPr>
            <w:tcW w:w="2676" w:type="dxa"/>
            <w:vAlign w:val="center"/>
          </w:tcPr>
          <w:p w14:paraId="4AB9F503" w14:textId="77777777" w:rsidR="00F74858" w:rsidRPr="003A093F" w:rsidRDefault="00F74858"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F74858" w:rsidRPr="003A093F" w14:paraId="7F2B59D3" w14:textId="77777777" w:rsidTr="00426CBC">
        <w:tc>
          <w:tcPr>
            <w:cnfStyle w:val="001000000000" w:firstRow="0" w:lastRow="0" w:firstColumn="1" w:lastColumn="0" w:oddVBand="0" w:evenVBand="0" w:oddHBand="0" w:evenHBand="0" w:firstRowFirstColumn="0" w:firstRowLastColumn="0" w:lastRowFirstColumn="0" w:lastRowLastColumn="0"/>
            <w:tcW w:w="455" w:type="dxa"/>
            <w:vAlign w:val="center"/>
          </w:tcPr>
          <w:p w14:paraId="28E7985E" w14:textId="77777777" w:rsidR="00F74858" w:rsidRPr="003A093F" w:rsidRDefault="00F74858" w:rsidP="009E2DEE">
            <w:pPr>
              <w:spacing w:line="360" w:lineRule="auto"/>
              <w:jc w:val="both"/>
              <w:rPr>
                <w:rFonts w:ascii="Arial Narrow" w:hAnsi="Arial Narrow"/>
                <w:sz w:val="24"/>
                <w:szCs w:val="24"/>
              </w:rPr>
            </w:pPr>
            <w:r w:rsidRPr="003A093F">
              <w:rPr>
                <w:rFonts w:ascii="Arial Narrow" w:hAnsi="Arial Narrow"/>
                <w:sz w:val="24"/>
                <w:szCs w:val="24"/>
              </w:rPr>
              <w:t>18</w:t>
            </w:r>
          </w:p>
        </w:tc>
        <w:tc>
          <w:tcPr>
            <w:tcW w:w="3373" w:type="dxa"/>
            <w:vAlign w:val="center"/>
          </w:tcPr>
          <w:p w14:paraId="57CD1B79" w14:textId="77777777" w:rsidR="00F74858" w:rsidRPr="003A093F" w:rsidRDefault="00E932D0"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fr-FR"/>
              </w:rPr>
            </w:pPr>
            <w:r w:rsidRPr="003A093F">
              <w:rPr>
                <w:rFonts w:ascii="Arial Narrow" w:hAnsi="Arial Narrow"/>
                <w:sz w:val="24"/>
                <w:szCs w:val="24"/>
                <w:lang w:val="fr-FR"/>
              </w:rPr>
              <w:t>Maximum mechanical switching frequency</w:t>
            </w:r>
          </w:p>
        </w:tc>
        <w:tc>
          <w:tcPr>
            <w:tcW w:w="3135" w:type="dxa"/>
            <w:vAlign w:val="center"/>
          </w:tcPr>
          <w:p w14:paraId="72A3DC2D" w14:textId="77777777" w:rsidR="00F74858" w:rsidRPr="003A093F" w:rsidRDefault="00F74858"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 xml:space="preserve">300 </w:t>
            </w:r>
            <w:r w:rsidR="00E932D0" w:rsidRPr="003A093F">
              <w:rPr>
                <w:rFonts w:ascii="Arial Narrow" w:hAnsi="Arial Narrow"/>
                <w:sz w:val="24"/>
                <w:szCs w:val="24"/>
              </w:rPr>
              <w:t>cycles per hour</w:t>
            </w:r>
          </w:p>
        </w:tc>
        <w:tc>
          <w:tcPr>
            <w:tcW w:w="2676" w:type="dxa"/>
          </w:tcPr>
          <w:p w14:paraId="1342A7C8" w14:textId="77777777" w:rsidR="00F74858" w:rsidRPr="003A093F" w:rsidRDefault="00F74858"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r w:rsidR="00F74858" w:rsidRPr="003A093F" w14:paraId="7C8EA084" w14:textId="77777777" w:rsidTr="00426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 w:type="dxa"/>
            <w:vAlign w:val="center"/>
          </w:tcPr>
          <w:p w14:paraId="3D22005E" w14:textId="77777777" w:rsidR="00F74858" w:rsidRPr="003A093F" w:rsidRDefault="00F74858" w:rsidP="009E2DEE">
            <w:pPr>
              <w:spacing w:line="360" w:lineRule="auto"/>
              <w:jc w:val="both"/>
              <w:rPr>
                <w:rFonts w:ascii="Arial Narrow" w:hAnsi="Arial Narrow"/>
                <w:sz w:val="24"/>
                <w:szCs w:val="24"/>
              </w:rPr>
            </w:pPr>
            <w:r w:rsidRPr="003A093F">
              <w:rPr>
                <w:rFonts w:ascii="Arial Narrow" w:hAnsi="Arial Narrow"/>
                <w:sz w:val="24"/>
                <w:szCs w:val="24"/>
              </w:rPr>
              <w:t>19</w:t>
            </w:r>
          </w:p>
        </w:tc>
        <w:tc>
          <w:tcPr>
            <w:tcW w:w="3373" w:type="dxa"/>
            <w:vAlign w:val="center"/>
          </w:tcPr>
          <w:p w14:paraId="5C74F4C8" w14:textId="77777777" w:rsidR="00F74858" w:rsidRPr="003A093F" w:rsidRDefault="00E932D0"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Degree of Protection</w:t>
            </w:r>
          </w:p>
        </w:tc>
        <w:tc>
          <w:tcPr>
            <w:tcW w:w="3135" w:type="dxa"/>
            <w:vAlign w:val="center"/>
          </w:tcPr>
          <w:p w14:paraId="0DDF864F" w14:textId="77777777" w:rsidR="00F74858" w:rsidRPr="003A093F" w:rsidRDefault="00F74858"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lang w:val="fr-FR"/>
              </w:rPr>
            </w:pPr>
            <w:r w:rsidRPr="003A093F">
              <w:rPr>
                <w:rFonts w:ascii="Arial Narrow" w:hAnsi="Arial Narrow"/>
                <w:sz w:val="24"/>
                <w:szCs w:val="24"/>
                <w:lang w:val="fr-FR"/>
              </w:rPr>
              <w:t xml:space="preserve">acc. </w:t>
            </w:r>
            <w:r w:rsidR="00E932D0" w:rsidRPr="003A093F">
              <w:rPr>
                <w:rFonts w:ascii="Arial Narrow" w:hAnsi="Arial Narrow"/>
                <w:sz w:val="24"/>
                <w:szCs w:val="24"/>
                <w:lang w:val="fr-FR"/>
              </w:rPr>
              <w:t xml:space="preserve">The standard </w:t>
            </w:r>
            <w:r w:rsidRPr="003A093F">
              <w:rPr>
                <w:rFonts w:ascii="Arial Narrow" w:hAnsi="Arial Narrow"/>
                <w:sz w:val="24"/>
                <w:szCs w:val="24"/>
                <w:lang w:val="fr-FR"/>
              </w:rPr>
              <w:t xml:space="preserve">IEC 60529, IEC 60947-1, EN 60529 </w:t>
            </w:r>
            <w:r w:rsidR="00485575" w:rsidRPr="003A093F">
              <w:rPr>
                <w:rFonts w:ascii="Arial Narrow" w:hAnsi="Arial Narrow"/>
                <w:sz w:val="24"/>
                <w:szCs w:val="24"/>
                <w:lang w:val="fr-FR"/>
              </w:rPr>
              <w:t xml:space="preserve">Coil Terminals </w:t>
            </w:r>
            <w:r w:rsidRPr="003A093F">
              <w:rPr>
                <w:rFonts w:ascii="Arial Narrow" w:hAnsi="Arial Narrow"/>
                <w:sz w:val="24"/>
                <w:szCs w:val="24"/>
                <w:lang w:val="fr-FR"/>
              </w:rPr>
              <w:t xml:space="preserve">IP20 acc. </w:t>
            </w:r>
            <w:r w:rsidR="00E932D0" w:rsidRPr="003A093F">
              <w:rPr>
                <w:rFonts w:ascii="Arial Narrow" w:hAnsi="Arial Narrow"/>
                <w:sz w:val="24"/>
                <w:szCs w:val="24"/>
                <w:lang w:val="fr-FR"/>
              </w:rPr>
              <w:t xml:space="preserve">The standard </w:t>
            </w:r>
            <w:r w:rsidRPr="003A093F">
              <w:rPr>
                <w:rFonts w:ascii="Arial Narrow" w:hAnsi="Arial Narrow"/>
                <w:sz w:val="24"/>
                <w:szCs w:val="24"/>
                <w:lang w:val="fr-FR"/>
              </w:rPr>
              <w:t xml:space="preserve">IEC 60529, IEC 60947-1, EN 60529 </w:t>
            </w:r>
            <w:r w:rsidR="00485575" w:rsidRPr="003A093F">
              <w:rPr>
                <w:rFonts w:ascii="Arial Narrow" w:hAnsi="Arial Narrow"/>
                <w:sz w:val="24"/>
                <w:szCs w:val="24"/>
                <w:lang w:val="fr-FR"/>
              </w:rPr>
              <w:t xml:space="preserve">Main terminals </w:t>
            </w:r>
            <w:r w:rsidRPr="003A093F">
              <w:rPr>
                <w:rFonts w:ascii="Arial Narrow" w:hAnsi="Arial Narrow"/>
                <w:sz w:val="24"/>
                <w:szCs w:val="24"/>
                <w:lang w:val="fr-FR"/>
              </w:rPr>
              <w:t>IP00</w:t>
            </w:r>
          </w:p>
        </w:tc>
        <w:tc>
          <w:tcPr>
            <w:tcW w:w="2676" w:type="dxa"/>
          </w:tcPr>
          <w:p w14:paraId="53303C85" w14:textId="77777777" w:rsidR="00F74858" w:rsidRPr="003A093F" w:rsidRDefault="00F74858"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lang w:val="fr-FR"/>
              </w:rPr>
            </w:pPr>
          </w:p>
        </w:tc>
      </w:tr>
      <w:tr w:rsidR="00F74858" w:rsidRPr="003A093F" w14:paraId="6A8DEDCD" w14:textId="77777777" w:rsidTr="00426CBC">
        <w:tc>
          <w:tcPr>
            <w:cnfStyle w:val="001000000000" w:firstRow="0" w:lastRow="0" w:firstColumn="1" w:lastColumn="0" w:oddVBand="0" w:evenVBand="0" w:oddHBand="0" w:evenHBand="0" w:firstRowFirstColumn="0" w:firstRowLastColumn="0" w:lastRowFirstColumn="0" w:lastRowLastColumn="0"/>
            <w:tcW w:w="455" w:type="dxa"/>
            <w:vAlign w:val="center"/>
          </w:tcPr>
          <w:p w14:paraId="06B0DEDE" w14:textId="77777777" w:rsidR="00F74858" w:rsidRPr="003A093F" w:rsidRDefault="00F74858" w:rsidP="009E2DEE">
            <w:pPr>
              <w:spacing w:line="360" w:lineRule="auto"/>
              <w:jc w:val="both"/>
              <w:rPr>
                <w:rFonts w:ascii="Arial Narrow" w:hAnsi="Arial Narrow"/>
                <w:sz w:val="24"/>
                <w:szCs w:val="24"/>
                <w:lang w:val="fr-FR"/>
              </w:rPr>
            </w:pPr>
          </w:p>
        </w:tc>
        <w:tc>
          <w:tcPr>
            <w:tcW w:w="3373" w:type="dxa"/>
            <w:vAlign w:val="center"/>
          </w:tcPr>
          <w:p w14:paraId="4A62A850" w14:textId="77777777" w:rsidR="00F74858" w:rsidRPr="003A093F" w:rsidRDefault="00485575"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 xml:space="preserve">Dimension (width x depth x length) </w:t>
            </w:r>
            <w:r w:rsidR="00F74858" w:rsidRPr="003A093F">
              <w:rPr>
                <w:rFonts w:ascii="Arial Narrow" w:hAnsi="Arial Narrow"/>
                <w:sz w:val="24"/>
                <w:szCs w:val="24"/>
              </w:rPr>
              <w:t>mm</w:t>
            </w:r>
          </w:p>
        </w:tc>
        <w:tc>
          <w:tcPr>
            <w:tcW w:w="3135" w:type="dxa"/>
            <w:vAlign w:val="center"/>
          </w:tcPr>
          <w:p w14:paraId="45DFF1B5" w14:textId="77777777" w:rsidR="00F74858" w:rsidRPr="003A093F" w:rsidRDefault="00F74858"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140 x 180 x 225</w:t>
            </w:r>
          </w:p>
        </w:tc>
        <w:tc>
          <w:tcPr>
            <w:tcW w:w="2676" w:type="dxa"/>
          </w:tcPr>
          <w:p w14:paraId="3B489521" w14:textId="77777777" w:rsidR="00F74858" w:rsidRPr="003A093F" w:rsidRDefault="00F74858"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r w:rsidR="00F74858" w:rsidRPr="003A093F" w14:paraId="35F54B0E" w14:textId="77777777" w:rsidTr="00426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 w:type="dxa"/>
            <w:vAlign w:val="center"/>
          </w:tcPr>
          <w:p w14:paraId="61E8B101" w14:textId="77777777" w:rsidR="00F74858" w:rsidRPr="003A093F" w:rsidRDefault="00F74858" w:rsidP="009E2DEE">
            <w:pPr>
              <w:spacing w:line="360" w:lineRule="auto"/>
              <w:jc w:val="both"/>
              <w:rPr>
                <w:rFonts w:ascii="Arial Narrow" w:hAnsi="Arial Narrow"/>
                <w:sz w:val="24"/>
                <w:szCs w:val="24"/>
              </w:rPr>
            </w:pPr>
          </w:p>
        </w:tc>
        <w:tc>
          <w:tcPr>
            <w:tcW w:w="3373" w:type="dxa"/>
            <w:vAlign w:val="center"/>
          </w:tcPr>
          <w:p w14:paraId="36DB63E8" w14:textId="77777777" w:rsidR="00F74858" w:rsidRPr="003A093F" w:rsidRDefault="00485575"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Weight</w:t>
            </w:r>
            <w:r w:rsidR="00F74858" w:rsidRPr="003A093F">
              <w:rPr>
                <w:rFonts w:ascii="Arial Narrow" w:hAnsi="Arial Narrow"/>
                <w:sz w:val="24"/>
                <w:szCs w:val="24"/>
              </w:rPr>
              <w:t xml:space="preserve"> (kg)</w:t>
            </w:r>
          </w:p>
        </w:tc>
        <w:tc>
          <w:tcPr>
            <w:tcW w:w="3135" w:type="dxa"/>
            <w:vAlign w:val="center"/>
          </w:tcPr>
          <w:p w14:paraId="19948E61" w14:textId="77777777" w:rsidR="00F74858" w:rsidRPr="003A093F" w:rsidRDefault="00F74858"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3,9</w:t>
            </w:r>
          </w:p>
        </w:tc>
        <w:tc>
          <w:tcPr>
            <w:tcW w:w="2676" w:type="dxa"/>
          </w:tcPr>
          <w:p w14:paraId="7326E392" w14:textId="77777777" w:rsidR="00F74858" w:rsidRPr="003A093F" w:rsidRDefault="00F74858"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bl>
    <w:p w14:paraId="1E4D2B09" w14:textId="77777777" w:rsidR="00F74858" w:rsidRPr="003A093F" w:rsidRDefault="00F74858" w:rsidP="009E2DEE">
      <w:pPr>
        <w:pStyle w:val="ListParagraph"/>
        <w:ind w:left="1065"/>
        <w:rPr>
          <w:b/>
          <w:sz w:val="24"/>
          <w:szCs w:val="24"/>
          <w:u w:val="single"/>
        </w:rPr>
      </w:pPr>
    </w:p>
    <w:p w14:paraId="1178AEAC" w14:textId="77777777" w:rsidR="00485575" w:rsidRPr="003A093F" w:rsidRDefault="00485575" w:rsidP="009E2DEE">
      <w:pPr>
        <w:pStyle w:val="ListParagraph"/>
        <w:numPr>
          <w:ilvl w:val="0"/>
          <w:numId w:val="31"/>
        </w:numPr>
        <w:rPr>
          <w:b/>
          <w:sz w:val="24"/>
          <w:szCs w:val="24"/>
          <w:u w:val="single"/>
        </w:rPr>
      </w:pPr>
      <w:r w:rsidRPr="003A093F">
        <w:rPr>
          <w:b/>
          <w:sz w:val="24"/>
          <w:szCs w:val="24"/>
          <w:u w:val="single"/>
        </w:rPr>
        <w:t>Fire extinguisher</w:t>
      </w:r>
    </w:p>
    <w:p w14:paraId="5DD1AB03" w14:textId="77777777" w:rsidR="00485575" w:rsidRPr="003A093F" w:rsidRDefault="00485575" w:rsidP="009E2DEE">
      <w:pPr>
        <w:pStyle w:val="ListParagraph"/>
        <w:ind w:left="1065"/>
        <w:rPr>
          <w:b/>
          <w:sz w:val="24"/>
          <w:szCs w:val="24"/>
          <w:u w:val="single"/>
        </w:rPr>
      </w:pPr>
    </w:p>
    <w:tbl>
      <w:tblPr>
        <w:tblStyle w:val="ListTable2"/>
        <w:tblW w:w="9498" w:type="dxa"/>
        <w:tblLayout w:type="fixed"/>
        <w:tblLook w:val="04A0" w:firstRow="1" w:lastRow="0" w:firstColumn="1" w:lastColumn="0" w:noHBand="0" w:noVBand="1"/>
      </w:tblPr>
      <w:tblGrid>
        <w:gridCol w:w="455"/>
        <w:gridCol w:w="3231"/>
        <w:gridCol w:w="3101"/>
        <w:gridCol w:w="2711"/>
      </w:tblGrid>
      <w:tr w:rsidR="00485575" w:rsidRPr="003A093F" w14:paraId="1A9103AA" w14:textId="77777777" w:rsidTr="00426C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 w:type="dxa"/>
          </w:tcPr>
          <w:p w14:paraId="4F9A8A93" w14:textId="77777777" w:rsidR="00485575" w:rsidRPr="003A093F" w:rsidRDefault="00485575" w:rsidP="009E2DEE">
            <w:pPr>
              <w:spacing w:line="360" w:lineRule="auto"/>
              <w:jc w:val="both"/>
              <w:rPr>
                <w:rFonts w:ascii="Arial Narrow" w:hAnsi="Arial Narrow"/>
                <w:sz w:val="24"/>
                <w:szCs w:val="24"/>
              </w:rPr>
            </w:pPr>
            <w:r w:rsidRPr="003A093F">
              <w:rPr>
                <w:rFonts w:ascii="Arial Narrow" w:hAnsi="Arial Narrow"/>
                <w:sz w:val="24"/>
                <w:szCs w:val="24"/>
              </w:rPr>
              <w:t>N°</w:t>
            </w:r>
          </w:p>
        </w:tc>
        <w:tc>
          <w:tcPr>
            <w:tcW w:w="3231" w:type="dxa"/>
          </w:tcPr>
          <w:p w14:paraId="76C3063C" w14:textId="77777777" w:rsidR="00485575" w:rsidRPr="003A093F" w:rsidRDefault="00485575" w:rsidP="009E2DE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Characteristic</w:t>
            </w:r>
          </w:p>
        </w:tc>
        <w:tc>
          <w:tcPr>
            <w:tcW w:w="3101" w:type="dxa"/>
            <w:vAlign w:val="center"/>
          </w:tcPr>
          <w:p w14:paraId="32D32E06" w14:textId="77777777" w:rsidR="00485575" w:rsidRPr="003A093F" w:rsidRDefault="00485575" w:rsidP="009E2DE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Required</w:t>
            </w:r>
          </w:p>
        </w:tc>
        <w:tc>
          <w:tcPr>
            <w:tcW w:w="2711" w:type="dxa"/>
            <w:vAlign w:val="center"/>
          </w:tcPr>
          <w:p w14:paraId="6A996A54" w14:textId="77777777" w:rsidR="00485575" w:rsidRPr="003A093F" w:rsidRDefault="00485575" w:rsidP="009E2DE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Proposed</w:t>
            </w:r>
          </w:p>
        </w:tc>
      </w:tr>
      <w:tr w:rsidR="00485575" w:rsidRPr="003A093F" w14:paraId="10A786A4" w14:textId="77777777" w:rsidTr="00426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 w:type="dxa"/>
          </w:tcPr>
          <w:p w14:paraId="484660DB" w14:textId="77777777" w:rsidR="00485575" w:rsidRPr="003A093F" w:rsidRDefault="00485575" w:rsidP="009E2DEE">
            <w:pPr>
              <w:spacing w:line="360" w:lineRule="auto"/>
              <w:jc w:val="both"/>
              <w:rPr>
                <w:rFonts w:ascii="Arial Narrow" w:hAnsi="Arial Narrow"/>
                <w:sz w:val="24"/>
                <w:szCs w:val="24"/>
              </w:rPr>
            </w:pPr>
            <w:r w:rsidRPr="003A093F">
              <w:rPr>
                <w:rFonts w:ascii="Arial Narrow" w:hAnsi="Arial Narrow"/>
                <w:sz w:val="24"/>
                <w:szCs w:val="24"/>
              </w:rPr>
              <w:t>1</w:t>
            </w:r>
          </w:p>
        </w:tc>
        <w:tc>
          <w:tcPr>
            <w:tcW w:w="3231" w:type="dxa"/>
          </w:tcPr>
          <w:p w14:paraId="4EFE9211" w14:textId="77777777" w:rsidR="00485575" w:rsidRPr="003A093F" w:rsidRDefault="00485575"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 xml:space="preserve">Type </w:t>
            </w:r>
          </w:p>
        </w:tc>
        <w:tc>
          <w:tcPr>
            <w:tcW w:w="3101" w:type="dxa"/>
            <w:vAlign w:val="center"/>
          </w:tcPr>
          <w:p w14:paraId="17366E38" w14:textId="77777777" w:rsidR="00485575" w:rsidRPr="003A093F" w:rsidRDefault="006101D7"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lang w:val="fr-FR"/>
              </w:rPr>
            </w:pPr>
            <w:r w:rsidRPr="003A093F">
              <w:rPr>
                <w:rFonts w:ascii="Arial Narrow" w:hAnsi="Arial Narrow"/>
                <w:sz w:val="24"/>
                <w:szCs w:val="24"/>
                <w:lang w:val="fr-FR"/>
              </w:rPr>
              <w:t xml:space="preserve">Powder extinguisher </w:t>
            </w:r>
            <w:r w:rsidR="00485575" w:rsidRPr="003A093F">
              <w:rPr>
                <w:rFonts w:ascii="Arial Narrow" w:hAnsi="Arial Narrow"/>
                <w:sz w:val="24"/>
                <w:szCs w:val="24"/>
                <w:lang w:val="fr-FR"/>
              </w:rPr>
              <w:t>ABC 6 kg</w:t>
            </w:r>
          </w:p>
        </w:tc>
        <w:tc>
          <w:tcPr>
            <w:tcW w:w="2711" w:type="dxa"/>
          </w:tcPr>
          <w:p w14:paraId="1E2F1E3B" w14:textId="77777777" w:rsidR="00485575" w:rsidRPr="003A093F" w:rsidRDefault="00485575"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lang w:val="fr-FR"/>
              </w:rPr>
            </w:pPr>
          </w:p>
        </w:tc>
      </w:tr>
      <w:tr w:rsidR="00485575" w:rsidRPr="003A093F" w14:paraId="2A806395" w14:textId="77777777" w:rsidTr="00426CBC">
        <w:tc>
          <w:tcPr>
            <w:cnfStyle w:val="001000000000" w:firstRow="0" w:lastRow="0" w:firstColumn="1" w:lastColumn="0" w:oddVBand="0" w:evenVBand="0" w:oddHBand="0" w:evenHBand="0" w:firstRowFirstColumn="0" w:firstRowLastColumn="0" w:lastRowFirstColumn="0" w:lastRowLastColumn="0"/>
            <w:tcW w:w="455" w:type="dxa"/>
          </w:tcPr>
          <w:p w14:paraId="05E506D1" w14:textId="77777777" w:rsidR="00485575" w:rsidRPr="003A093F" w:rsidRDefault="00485575" w:rsidP="009E2DEE">
            <w:pPr>
              <w:spacing w:line="360" w:lineRule="auto"/>
              <w:jc w:val="both"/>
              <w:rPr>
                <w:rFonts w:ascii="Arial Narrow" w:hAnsi="Arial Narrow"/>
                <w:sz w:val="24"/>
                <w:szCs w:val="24"/>
              </w:rPr>
            </w:pPr>
            <w:r w:rsidRPr="003A093F">
              <w:rPr>
                <w:rFonts w:ascii="Arial Narrow" w:hAnsi="Arial Narrow"/>
                <w:sz w:val="24"/>
                <w:szCs w:val="24"/>
              </w:rPr>
              <w:t>2</w:t>
            </w:r>
          </w:p>
        </w:tc>
        <w:tc>
          <w:tcPr>
            <w:tcW w:w="3231" w:type="dxa"/>
          </w:tcPr>
          <w:p w14:paraId="3E432D1C" w14:textId="77777777" w:rsidR="00485575" w:rsidRPr="003A093F" w:rsidRDefault="00485575"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Propellant</w:t>
            </w:r>
          </w:p>
        </w:tc>
        <w:tc>
          <w:tcPr>
            <w:tcW w:w="3101" w:type="dxa"/>
            <w:vAlign w:val="center"/>
          </w:tcPr>
          <w:p w14:paraId="322652F4" w14:textId="77777777" w:rsidR="00485575" w:rsidRPr="003A093F" w:rsidRDefault="006101D7"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Nitrogen</w:t>
            </w:r>
          </w:p>
        </w:tc>
        <w:tc>
          <w:tcPr>
            <w:tcW w:w="2711" w:type="dxa"/>
          </w:tcPr>
          <w:p w14:paraId="034934EF" w14:textId="77777777" w:rsidR="00485575" w:rsidRPr="003A093F" w:rsidRDefault="00485575"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r w:rsidR="00485575" w:rsidRPr="003A093F" w14:paraId="1784C770" w14:textId="77777777" w:rsidTr="00426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 w:type="dxa"/>
          </w:tcPr>
          <w:p w14:paraId="1A790BCC" w14:textId="77777777" w:rsidR="00485575" w:rsidRPr="003A093F" w:rsidRDefault="00485575" w:rsidP="009E2DEE">
            <w:pPr>
              <w:spacing w:line="360" w:lineRule="auto"/>
              <w:jc w:val="both"/>
              <w:rPr>
                <w:rFonts w:ascii="Arial Narrow" w:hAnsi="Arial Narrow"/>
                <w:sz w:val="24"/>
                <w:szCs w:val="24"/>
              </w:rPr>
            </w:pPr>
            <w:r w:rsidRPr="003A093F">
              <w:rPr>
                <w:rFonts w:ascii="Arial Narrow" w:hAnsi="Arial Narrow"/>
                <w:sz w:val="24"/>
                <w:szCs w:val="24"/>
              </w:rPr>
              <w:t>3</w:t>
            </w:r>
          </w:p>
        </w:tc>
        <w:tc>
          <w:tcPr>
            <w:tcW w:w="3231" w:type="dxa"/>
          </w:tcPr>
          <w:p w14:paraId="30C65239" w14:textId="77777777" w:rsidR="00485575" w:rsidRPr="003A093F" w:rsidRDefault="00485575"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Temperature range</w:t>
            </w:r>
          </w:p>
        </w:tc>
        <w:tc>
          <w:tcPr>
            <w:tcW w:w="3101" w:type="dxa"/>
            <w:vAlign w:val="center"/>
          </w:tcPr>
          <w:p w14:paraId="434D28A0" w14:textId="77777777" w:rsidR="00485575" w:rsidRPr="003A093F" w:rsidRDefault="00485575"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-20° +55°c</w:t>
            </w:r>
          </w:p>
        </w:tc>
        <w:tc>
          <w:tcPr>
            <w:tcW w:w="2711" w:type="dxa"/>
          </w:tcPr>
          <w:p w14:paraId="021C6CC1" w14:textId="77777777" w:rsidR="00485575" w:rsidRPr="003A093F" w:rsidRDefault="00485575"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485575" w:rsidRPr="003A093F" w14:paraId="2D500437" w14:textId="77777777" w:rsidTr="00426CBC">
        <w:tc>
          <w:tcPr>
            <w:cnfStyle w:val="001000000000" w:firstRow="0" w:lastRow="0" w:firstColumn="1" w:lastColumn="0" w:oddVBand="0" w:evenVBand="0" w:oddHBand="0" w:evenHBand="0" w:firstRowFirstColumn="0" w:firstRowLastColumn="0" w:lastRowFirstColumn="0" w:lastRowLastColumn="0"/>
            <w:tcW w:w="455" w:type="dxa"/>
          </w:tcPr>
          <w:p w14:paraId="5BE3C451" w14:textId="77777777" w:rsidR="00485575" w:rsidRPr="003A093F" w:rsidRDefault="00485575" w:rsidP="009E2DEE">
            <w:pPr>
              <w:spacing w:line="360" w:lineRule="auto"/>
              <w:jc w:val="both"/>
              <w:rPr>
                <w:rFonts w:ascii="Arial Narrow" w:hAnsi="Arial Narrow"/>
                <w:sz w:val="24"/>
                <w:szCs w:val="24"/>
              </w:rPr>
            </w:pPr>
            <w:r w:rsidRPr="003A093F">
              <w:rPr>
                <w:rFonts w:ascii="Arial Narrow" w:hAnsi="Arial Narrow"/>
                <w:sz w:val="24"/>
                <w:szCs w:val="24"/>
              </w:rPr>
              <w:t>4</w:t>
            </w:r>
          </w:p>
        </w:tc>
        <w:tc>
          <w:tcPr>
            <w:tcW w:w="3231" w:type="dxa"/>
          </w:tcPr>
          <w:p w14:paraId="4BEF43D9" w14:textId="77777777" w:rsidR="00485575" w:rsidRPr="003A093F" w:rsidRDefault="006101D7"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Operating pressure</w:t>
            </w:r>
          </w:p>
        </w:tc>
        <w:tc>
          <w:tcPr>
            <w:tcW w:w="3101" w:type="dxa"/>
            <w:vAlign w:val="center"/>
          </w:tcPr>
          <w:p w14:paraId="350AAF4E" w14:textId="77777777" w:rsidR="00485575" w:rsidRPr="003A093F" w:rsidRDefault="00485575"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14 bars</w:t>
            </w:r>
          </w:p>
        </w:tc>
        <w:tc>
          <w:tcPr>
            <w:tcW w:w="2711" w:type="dxa"/>
          </w:tcPr>
          <w:p w14:paraId="75F40425" w14:textId="77777777" w:rsidR="00485575" w:rsidRPr="003A093F" w:rsidRDefault="00485575"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r w:rsidR="00485575" w:rsidRPr="003A093F" w14:paraId="543991FB" w14:textId="77777777" w:rsidTr="00426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 w:type="dxa"/>
          </w:tcPr>
          <w:p w14:paraId="71BE86B9" w14:textId="77777777" w:rsidR="00485575" w:rsidRPr="003A093F" w:rsidRDefault="00485575" w:rsidP="009E2DEE">
            <w:pPr>
              <w:spacing w:line="360" w:lineRule="auto"/>
              <w:jc w:val="both"/>
              <w:rPr>
                <w:rFonts w:ascii="Arial Narrow" w:hAnsi="Arial Narrow"/>
                <w:sz w:val="24"/>
                <w:szCs w:val="24"/>
              </w:rPr>
            </w:pPr>
            <w:r w:rsidRPr="003A093F">
              <w:rPr>
                <w:rFonts w:ascii="Arial Narrow" w:hAnsi="Arial Narrow"/>
                <w:sz w:val="24"/>
                <w:szCs w:val="24"/>
              </w:rPr>
              <w:t>3</w:t>
            </w:r>
          </w:p>
        </w:tc>
        <w:tc>
          <w:tcPr>
            <w:tcW w:w="3231" w:type="dxa"/>
          </w:tcPr>
          <w:p w14:paraId="354351C2" w14:textId="77777777" w:rsidR="00485575" w:rsidRPr="003A093F" w:rsidRDefault="006101D7"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Test pressure</w:t>
            </w:r>
          </w:p>
        </w:tc>
        <w:tc>
          <w:tcPr>
            <w:tcW w:w="3101" w:type="dxa"/>
            <w:vAlign w:val="center"/>
          </w:tcPr>
          <w:p w14:paraId="72A43E57" w14:textId="77777777" w:rsidR="00485575" w:rsidRPr="003A093F" w:rsidRDefault="00485575"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29 bars</w:t>
            </w:r>
          </w:p>
        </w:tc>
        <w:tc>
          <w:tcPr>
            <w:tcW w:w="2711" w:type="dxa"/>
          </w:tcPr>
          <w:p w14:paraId="21F878A8" w14:textId="77777777" w:rsidR="00485575" w:rsidRPr="003A093F" w:rsidRDefault="00485575"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485575" w:rsidRPr="003A093F" w14:paraId="1D3CD98C" w14:textId="77777777" w:rsidTr="00426CBC">
        <w:tc>
          <w:tcPr>
            <w:cnfStyle w:val="001000000000" w:firstRow="0" w:lastRow="0" w:firstColumn="1" w:lastColumn="0" w:oddVBand="0" w:evenVBand="0" w:oddHBand="0" w:evenHBand="0" w:firstRowFirstColumn="0" w:firstRowLastColumn="0" w:lastRowFirstColumn="0" w:lastRowLastColumn="0"/>
            <w:tcW w:w="455" w:type="dxa"/>
          </w:tcPr>
          <w:p w14:paraId="3FA238EE" w14:textId="77777777" w:rsidR="00485575" w:rsidRPr="003A093F" w:rsidRDefault="00485575" w:rsidP="009E2DEE">
            <w:pPr>
              <w:spacing w:line="360" w:lineRule="auto"/>
              <w:jc w:val="both"/>
              <w:rPr>
                <w:rFonts w:ascii="Arial Narrow" w:hAnsi="Arial Narrow"/>
                <w:sz w:val="24"/>
                <w:szCs w:val="24"/>
              </w:rPr>
            </w:pPr>
            <w:r w:rsidRPr="003A093F">
              <w:rPr>
                <w:rFonts w:ascii="Arial Narrow" w:hAnsi="Arial Narrow"/>
                <w:sz w:val="24"/>
                <w:szCs w:val="24"/>
              </w:rPr>
              <w:t>4</w:t>
            </w:r>
          </w:p>
        </w:tc>
        <w:tc>
          <w:tcPr>
            <w:tcW w:w="3231" w:type="dxa"/>
          </w:tcPr>
          <w:p w14:paraId="4D6EC7C5" w14:textId="77777777" w:rsidR="00485575" w:rsidRPr="003A093F" w:rsidRDefault="006101D7"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3A093F">
              <w:rPr>
                <w:rFonts w:ascii="Arial Narrow" w:hAnsi="Arial Narrow"/>
                <w:sz w:val="24"/>
                <w:szCs w:val="24"/>
              </w:rPr>
              <w:t>Manufacture according to the standard</w:t>
            </w:r>
          </w:p>
        </w:tc>
        <w:tc>
          <w:tcPr>
            <w:tcW w:w="3101" w:type="dxa"/>
            <w:vAlign w:val="center"/>
          </w:tcPr>
          <w:p w14:paraId="2DF2AB15" w14:textId="77777777" w:rsidR="00485575" w:rsidRPr="003A093F" w:rsidRDefault="00485575"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en-GB"/>
              </w:rPr>
            </w:pPr>
            <w:r w:rsidRPr="003A093F">
              <w:rPr>
                <w:rFonts w:ascii="Arial Narrow" w:hAnsi="Arial Narrow"/>
                <w:sz w:val="24"/>
                <w:szCs w:val="24"/>
                <w:lang w:val="en-GB"/>
              </w:rPr>
              <w:t>ISO-9001</w:t>
            </w:r>
          </w:p>
        </w:tc>
        <w:tc>
          <w:tcPr>
            <w:tcW w:w="2711" w:type="dxa"/>
          </w:tcPr>
          <w:p w14:paraId="519A084A" w14:textId="77777777" w:rsidR="00485575" w:rsidRPr="003A093F" w:rsidRDefault="00485575"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lang w:val="en-GB"/>
              </w:rPr>
            </w:pPr>
          </w:p>
        </w:tc>
      </w:tr>
    </w:tbl>
    <w:p w14:paraId="4272A175" w14:textId="77777777" w:rsidR="00485575" w:rsidRPr="003A093F" w:rsidRDefault="00485575" w:rsidP="009E2DEE">
      <w:pPr>
        <w:pStyle w:val="ListParagraph"/>
        <w:ind w:left="1065"/>
        <w:rPr>
          <w:b/>
          <w:sz w:val="24"/>
          <w:szCs w:val="24"/>
          <w:u w:val="single"/>
        </w:rPr>
      </w:pPr>
    </w:p>
    <w:p w14:paraId="42A8D7ED" w14:textId="77777777" w:rsidR="00E15056" w:rsidRPr="003A093F" w:rsidRDefault="00E15056" w:rsidP="009E2DEE">
      <w:pPr>
        <w:pStyle w:val="ListParagraph"/>
        <w:numPr>
          <w:ilvl w:val="0"/>
          <w:numId w:val="31"/>
        </w:numPr>
        <w:rPr>
          <w:b/>
          <w:sz w:val="24"/>
          <w:szCs w:val="24"/>
          <w:u w:val="single"/>
        </w:rPr>
      </w:pPr>
      <w:r w:rsidRPr="003A093F">
        <w:rPr>
          <w:b/>
          <w:sz w:val="24"/>
          <w:szCs w:val="24"/>
          <w:u w:val="single"/>
        </w:rPr>
        <w:t>Other equipment</w:t>
      </w:r>
    </w:p>
    <w:tbl>
      <w:tblPr>
        <w:tblStyle w:val="ListTable2"/>
        <w:tblW w:w="9498" w:type="dxa"/>
        <w:tblLayout w:type="fixed"/>
        <w:tblLook w:val="04A0" w:firstRow="1" w:lastRow="0" w:firstColumn="1" w:lastColumn="0" w:noHBand="0" w:noVBand="1"/>
      </w:tblPr>
      <w:tblGrid>
        <w:gridCol w:w="567"/>
        <w:gridCol w:w="2427"/>
        <w:gridCol w:w="3527"/>
        <w:gridCol w:w="2977"/>
      </w:tblGrid>
      <w:tr w:rsidR="00E15056" w:rsidRPr="003A093F" w14:paraId="3DFB79BD" w14:textId="77777777" w:rsidTr="00426CBC">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567" w:type="dxa"/>
            <w:vAlign w:val="center"/>
          </w:tcPr>
          <w:p w14:paraId="62707171" w14:textId="77777777" w:rsidR="00E15056" w:rsidRPr="003A093F" w:rsidRDefault="00E15056" w:rsidP="009E2DEE">
            <w:pPr>
              <w:spacing w:line="360" w:lineRule="auto"/>
              <w:jc w:val="both"/>
              <w:rPr>
                <w:rFonts w:ascii="Arial Narrow" w:hAnsi="Arial Narrow"/>
                <w:sz w:val="24"/>
                <w:szCs w:val="24"/>
                <w:lang w:val="en-GB"/>
              </w:rPr>
            </w:pPr>
            <w:r w:rsidRPr="003A093F">
              <w:rPr>
                <w:rFonts w:ascii="Arial Narrow" w:hAnsi="Arial Narrow"/>
                <w:sz w:val="24"/>
                <w:szCs w:val="24"/>
                <w:lang w:val="en-GB"/>
              </w:rPr>
              <w:t>N°</w:t>
            </w:r>
          </w:p>
        </w:tc>
        <w:tc>
          <w:tcPr>
            <w:tcW w:w="2427" w:type="dxa"/>
            <w:vAlign w:val="center"/>
          </w:tcPr>
          <w:p w14:paraId="0EBCEDCC" w14:textId="77777777" w:rsidR="00E15056" w:rsidRPr="003A093F" w:rsidRDefault="00E15056" w:rsidP="009E2DE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lang w:val="en-GB"/>
              </w:rPr>
            </w:pPr>
            <w:r w:rsidRPr="003A093F">
              <w:rPr>
                <w:rFonts w:ascii="Arial Narrow" w:hAnsi="Arial Narrow"/>
                <w:sz w:val="24"/>
                <w:szCs w:val="24"/>
                <w:lang w:val="en-GB"/>
              </w:rPr>
              <w:t>Designation</w:t>
            </w:r>
          </w:p>
        </w:tc>
        <w:tc>
          <w:tcPr>
            <w:tcW w:w="3527" w:type="dxa"/>
            <w:vAlign w:val="center"/>
          </w:tcPr>
          <w:p w14:paraId="00FB5440" w14:textId="77777777" w:rsidR="00E15056" w:rsidRPr="003A093F" w:rsidRDefault="00E15056" w:rsidP="009E2DE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lang w:val="en-GB"/>
              </w:rPr>
            </w:pPr>
            <w:r w:rsidRPr="003A093F">
              <w:rPr>
                <w:rFonts w:ascii="Arial Narrow" w:hAnsi="Arial Narrow"/>
                <w:sz w:val="24"/>
                <w:szCs w:val="24"/>
                <w:lang w:val="en-GB"/>
              </w:rPr>
              <w:t>Required characteristics</w:t>
            </w:r>
          </w:p>
        </w:tc>
        <w:tc>
          <w:tcPr>
            <w:tcW w:w="2977" w:type="dxa"/>
          </w:tcPr>
          <w:p w14:paraId="44DBC403" w14:textId="77777777" w:rsidR="00E15056" w:rsidRPr="003A093F" w:rsidRDefault="00E15056" w:rsidP="009E2DEE">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lang w:val="en-GB"/>
              </w:rPr>
            </w:pPr>
            <w:r w:rsidRPr="003A093F">
              <w:rPr>
                <w:rFonts w:ascii="Arial Narrow" w:hAnsi="Arial Narrow"/>
                <w:sz w:val="24"/>
                <w:szCs w:val="24"/>
                <w:lang w:val="en-GB"/>
              </w:rPr>
              <w:t>Proposed features</w:t>
            </w:r>
          </w:p>
        </w:tc>
      </w:tr>
      <w:tr w:rsidR="00E15056" w:rsidRPr="003A093F" w14:paraId="2DF98D90" w14:textId="77777777" w:rsidTr="00426CBC">
        <w:trPr>
          <w:cnfStyle w:val="000000100000" w:firstRow="0" w:lastRow="0" w:firstColumn="0" w:lastColumn="0" w:oddVBand="0" w:evenVBand="0" w:oddHBand="1" w:evenHBand="0" w:firstRowFirstColumn="0" w:firstRowLastColumn="0" w:lastRowFirstColumn="0" w:lastRowLastColumn="0"/>
          <w:trHeight w:val="1023"/>
        </w:trPr>
        <w:tc>
          <w:tcPr>
            <w:cnfStyle w:val="001000000000" w:firstRow="0" w:lastRow="0" w:firstColumn="1" w:lastColumn="0" w:oddVBand="0" w:evenVBand="0" w:oddHBand="0" w:evenHBand="0" w:firstRowFirstColumn="0" w:firstRowLastColumn="0" w:lastRowFirstColumn="0" w:lastRowLastColumn="0"/>
            <w:tcW w:w="567" w:type="dxa"/>
            <w:vAlign w:val="center"/>
          </w:tcPr>
          <w:p w14:paraId="737A1402" w14:textId="77777777" w:rsidR="00E15056" w:rsidRPr="003A093F" w:rsidRDefault="00E15056" w:rsidP="009E2DEE">
            <w:pPr>
              <w:spacing w:line="360" w:lineRule="auto"/>
              <w:jc w:val="both"/>
              <w:rPr>
                <w:rFonts w:ascii="Arial Narrow" w:hAnsi="Arial Narrow"/>
                <w:sz w:val="24"/>
                <w:szCs w:val="24"/>
                <w:lang w:val="en-GB"/>
              </w:rPr>
            </w:pPr>
            <w:r w:rsidRPr="003A093F">
              <w:rPr>
                <w:rFonts w:ascii="Arial Narrow" w:hAnsi="Arial Narrow"/>
                <w:sz w:val="24"/>
                <w:szCs w:val="24"/>
                <w:lang w:val="en-GB"/>
              </w:rPr>
              <w:t>1</w:t>
            </w:r>
          </w:p>
        </w:tc>
        <w:tc>
          <w:tcPr>
            <w:tcW w:w="2427" w:type="dxa"/>
            <w:vAlign w:val="center"/>
          </w:tcPr>
          <w:p w14:paraId="2D5E9474" w14:textId="77777777" w:rsidR="00E15056" w:rsidRPr="003A093F" w:rsidRDefault="00E15056"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3A093F">
              <w:rPr>
                <w:rFonts w:ascii="Arial Narrow" w:hAnsi="Arial Narrow"/>
                <w:color w:val="000000"/>
                <w:sz w:val="24"/>
                <w:szCs w:val="24"/>
              </w:rPr>
              <w:t>Switching device for 2 outlets MT</w:t>
            </w:r>
          </w:p>
        </w:tc>
        <w:tc>
          <w:tcPr>
            <w:tcW w:w="3527" w:type="dxa"/>
            <w:vAlign w:val="center"/>
          </w:tcPr>
          <w:p w14:paraId="2071E635" w14:textId="77777777" w:rsidR="00E15056" w:rsidRPr="003A093F" w:rsidRDefault="00E15056"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lang w:val="de-DE"/>
              </w:rPr>
            </w:pPr>
            <w:r w:rsidRPr="003A093F">
              <w:rPr>
                <w:rFonts w:ascii="Arial Narrow" w:hAnsi="Arial Narrow"/>
                <w:color w:val="000000"/>
                <w:sz w:val="24"/>
                <w:szCs w:val="24"/>
                <w:lang w:val="de-DE"/>
              </w:rPr>
              <w:t>CELLULE SM6-24KV  01 IM -01 QM</w:t>
            </w:r>
          </w:p>
        </w:tc>
        <w:tc>
          <w:tcPr>
            <w:tcW w:w="2977" w:type="dxa"/>
          </w:tcPr>
          <w:p w14:paraId="4C993E58" w14:textId="77777777" w:rsidR="00E15056" w:rsidRPr="003A093F" w:rsidRDefault="00E15056" w:rsidP="009E2DE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lang w:val="de-DE"/>
              </w:rPr>
            </w:pPr>
          </w:p>
        </w:tc>
      </w:tr>
      <w:tr w:rsidR="00E15056" w:rsidRPr="003A093F" w14:paraId="04B84474" w14:textId="77777777" w:rsidTr="00426CBC">
        <w:trPr>
          <w:trHeight w:val="488"/>
        </w:trPr>
        <w:tc>
          <w:tcPr>
            <w:cnfStyle w:val="001000000000" w:firstRow="0" w:lastRow="0" w:firstColumn="1" w:lastColumn="0" w:oddVBand="0" w:evenVBand="0" w:oddHBand="0" w:evenHBand="0" w:firstRowFirstColumn="0" w:firstRowLastColumn="0" w:lastRowFirstColumn="0" w:lastRowLastColumn="0"/>
            <w:tcW w:w="567" w:type="dxa"/>
            <w:vAlign w:val="center"/>
          </w:tcPr>
          <w:p w14:paraId="59B88DC0" w14:textId="77777777" w:rsidR="00E15056" w:rsidRPr="003A093F" w:rsidRDefault="00E15056" w:rsidP="009E2DEE">
            <w:pPr>
              <w:spacing w:line="360" w:lineRule="auto"/>
              <w:jc w:val="both"/>
              <w:rPr>
                <w:rFonts w:ascii="Arial Narrow" w:hAnsi="Arial Narrow"/>
                <w:sz w:val="24"/>
                <w:szCs w:val="24"/>
                <w:lang w:val="en-GB"/>
              </w:rPr>
            </w:pPr>
            <w:r w:rsidRPr="003A093F">
              <w:rPr>
                <w:rFonts w:ascii="Arial Narrow" w:hAnsi="Arial Narrow"/>
                <w:sz w:val="24"/>
                <w:szCs w:val="24"/>
                <w:lang w:val="en-GB"/>
              </w:rPr>
              <w:t>2</w:t>
            </w:r>
          </w:p>
        </w:tc>
        <w:tc>
          <w:tcPr>
            <w:tcW w:w="2427" w:type="dxa"/>
            <w:vAlign w:val="center"/>
          </w:tcPr>
          <w:p w14:paraId="1822E0AF" w14:textId="77777777" w:rsidR="00E15056" w:rsidRPr="003A093F" w:rsidRDefault="00332AD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Lightning conductor</w:t>
            </w:r>
          </w:p>
        </w:tc>
        <w:tc>
          <w:tcPr>
            <w:tcW w:w="3527" w:type="dxa"/>
            <w:vAlign w:val="center"/>
          </w:tcPr>
          <w:p w14:paraId="0D125C90" w14:textId="77777777" w:rsidR="00E15056" w:rsidRPr="003A093F" w:rsidRDefault="00332AD1"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3A093F">
              <w:rPr>
                <w:rFonts w:ascii="Arial Narrow" w:hAnsi="Arial Narrow"/>
                <w:color w:val="000000"/>
                <w:sz w:val="24"/>
                <w:szCs w:val="24"/>
              </w:rPr>
              <w:t xml:space="preserve">Lightning conductor TYPE </w:t>
            </w:r>
            <w:r w:rsidR="00E15056" w:rsidRPr="003A093F">
              <w:rPr>
                <w:rFonts w:ascii="Arial Narrow" w:hAnsi="Arial Narrow"/>
                <w:color w:val="000000"/>
                <w:sz w:val="24"/>
                <w:szCs w:val="24"/>
              </w:rPr>
              <w:t>PTC</w:t>
            </w:r>
          </w:p>
        </w:tc>
        <w:tc>
          <w:tcPr>
            <w:tcW w:w="2977" w:type="dxa"/>
          </w:tcPr>
          <w:p w14:paraId="1475C2A1" w14:textId="77777777" w:rsidR="00E15056" w:rsidRPr="003A093F" w:rsidRDefault="00E15056" w:rsidP="009E2DE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bl>
    <w:p w14:paraId="2C26BED4" w14:textId="77777777" w:rsidR="00E15056" w:rsidRPr="003A093F" w:rsidRDefault="00E15056" w:rsidP="009E2DEE">
      <w:pPr>
        <w:pStyle w:val="ListParagraph"/>
        <w:ind w:left="1065"/>
        <w:rPr>
          <w:b/>
          <w:sz w:val="24"/>
          <w:szCs w:val="24"/>
          <w:u w:val="single"/>
        </w:rPr>
      </w:pPr>
    </w:p>
    <w:p w14:paraId="58000CEB" w14:textId="77777777" w:rsidR="00437B37" w:rsidRDefault="00437B37" w:rsidP="009E2DEE">
      <w:pPr>
        <w:pStyle w:val="ListParagraph"/>
        <w:ind w:left="1065" w:hanging="923"/>
        <w:rPr>
          <w:b/>
          <w:sz w:val="24"/>
          <w:szCs w:val="24"/>
          <w:u w:val="single"/>
        </w:rPr>
      </w:pPr>
    </w:p>
    <w:p w14:paraId="36EA54C4" w14:textId="77777777" w:rsidR="00437B37" w:rsidRDefault="00437B37" w:rsidP="009E2DEE">
      <w:pPr>
        <w:pStyle w:val="ListParagraph"/>
        <w:ind w:left="1065" w:hanging="923"/>
        <w:rPr>
          <w:b/>
          <w:sz w:val="24"/>
          <w:szCs w:val="24"/>
          <w:u w:val="single"/>
        </w:rPr>
      </w:pPr>
    </w:p>
    <w:p w14:paraId="6AD7026E" w14:textId="56C2C3C9" w:rsidR="0034238E" w:rsidRPr="003A093F" w:rsidRDefault="0034238E" w:rsidP="009E2DEE">
      <w:pPr>
        <w:pStyle w:val="ListParagraph"/>
        <w:ind w:left="1065" w:hanging="923"/>
        <w:rPr>
          <w:b/>
          <w:sz w:val="24"/>
          <w:szCs w:val="24"/>
          <w:u w:val="single"/>
        </w:rPr>
      </w:pPr>
      <w:r w:rsidRPr="003A093F">
        <w:rPr>
          <w:noProof/>
          <w:sz w:val="24"/>
          <w:szCs w:val="24"/>
          <w:lang w:val="fr-FR" w:eastAsia="fr-FR"/>
        </w:rPr>
        <w:lastRenderedPageBreak/>
        <mc:AlternateContent>
          <mc:Choice Requires="wps">
            <w:drawing>
              <wp:anchor distT="0" distB="0" distL="114300" distR="114300" simplePos="0" relativeHeight="251681792" behindDoc="0" locked="0" layoutInCell="1" allowOverlap="1" wp14:anchorId="1CAE1338" wp14:editId="774A236F">
                <wp:simplePos x="0" y="0"/>
                <wp:positionH relativeFrom="column">
                  <wp:posOffset>-17145</wp:posOffset>
                </wp:positionH>
                <wp:positionV relativeFrom="paragraph">
                  <wp:posOffset>247884</wp:posOffset>
                </wp:positionV>
                <wp:extent cx="6031831" cy="449179"/>
                <wp:effectExtent l="0" t="0" r="26670" b="27305"/>
                <wp:wrapNone/>
                <wp:docPr id="23" name="Zone de texte 23"/>
                <wp:cNvGraphicFramePr/>
                <a:graphic xmlns:a="http://schemas.openxmlformats.org/drawingml/2006/main">
                  <a:graphicData uri="http://schemas.microsoft.com/office/word/2010/wordprocessingShape">
                    <wps:wsp>
                      <wps:cNvSpPr txBox="1"/>
                      <wps:spPr>
                        <a:xfrm>
                          <a:off x="0" y="0"/>
                          <a:ext cx="6031831" cy="4491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6ACCC3" w14:textId="77777777" w:rsidR="00A35D51" w:rsidRPr="00594498" w:rsidRDefault="00A35D51" w:rsidP="00594498">
                            <w:pPr>
                              <w:pStyle w:val="ListParagraph"/>
                              <w:ind w:left="1065"/>
                              <w:jc w:val="center"/>
                              <w:rPr>
                                <w:b/>
                                <w:sz w:val="32"/>
                                <w:szCs w:val="32"/>
                              </w:rPr>
                            </w:pPr>
                            <w:r w:rsidRPr="00594498">
                              <w:rPr>
                                <w:b/>
                                <w:sz w:val="32"/>
                                <w:szCs w:val="32"/>
                              </w:rPr>
                              <w:t>Technical specifications</w:t>
                            </w:r>
                          </w:p>
                          <w:p w14:paraId="4F3E34BF" w14:textId="77777777" w:rsidR="00A35D51" w:rsidRDefault="00A35D51" w:rsidP="0059449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E1338" id="Zone de texte 23" o:spid="_x0000_s1050" type="#_x0000_t202" style="position:absolute;left:0;text-align:left;margin-left:-1.35pt;margin-top:19.5pt;width:474.95pt;height:35.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" fillcolor="white [3201]" strokeweight=".5pt">
                <v:textbox>
                  <w:txbxContent>
                    <w:p w14:paraId="4F6ACCC3" w14:textId="77777777" w:rsidR="00A35D51" w:rsidRPr="00594498" w:rsidRDefault="00A35D51" w:rsidP="00594498">
                      <w:pPr>
                        <w:pStyle w:val="ListParagraph"/>
                        <w:ind w:left="1065"/>
                        <w:jc w:val="center"/>
                        <w:rPr>
                          <w:b/>
                          <w:sz w:val="32"/>
                          <w:szCs w:val="32"/>
                        </w:rPr>
                      </w:pPr>
                      <w:r w:rsidRPr="00594498">
                        <w:rPr>
                          <w:b/>
                          <w:sz w:val="32"/>
                          <w:szCs w:val="32"/>
                        </w:rPr>
                        <w:t>Technical specifications</w:t>
                      </w:r>
                    </w:p>
                    <w:p w14:paraId="4F3E34BF" w14:textId="77777777" w:rsidR="00A35D51" w:rsidRDefault="00A35D51" w:rsidP="00594498">
                      <w:pPr>
                        <w:jc w:val="center"/>
                      </w:pPr>
                    </w:p>
                  </w:txbxContent>
                </v:textbox>
              </v:shape>
            </w:pict>
          </mc:Fallback>
        </mc:AlternateContent>
      </w:r>
    </w:p>
    <w:p w14:paraId="55853470" w14:textId="77777777" w:rsidR="0034238E" w:rsidRPr="003A093F" w:rsidRDefault="0034238E" w:rsidP="009E2DEE">
      <w:pPr>
        <w:pStyle w:val="ListParagraph"/>
        <w:ind w:left="1065"/>
        <w:rPr>
          <w:b/>
          <w:sz w:val="24"/>
          <w:szCs w:val="24"/>
          <w:u w:val="single"/>
        </w:rPr>
      </w:pPr>
    </w:p>
    <w:p w14:paraId="72399DE7" w14:textId="77777777" w:rsidR="0034238E" w:rsidRPr="003A093F" w:rsidRDefault="0034238E" w:rsidP="009E2DEE">
      <w:pPr>
        <w:pStyle w:val="ListParagraph"/>
        <w:ind w:left="1065"/>
        <w:rPr>
          <w:b/>
          <w:sz w:val="24"/>
          <w:szCs w:val="24"/>
          <w:u w:val="single"/>
        </w:rPr>
      </w:pPr>
    </w:p>
    <w:p w14:paraId="276B925E" w14:textId="77777777" w:rsidR="0034238E" w:rsidRPr="003A093F" w:rsidRDefault="0034238E" w:rsidP="009E2DEE">
      <w:pPr>
        <w:pStyle w:val="ListParagraph"/>
        <w:ind w:left="1065"/>
        <w:rPr>
          <w:b/>
          <w:sz w:val="24"/>
          <w:szCs w:val="24"/>
          <w:u w:val="single"/>
        </w:rPr>
      </w:pPr>
    </w:p>
    <w:p w14:paraId="64DAE5E8" w14:textId="77777777" w:rsidR="0034238E" w:rsidRPr="003A093F" w:rsidRDefault="0034238E" w:rsidP="009E2DEE">
      <w:pPr>
        <w:pStyle w:val="ListParagraph"/>
        <w:ind w:left="1065"/>
        <w:rPr>
          <w:b/>
          <w:bCs/>
          <w:sz w:val="24"/>
          <w:szCs w:val="24"/>
        </w:rPr>
      </w:pPr>
      <w:r w:rsidRPr="003A093F">
        <w:rPr>
          <w:b/>
          <w:bCs/>
          <w:sz w:val="24"/>
          <w:szCs w:val="24"/>
        </w:rPr>
        <w:t>1.</w:t>
      </w:r>
      <w:r w:rsidRPr="003A093F">
        <w:rPr>
          <w:b/>
          <w:bCs/>
          <w:sz w:val="24"/>
          <w:szCs w:val="24"/>
        </w:rPr>
        <w:tab/>
        <w:t>Subject</w:t>
      </w:r>
    </w:p>
    <w:p w14:paraId="3CB2D33E" w14:textId="77777777" w:rsidR="0034238E" w:rsidRPr="003A093F" w:rsidRDefault="0034238E" w:rsidP="009E2DEE">
      <w:pPr>
        <w:pStyle w:val="ListParagraph"/>
        <w:ind w:left="1065"/>
        <w:rPr>
          <w:sz w:val="24"/>
          <w:szCs w:val="24"/>
        </w:rPr>
      </w:pPr>
      <w:r w:rsidRPr="003A093F">
        <w:rPr>
          <w:sz w:val="24"/>
          <w:szCs w:val="24"/>
        </w:rPr>
        <w:t xml:space="preserve">The present tender document is for the rehabilitation of the Bambadinca mini power plant. </w:t>
      </w:r>
    </w:p>
    <w:p w14:paraId="335EC2D2" w14:textId="77777777" w:rsidR="0034238E" w:rsidRPr="003A093F" w:rsidRDefault="0034238E" w:rsidP="009E2DEE">
      <w:pPr>
        <w:pStyle w:val="ListParagraph"/>
        <w:ind w:left="1065"/>
        <w:rPr>
          <w:sz w:val="24"/>
          <w:szCs w:val="24"/>
        </w:rPr>
      </w:pPr>
      <w:r w:rsidRPr="003A093F">
        <w:rPr>
          <w:sz w:val="24"/>
          <w:szCs w:val="24"/>
        </w:rPr>
        <w:t xml:space="preserve">The rehabilitation of the aforementioned mini power plant will involve: </w:t>
      </w:r>
    </w:p>
    <w:p w14:paraId="5564CF33" w14:textId="616E64CA" w:rsidR="0034238E" w:rsidRPr="003A093F" w:rsidRDefault="00594498" w:rsidP="009E2DEE">
      <w:pPr>
        <w:pStyle w:val="ListParagraph"/>
        <w:ind w:left="1065"/>
        <w:rPr>
          <w:sz w:val="24"/>
          <w:szCs w:val="24"/>
        </w:rPr>
      </w:pPr>
      <w:r w:rsidRPr="003A093F">
        <w:rPr>
          <w:sz w:val="24"/>
          <w:szCs w:val="24"/>
        </w:rPr>
        <w:t xml:space="preserve">     </w:t>
      </w:r>
      <w:r w:rsidR="0034238E" w:rsidRPr="003A093F">
        <w:rPr>
          <w:sz w:val="24"/>
          <w:szCs w:val="24"/>
        </w:rPr>
        <w:t>- The replacement of defective equipment on each of the sites;</w:t>
      </w:r>
    </w:p>
    <w:p w14:paraId="176DBA5C" w14:textId="150B09DA" w:rsidR="0034238E" w:rsidRPr="003A093F" w:rsidRDefault="00594498" w:rsidP="009E2DEE">
      <w:pPr>
        <w:pStyle w:val="ListParagraph"/>
        <w:ind w:left="1065"/>
        <w:rPr>
          <w:sz w:val="24"/>
          <w:szCs w:val="24"/>
        </w:rPr>
      </w:pPr>
      <w:r w:rsidRPr="003A093F">
        <w:rPr>
          <w:sz w:val="24"/>
          <w:szCs w:val="24"/>
        </w:rPr>
        <w:t xml:space="preserve">     </w:t>
      </w:r>
      <w:r w:rsidR="0034238E" w:rsidRPr="003A093F">
        <w:rPr>
          <w:sz w:val="24"/>
          <w:szCs w:val="24"/>
        </w:rPr>
        <w:t xml:space="preserve">- And improvement and correction works of the existing installations. </w:t>
      </w:r>
    </w:p>
    <w:p w14:paraId="6793254D" w14:textId="77777777" w:rsidR="0034238E" w:rsidRPr="003A093F" w:rsidRDefault="0034238E" w:rsidP="009E2DEE">
      <w:pPr>
        <w:pStyle w:val="ListParagraph"/>
        <w:ind w:left="1065"/>
        <w:rPr>
          <w:sz w:val="24"/>
          <w:szCs w:val="24"/>
        </w:rPr>
      </w:pPr>
      <w:r w:rsidRPr="003A093F">
        <w:rPr>
          <w:sz w:val="24"/>
          <w:szCs w:val="24"/>
        </w:rPr>
        <w:t>We will present in the underlying sections the specific data related to the project.</w:t>
      </w:r>
    </w:p>
    <w:p w14:paraId="130AD890" w14:textId="77777777" w:rsidR="0034238E" w:rsidRPr="003A093F" w:rsidRDefault="0034238E" w:rsidP="009E2DEE">
      <w:pPr>
        <w:pStyle w:val="ListParagraph"/>
        <w:ind w:left="1065"/>
        <w:rPr>
          <w:sz w:val="24"/>
          <w:szCs w:val="24"/>
        </w:rPr>
      </w:pPr>
    </w:p>
    <w:p w14:paraId="2222BAC5" w14:textId="77777777" w:rsidR="0034238E" w:rsidRPr="003A093F" w:rsidRDefault="0034238E" w:rsidP="009E2DEE">
      <w:pPr>
        <w:pStyle w:val="ListParagraph"/>
        <w:ind w:left="1065"/>
        <w:rPr>
          <w:sz w:val="24"/>
          <w:szCs w:val="24"/>
        </w:rPr>
      </w:pPr>
      <w:r w:rsidRPr="003A093F">
        <w:rPr>
          <w:noProof/>
          <w:sz w:val="24"/>
          <w:szCs w:val="24"/>
          <w:lang w:val="fr-FR" w:eastAsia="fr-FR"/>
        </w:rPr>
        <w:drawing>
          <wp:inline distT="0" distB="0" distL="0" distR="0" wp14:anchorId="4C8B6694" wp14:editId="1AEB06C5">
            <wp:extent cx="4266565" cy="2695483"/>
            <wp:effectExtent l="0" t="0" r="635"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alisation des sites_1.png"/>
                    <pic:cNvPicPr/>
                  </pic:nvPicPr>
                  <pic:blipFill>
                    <a:blip r:embed="rId29">
                      <a:extLst>
                        <a:ext uri="{28A0092B-C50C-407E-A947-70E740481C1C}">
                          <a14:useLocalDpi xmlns:a14="http://schemas.microsoft.com/office/drawing/2010/main" val="0"/>
                        </a:ext>
                      </a:extLst>
                    </a:blip>
                    <a:stretch>
                      <a:fillRect/>
                    </a:stretch>
                  </pic:blipFill>
                  <pic:spPr>
                    <a:xfrm>
                      <a:off x="0" y="0"/>
                      <a:ext cx="4278752" cy="2703183"/>
                    </a:xfrm>
                    <a:prstGeom prst="rect">
                      <a:avLst/>
                    </a:prstGeom>
                  </pic:spPr>
                </pic:pic>
              </a:graphicData>
            </a:graphic>
          </wp:inline>
        </w:drawing>
      </w:r>
    </w:p>
    <w:p w14:paraId="2963E2B9" w14:textId="77777777" w:rsidR="00F43115" w:rsidRPr="003A093F" w:rsidRDefault="00F43115" w:rsidP="009E2DEE">
      <w:pPr>
        <w:pStyle w:val="ListParagraph"/>
        <w:ind w:left="1065"/>
        <w:rPr>
          <w:sz w:val="24"/>
          <w:szCs w:val="24"/>
        </w:rPr>
      </w:pPr>
    </w:p>
    <w:p w14:paraId="77FD8DCC" w14:textId="6385AB9D" w:rsidR="0034238E" w:rsidRPr="003A093F" w:rsidRDefault="0034238E" w:rsidP="009E2DEE">
      <w:pPr>
        <w:pStyle w:val="ListParagraph"/>
        <w:ind w:left="1065"/>
        <w:rPr>
          <w:b/>
          <w:sz w:val="24"/>
          <w:szCs w:val="24"/>
        </w:rPr>
      </w:pPr>
      <w:r w:rsidRPr="003A093F">
        <w:rPr>
          <w:b/>
          <w:sz w:val="24"/>
          <w:szCs w:val="24"/>
        </w:rPr>
        <w:t>Figure 1: Location of the Bambadinca mini-network (lat.: 12.01663, long.: -14.85552)</w:t>
      </w:r>
    </w:p>
    <w:p w14:paraId="37E6485D" w14:textId="77777777" w:rsidR="00594498" w:rsidRPr="00437B37" w:rsidRDefault="00594498" w:rsidP="00437B37">
      <w:pPr>
        <w:rPr>
          <w:b/>
          <w:sz w:val="24"/>
          <w:szCs w:val="24"/>
        </w:rPr>
      </w:pPr>
    </w:p>
    <w:p w14:paraId="5535CCF6" w14:textId="1872FA2B" w:rsidR="0034238E" w:rsidRPr="003A093F" w:rsidRDefault="0034238E" w:rsidP="009E2DEE">
      <w:pPr>
        <w:pStyle w:val="ListParagraph"/>
        <w:ind w:left="1065"/>
        <w:rPr>
          <w:b/>
          <w:bCs/>
          <w:sz w:val="24"/>
          <w:szCs w:val="24"/>
        </w:rPr>
      </w:pPr>
      <w:r w:rsidRPr="003A093F">
        <w:rPr>
          <w:b/>
          <w:bCs/>
          <w:sz w:val="24"/>
          <w:szCs w:val="24"/>
        </w:rPr>
        <w:t>2.</w:t>
      </w:r>
      <w:r w:rsidRPr="003A093F">
        <w:rPr>
          <w:b/>
          <w:bCs/>
          <w:sz w:val="24"/>
          <w:szCs w:val="24"/>
        </w:rPr>
        <w:tab/>
        <w:t xml:space="preserve">Specific data  </w:t>
      </w:r>
    </w:p>
    <w:p w14:paraId="0DF40A0F" w14:textId="77777777" w:rsidR="00594498" w:rsidRPr="003A093F" w:rsidRDefault="00594498" w:rsidP="009E2DEE">
      <w:pPr>
        <w:pStyle w:val="ListParagraph"/>
        <w:ind w:left="1065"/>
        <w:rPr>
          <w:b/>
          <w:bCs/>
          <w:sz w:val="24"/>
          <w:szCs w:val="24"/>
        </w:rPr>
      </w:pPr>
    </w:p>
    <w:p w14:paraId="0C04CAF8" w14:textId="77777777" w:rsidR="0034238E" w:rsidRPr="003A093F" w:rsidRDefault="0034238E" w:rsidP="009E2DEE">
      <w:pPr>
        <w:pStyle w:val="ListParagraph"/>
        <w:numPr>
          <w:ilvl w:val="0"/>
          <w:numId w:val="47"/>
        </w:numPr>
        <w:rPr>
          <w:sz w:val="24"/>
          <w:szCs w:val="24"/>
        </w:rPr>
      </w:pPr>
      <w:r w:rsidRPr="003A093F">
        <w:rPr>
          <w:sz w:val="24"/>
          <w:szCs w:val="24"/>
        </w:rPr>
        <w:t>Presentation of the mini power plant.</w:t>
      </w:r>
    </w:p>
    <w:p w14:paraId="2EEB3827" w14:textId="77777777" w:rsidR="0034238E" w:rsidRPr="003A093F" w:rsidRDefault="0034238E" w:rsidP="009E2DEE">
      <w:pPr>
        <w:pStyle w:val="ListParagraph"/>
        <w:ind w:left="1065"/>
        <w:rPr>
          <w:sz w:val="24"/>
          <w:szCs w:val="24"/>
        </w:rPr>
      </w:pPr>
      <w:r w:rsidRPr="003A093F">
        <w:rPr>
          <w:sz w:val="24"/>
          <w:szCs w:val="24"/>
        </w:rPr>
        <w:t xml:space="preserve">The mini power plant of Bambadinca is a hybrid PV/Diesel mini power plant of 312 kWp equipped with three diesel generators (brand: Alpha Generator) of 80 kVA. In this section, we will recall the main components of this mini power plant. </w:t>
      </w:r>
    </w:p>
    <w:p w14:paraId="10D60284" w14:textId="7E0BF0DE" w:rsidR="0034238E" w:rsidRPr="003A093F" w:rsidRDefault="0034238E" w:rsidP="009E2DEE">
      <w:pPr>
        <w:pStyle w:val="ListParagraph"/>
        <w:ind w:left="1065"/>
        <w:rPr>
          <w:sz w:val="24"/>
          <w:szCs w:val="24"/>
        </w:rPr>
      </w:pPr>
      <w:r w:rsidRPr="003A093F">
        <w:rPr>
          <w:sz w:val="24"/>
          <w:szCs w:val="24"/>
        </w:rPr>
        <w:t>The table below presents the general composition of the mini power plant.</w:t>
      </w:r>
    </w:p>
    <w:p w14:paraId="2B247E4B" w14:textId="0F16C2DB" w:rsidR="00444ADE" w:rsidRDefault="00444ADE" w:rsidP="009E2DEE">
      <w:pPr>
        <w:pStyle w:val="ListParagraph"/>
        <w:ind w:left="1065"/>
        <w:rPr>
          <w:sz w:val="24"/>
          <w:szCs w:val="24"/>
        </w:rPr>
      </w:pPr>
    </w:p>
    <w:p w14:paraId="773DF25E" w14:textId="77777777" w:rsidR="00605CDE" w:rsidRPr="003A093F" w:rsidRDefault="00605CDE" w:rsidP="009E2DEE">
      <w:pPr>
        <w:pStyle w:val="ListParagraph"/>
        <w:ind w:left="1065"/>
        <w:rPr>
          <w:sz w:val="24"/>
          <w:szCs w:val="24"/>
        </w:rPr>
      </w:pPr>
    </w:p>
    <w:p w14:paraId="01428562" w14:textId="4B3267E7" w:rsidR="00F43115" w:rsidRPr="003A093F" w:rsidRDefault="0034238E" w:rsidP="009E2DEE">
      <w:pPr>
        <w:pStyle w:val="ListParagraph"/>
        <w:ind w:left="1065"/>
        <w:rPr>
          <w:b/>
          <w:bCs/>
          <w:sz w:val="24"/>
          <w:szCs w:val="24"/>
        </w:rPr>
      </w:pPr>
      <w:r w:rsidRPr="003A093F">
        <w:rPr>
          <w:b/>
          <w:bCs/>
          <w:sz w:val="24"/>
          <w:szCs w:val="24"/>
        </w:rPr>
        <w:lastRenderedPageBreak/>
        <w:t>Table 1: Components of the Bambadinca mini power plant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6026"/>
        <w:gridCol w:w="1463"/>
      </w:tblGrid>
      <w:tr w:rsidR="0034238E" w:rsidRPr="003A093F" w14:paraId="74D18F47" w14:textId="77777777" w:rsidTr="00426CBC">
        <w:trPr>
          <w:trHeight w:hRule="exact" w:val="510"/>
          <w:tblHeader/>
        </w:trPr>
        <w:tc>
          <w:tcPr>
            <w:tcW w:w="868"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7003A96F" w14:textId="77777777" w:rsidR="0034238E" w:rsidRPr="003A093F" w:rsidRDefault="00C173DD" w:rsidP="009E2DEE">
            <w:pPr>
              <w:spacing w:before="240" w:after="240" w:line="360" w:lineRule="auto"/>
              <w:jc w:val="both"/>
              <w:rPr>
                <w:rFonts w:ascii="Arial Narrow" w:hAnsi="Arial Narrow"/>
                <w:b/>
                <w:bCs/>
                <w:sz w:val="24"/>
                <w:szCs w:val="24"/>
              </w:rPr>
            </w:pPr>
            <w:r w:rsidRPr="003A093F">
              <w:rPr>
                <w:rFonts w:ascii="Arial Narrow" w:hAnsi="Arial Narrow"/>
                <w:b/>
                <w:bCs/>
                <w:sz w:val="24"/>
                <w:szCs w:val="24"/>
              </w:rPr>
              <w:t>Location</w:t>
            </w:r>
          </w:p>
        </w:tc>
        <w:tc>
          <w:tcPr>
            <w:tcW w:w="3325"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5788074D" w14:textId="77777777" w:rsidR="0034238E" w:rsidRPr="003A093F" w:rsidRDefault="00F43115" w:rsidP="009E2DEE">
            <w:pPr>
              <w:spacing w:before="240" w:after="240" w:line="360" w:lineRule="auto"/>
              <w:jc w:val="both"/>
              <w:rPr>
                <w:rFonts w:ascii="Arial Narrow" w:hAnsi="Arial Narrow"/>
                <w:b/>
                <w:bCs/>
                <w:sz w:val="24"/>
                <w:szCs w:val="24"/>
              </w:rPr>
            </w:pPr>
            <w:r w:rsidRPr="003A093F">
              <w:rPr>
                <w:rFonts w:ascii="Arial Narrow" w:hAnsi="Arial Narrow"/>
                <w:b/>
                <w:bCs/>
                <w:sz w:val="24"/>
                <w:szCs w:val="24"/>
              </w:rPr>
              <w:t>Equipments</w:t>
            </w:r>
          </w:p>
        </w:tc>
        <w:tc>
          <w:tcPr>
            <w:tcW w:w="807"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188D03A5" w14:textId="77777777" w:rsidR="0034238E" w:rsidRPr="003A093F" w:rsidRDefault="00C173DD" w:rsidP="009E2DEE">
            <w:pPr>
              <w:spacing w:before="240" w:after="240" w:line="360" w:lineRule="auto"/>
              <w:jc w:val="both"/>
              <w:rPr>
                <w:rFonts w:ascii="Arial Narrow" w:hAnsi="Arial Narrow"/>
                <w:b/>
                <w:bCs/>
                <w:sz w:val="24"/>
                <w:szCs w:val="24"/>
              </w:rPr>
            </w:pPr>
            <w:r w:rsidRPr="003A093F">
              <w:rPr>
                <w:rFonts w:ascii="Arial Narrow" w:hAnsi="Arial Narrow"/>
                <w:b/>
                <w:bCs/>
                <w:sz w:val="24"/>
                <w:szCs w:val="24"/>
              </w:rPr>
              <w:t>Quantity</w:t>
            </w:r>
          </w:p>
        </w:tc>
      </w:tr>
      <w:tr w:rsidR="0034238E" w:rsidRPr="003A093F" w14:paraId="45E8DD73" w14:textId="77777777" w:rsidTr="00426CBC">
        <w:trPr>
          <w:trHeight w:hRule="exact" w:val="510"/>
        </w:trPr>
        <w:tc>
          <w:tcPr>
            <w:tcW w:w="86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6729BCB" w14:textId="77777777" w:rsidR="0034238E" w:rsidRPr="003A093F" w:rsidRDefault="00C173DD" w:rsidP="009E2DEE">
            <w:pPr>
              <w:spacing w:before="240" w:after="240" w:line="360" w:lineRule="auto"/>
              <w:ind w:left="113" w:right="113"/>
              <w:jc w:val="both"/>
              <w:rPr>
                <w:rFonts w:ascii="Arial Narrow" w:hAnsi="Arial Narrow"/>
                <w:b/>
                <w:bCs/>
                <w:sz w:val="24"/>
                <w:szCs w:val="24"/>
              </w:rPr>
            </w:pPr>
            <w:r w:rsidRPr="003A093F">
              <w:rPr>
                <w:rFonts w:ascii="Arial Narrow" w:hAnsi="Arial Narrow"/>
                <w:b/>
                <w:bCs/>
                <w:sz w:val="24"/>
                <w:szCs w:val="24"/>
              </w:rPr>
              <w:t>PV FIELD</w:t>
            </w:r>
          </w:p>
        </w:tc>
        <w:tc>
          <w:tcPr>
            <w:tcW w:w="3325" w:type="pct"/>
            <w:tcBorders>
              <w:top w:val="single" w:sz="4" w:space="0" w:color="auto"/>
              <w:left w:val="single" w:sz="4" w:space="0" w:color="auto"/>
              <w:bottom w:val="single" w:sz="4" w:space="0" w:color="auto"/>
              <w:right w:val="single" w:sz="4" w:space="0" w:color="auto"/>
            </w:tcBorders>
            <w:vAlign w:val="center"/>
            <w:hideMark/>
          </w:tcPr>
          <w:p w14:paraId="15CF7E1C" w14:textId="77777777" w:rsidR="0034238E" w:rsidRPr="003A093F" w:rsidRDefault="00C173DD" w:rsidP="009E2DEE">
            <w:pPr>
              <w:spacing w:before="240" w:after="240" w:line="360" w:lineRule="auto"/>
              <w:jc w:val="both"/>
              <w:rPr>
                <w:rFonts w:ascii="Arial Narrow" w:hAnsi="Arial Narrow"/>
                <w:sz w:val="24"/>
                <w:szCs w:val="24"/>
              </w:rPr>
            </w:pPr>
            <w:r w:rsidRPr="003A093F">
              <w:rPr>
                <w:rFonts w:ascii="Arial Narrow" w:hAnsi="Arial Narrow"/>
                <w:sz w:val="24"/>
                <w:szCs w:val="24"/>
              </w:rPr>
              <w:t>PV modules (Atersa 250Wp Poly)</w:t>
            </w:r>
          </w:p>
        </w:tc>
        <w:tc>
          <w:tcPr>
            <w:tcW w:w="807" w:type="pct"/>
            <w:tcBorders>
              <w:top w:val="single" w:sz="4" w:space="0" w:color="auto"/>
              <w:left w:val="single" w:sz="4" w:space="0" w:color="auto"/>
              <w:bottom w:val="single" w:sz="4" w:space="0" w:color="auto"/>
              <w:right w:val="single" w:sz="4" w:space="0" w:color="auto"/>
            </w:tcBorders>
            <w:hideMark/>
          </w:tcPr>
          <w:p w14:paraId="5425B6F6" w14:textId="77777777" w:rsidR="0034238E" w:rsidRPr="003A093F" w:rsidRDefault="0034238E" w:rsidP="009E2DEE">
            <w:pPr>
              <w:spacing w:before="240" w:after="240" w:line="360" w:lineRule="auto"/>
              <w:jc w:val="both"/>
              <w:rPr>
                <w:rFonts w:ascii="Arial Narrow" w:hAnsi="Arial Narrow"/>
                <w:sz w:val="24"/>
                <w:szCs w:val="24"/>
              </w:rPr>
            </w:pPr>
            <w:r w:rsidRPr="003A093F">
              <w:rPr>
                <w:rFonts w:ascii="Arial Narrow" w:hAnsi="Arial Narrow"/>
                <w:sz w:val="24"/>
                <w:szCs w:val="24"/>
              </w:rPr>
              <w:t>1248</w:t>
            </w:r>
          </w:p>
        </w:tc>
      </w:tr>
      <w:tr w:rsidR="0034238E" w:rsidRPr="003A093F" w14:paraId="736F3C8E" w14:textId="77777777" w:rsidTr="00426CBC">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8455B4" w14:textId="77777777" w:rsidR="0034238E" w:rsidRPr="003A093F" w:rsidRDefault="0034238E" w:rsidP="009E2DEE">
            <w:pPr>
              <w:spacing w:line="360" w:lineRule="auto"/>
              <w:jc w:val="both"/>
              <w:rPr>
                <w:rFonts w:ascii="Arial Narrow" w:hAnsi="Arial Narrow"/>
                <w:b/>
                <w:bCs/>
                <w:sz w:val="24"/>
                <w:szCs w:val="24"/>
              </w:rPr>
            </w:pPr>
          </w:p>
        </w:tc>
        <w:tc>
          <w:tcPr>
            <w:tcW w:w="3325" w:type="pct"/>
            <w:tcBorders>
              <w:top w:val="single" w:sz="4" w:space="0" w:color="auto"/>
              <w:left w:val="single" w:sz="4" w:space="0" w:color="auto"/>
              <w:bottom w:val="single" w:sz="4" w:space="0" w:color="auto"/>
              <w:right w:val="single" w:sz="4" w:space="0" w:color="auto"/>
            </w:tcBorders>
            <w:vAlign w:val="center"/>
            <w:hideMark/>
          </w:tcPr>
          <w:p w14:paraId="1CD89476" w14:textId="77777777" w:rsidR="0034238E" w:rsidRPr="003A093F" w:rsidRDefault="0034238E" w:rsidP="009E2DEE">
            <w:pPr>
              <w:spacing w:before="240" w:after="240" w:line="360" w:lineRule="auto"/>
              <w:jc w:val="both"/>
              <w:rPr>
                <w:rFonts w:ascii="Arial Narrow" w:hAnsi="Arial Narrow"/>
                <w:sz w:val="24"/>
                <w:szCs w:val="24"/>
              </w:rPr>
            </w:pPr>
            <w:r w:rsidRPr="003A093F">
              <w:rPr>
                <w:rFonts w:ascii="Arial Narrow" w:hAnsi="Arial Narrow"/>
                <w:sz w:val="24"/>
                <w:szCs w:val="24"/>
              </w:rPr>
              <w:t>Sunny Mini Central 11.000TL</w:t>
            </w:r>
          </w:p>
        </w:tc>
        <w:tc>
          <w:tcPr>
            <w:tcW w:w="807" w:type="pct"/>
            <w:tcBorders>
              <w:top w:val="single" w:sz="4" w:space="0" w:color="auto"/>
              <w:left w:val="single" w:sz="4" w:space="0" w:color="auto"/>
              <w:bottom w:val="single" w:sz="4" w:space="0" w:color="auto"/>
              <w:right w:val="single" w:sz="4" w:space="0" w:color="auto"/>
            </w:tcBorders>
            <w:hideMark/>
          </w:tcPr>
          <w:p w14:paraId="3BC443F1" w14:textId="77777777" w:rsidR="0034238E" w:rsidRPr="003A093F" w:rsidRDefault="0034238E" w:rsidP="009E2DEE">
            <w:pPr>
              <w:spacing w:before="240" w:after="240" w:line="360" w:lineRule="auto"/>
              <w:jc w:val="both"/>
              <w:rPr>
                <w:rFonts w:ascii="Arial Narrow" w:hAnsi="Arial Narrow"/>
                <w:sz w:val="24"/>
                <w:szCs w:val="24"/>
              </w:rPr>
            </w:pPr>
            <w:r w:rsidRPr="003A093F">
              <w:rPr>
                <w:rFonts w:ascii="Arial Narrow" w:hAnsi="Arial Narrow"/>
                <w:sz w:val="24"/>
                <w:szCs w:val="24"/>
              </w:rPr>
              <w:t>24</w:t>
            </w:r>
          </w:p>
        </w:tc>
      </w:tr>
      <w:tr w:rsidR="0034238E" w:rsidRPr="003A093F" w14:paraId="5BB55084" w14:textId="77777777" w:rsidTr="00426CBC">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7302C8" w14:textId="77777777" w:rsidR="0034238E" w:rsidRPr="003A093F" w:rsidRDefault="0034238E" w:rsidP="009E2DEE">
            <w:pPr>
              <w:spacing w:line="360" w:lineRule="auto"/>
              <w:jc w:val="both"/>
              <w:rPr>
                <w:rFonts w:ascii="Arial Narrow" w:hAnsi="Arial Narrow"/>
                <w:b/>
                <w:bCs/>
                <w:sz w:val="24"/>
                <w:szCs w:val="24"/>
              </w:rPr>
            </w:pPr>
          </w:p>
        </w:tc>
        <w:tc>
          <w:tcPr>
            <w:tcW w:w="3325" w:type="pct"/>
            <w:tcBorders>
              <w:top w:val="single" w:sz="4" w:space="0" w:color="auto"/>
              <w:left w:val="single" w:sz="4" w:space="0" w:color="auto"/>
              <w:bottom w:val="single" w:sz="4" w:space="0" w:color="auto"/>
              <w:right w:val="single" w:sz="4" w:space="0" w:color="auto"/>
            </w:tcBorders>
            <w:vAlign w:val="center"/>
            <w:hideMark/>
          </w:tcPr>
          <w:p w14:paraId="103E7B6A" w14:textId="77777777" w:rsidR="0034238E" w:rsidRPr="003A093F" w:rsidRDefault="00C173DD" w:rsidP="009E2DEE">
            <w:pPr>
              <w:spacing w:before="240" w:after="240" w:line="360" w:lineRule="auto"/>
              <w:jc w:val="both"/>
              <w:rPr>
                <w:rFonts w:ascii="Arial Narrow" w:hAnsi="Arial Narrow"/>
                <w:sz w:val="24"/>
                <w:szCs w:val="24"/>
              </w:rPr>
            </w:pPr>
            <w:r w:rsidRPr="003A093F">
              <w:rPr>
                <w:rFonts w:ascii="Arial Narrow" w:hAnsi="Arial Narrow"/>
                <w:sz w:val="24"/>
                <w:szCs w:val="24"/>
              </w:rPr>
              <w:t xml:space="preserve">Lightning conductor </w:t>
            </w:r>
            <w:r w:rsidR="0034238E" w:rsidRPr="003A093F">
              <w:rPr>
                <w:rFonts w:ascii="Arial Narrow" w:hAnsi="Arial Narrow"/>
                <w:sz w:val="24"/>
                <w:szCs w:val="24"/>
              </w:rPr>
              <w:t>DC CITEL In: 20kA, Type 2</w:t>
            </w:r>
          </w:p>
        </w:tc>
        <w:tc>
          <w:tcPr>
            <w:tcW w:w="807" w:type="pct"/>
            <w:tcBorders>
              <w:top w:val="single" w:sz="4" w:space="0" w:color="auto"/>
              <w:left w:val="single" w:sz="4" w:space="0" w:color="auto"/>
              <w:bottom w:val="single" w:sz="4" w:space="0" w:color="auto"/>
              <w:right w:val="single" w:sz="4" w:space="0" w:color="auto"/>
            </w:tcBorders>
            <w:hideMark/>
          </w:tcPr>
          <w:p w14:paraId="4811534B" w14:textId="77777777" w:rsidR="0034238E" w:rsidRPr="003A093F" w:rsidRDefault="0034238E" w:rsidP="009E2DEE">
            <w:pPr>
              <w:spacing w:before="240" w:after="240" w:line="360" w:lineRule="auto"/>
              <w:jc w:val="both"/>
              <w:rPr>
                <w:rFonts w:ascii="Arial Narrow" w:hAnsi="Arial Narrow"/>
                <w:sz w:val="24"/>
                <w:szCs w:val="24"/>
              </w:rPr>
            </w:pPr>
            <w:r w:rsidRPr="003A093F">
              <w:rPr>
                <w:rFonts w:ascii="Arial Narrow" w:hAnsi="Arial Narrow"/>
                <w:sz w:val="24"/>
                <w:szCs w:val="24"/>
              </w:rPr>
              <w:t>11</w:t>
            </w:r>
          </w:p>
        </w:tc>
      </w:tr>
      <w:tr w:rsidR="0034238E" w:rsidRPr="003A093F" w14:paraId="2795CD6F" w14:textId="77777777" w:rsidTr="00426CBC">
        <w:trPr>
          <w:trHeight w:hRule="exact" w:val="6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DEC3D9" w14:textId="77777777" w:rsidR="0034238E" w:rsidRPr="003A093F" w:rsidRDefault="0034238E" w:rsidP="009E2DEE">
            <w:pPr>
              <w:spacing w:line="360" w:lineRule="auto"/>
              <w:jc w:val="both"/>
              <w:rPr>
                <w:rFonts w:ascii="Arial Narrow" w:hAnsi="Arial Narrow"/>
                <w:b/>
                <w:bCs/>
                <w:sz w:val="24"/>
                <w:szCs w:val="24"/>
              </w:rPr>
            </w:pPr>
          </w:p>
        </w:tc>
        <w:tc>
          <w:tcPr>
            <w:tcW w:w="3325" w:type="pct"/>
            <w:tcBorders>
              <w:top w:val="single" w:sz="4" w:space="0" w:color="auto"/>
              <w:left w:val="single" w:sz="4" w:space="0" w:color="auto"/>
              <w:bottom w:val="single" w:sz="4" w:space="0" w:color="auto"/>
              <w:right w:val="single" w:sz="4" w:space="0" w:color="auto"/>
            </w:tcBorders>
            <w:vAlign w:val="center"/>
            <w:hideMark/>
          </w:tcPr>
          <w:p w14:paraId="5E0C4B40" w14:textId="77777777" w:rsidR="0034238E" w:rsidRPr="003A093F" w:rsidRDefault="00C173DD" w:rsidP="009E2DEE">
            <w:pPr>
              <w:spacing w:before="240" w:after="240" w:line="360" w:lineRule="auto"/>
              <w:jc w:val="both"/>
              <w:rPr>
                <w:rFonts w:ascii="Arial Narrow" w:hAnsi="Arial Narrow"/>
                <w:sz w:val="24"/>
                <w:szCs w:val="24"/>
              </w:rPr>
            </w:pPr>
            <w:r w:rsidRPr="003A093F">
              <w:rPr>
                <w:rFonts w:ascii="Arial Narrow" w:hAnsi="Arial Narrow"/>
                <w:sz w:val="24"/>
                <w:szCs w:val="24"/>
                <w:lang w:val="en-GB"/>
              </w:rPr>
              <w:t xml:space="preserve">Lightning conductor </w:t>
            </w:r>
            <w:r w:rsidR="0034238E" w:rsidRPr="003A093F">
              <w:rPr>
                <w:rFonts w:ascii="Arial Narrow" w:hAnsi="Arial Narrow"/>
                <w:sz w:val="24"/>
                <w:szCs w:val="24"/>
                <w:lang w:val="en-GB"/>
              </w:rPr>
              <w:t>DC EATON In 20 kA, Type 2</w:t>
            </w:r>
          </w:p>
        </w:tc>
        <w:tc>
          <w:tcPr>
            <w:tcW w:w="807" w:type="pct"/>
            <w:tcBorders>
              <w:top w:val="single" w:sz="4" w:space="0" w:color="auto"/>
              <w:left w:val="single" w:sz="4" w:space="0" w:color="auto"/>
              <w:bottom w:val="single" w:sz="4" w:space="0" w:color="auto"/>
              <w:right w:val="single" w:sz="4" w:space="0" w:color="auto"/>
            </w:tcBorders>
            <w:hideMark/>
          </w:tcPr>
          <w:p w14:paraId="18AFB3EA" w14:textId="77777777" w:rsidR="0034238E" w:rsidRPr="003A093F" w:rsidRDefault="0034238E" w:rsidP="009E2DEE">
            <w:pPr>
              <w:spacing w:before="240" w:after="240" w:line="360" w:lineRule="auto"/>
              <w:jc w:val="both"/>
              <w:rPr>
                <w:rFonts w:ascii="Arial Narrow" w:hAnsi="Arial Narrow"/>
                <w:sz w:val="24"/>
                <w:szCs w:val="24"/>
              </w:rPr>
            </w:pPr>
            <w:r w:rsidRPr="003A093F">
              <w:rPr>
                <w:rFonts w:ascii="Arial Narrow" w:hAnsi="Arial Narrow"/>
                <w:sz w:val="24"/>
                <w:szCs w:val="24"/>
              </w:rPr>
              <w:t>08</w:t>
            </w:r>
          </w:p>
        </w:tc>
      </w:tr>
      <w:tr w:rsidR="0034238E" w:rsidRPr="003A093F" w14:paraId="305432AD" w14:textId="77777777" w:rsidTr="00426CBC">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F6E25B" w14:textId="77777777" w:rsidR="0034238E" w:rsidRPr="003A093F" w:rsidRDefault="0034238E" w:rsidP="009E2DEE">
            <w:pPr>
              <w:spacing w:line="360" w:lineRule="auto"/>
              <w:jc w:val="both"/>
              <w:rPr>
                <w:rFonts w:ascii="Arial Narrow" w:hAnsi="Arial Narrow"/>
                <w:b/>
                <w:bCs/>
                <w:sz w:val="24"/>
                <w:szCs w:val="24"/>
              </w:rPr>
            </w:pPr>
          </w:p>
        </w:tc>
        <w:tc>
          <w:tcPr>
            <w:tcW w:w="3325" w:type="pct"/>
            <w:tcBorders>
              <w:top w:val="single" w:sz="4" w:space="0" w:color="auto"/>
              <w:left w:val="single" w:sz="4" w:space="0" w:color="auto"/>
              <w:bottom w:val="single" w:sz="4" w:space="0" w:color="auto"/>
              <w:right w:val="single" w:sz="4" w:space="0" w:color="auto"/>
            </w:tcBorders>
            <w:vAlign w:val="center"/>
            <w:hideMark/>
          </w:tcPr>
          <w:p w14:paraId="72569E63" w14:textId="77777777" w:rsidR="0034238E" w:rsidRPr="003A093F" w:rsidRDefault="00C173DD" w:rsidP="009E2DEE">
            <w:pPr>
              <w:spacing w:before="240" w:after="240" w:line="360" w:lineRule="auto"/>
              <w:jc w:val="both"/>
              <w:rPr>
                <w:rFonts w:ascii="Arial Narrow" w:hAnsi="Arial Narrow"/>
                <w:sz w:val="24"/>
                <w:szCs w:val="24"/>
              </w:rPr>
            </w:pPr>
            <w:r w:rsidRPr="003A093F">
              <w:rPr>
                <w:rFonts w:ascii="Arial Narrow" w:hAnsi="Arial Narrow"/>
                <w:sz w:val="24"/>
                <w:szCs w:val="24"/>
              </w:rPr>
              <w:t xml:space="preserve">Fuse </w:t>
            </w:r>
            <w:r w:rsidR="0034238E" w:rsidRPr="003A093F">
              <w:rPr>
                <w:rFonts w:ascii="Arial Narrow" w:hAnsi="Arial Narrow"/>
                <w:sz w:val="24"/>
                <w:szCs w:val="24"/>
              </w:rPr>
              <w:t>gPV</w:t>
            </w:r>
          </w:p>
        </w:tc>
        <w:tc>
          <w:tcPr>
            <w:tcW w:w="807" w:type="pct"/>
            <w:tcBorders>
              <w:top w:val="single" w:sz="4" w:space="0" w:color="auto"/>
              <w:left w:val="single" w:sz="4" w:space="0" w:color="auto"/>
              <w:bottom w:val="single" w:sz="4" w:space="0" w:color="auto"/>
              <w:right w:val="single" w:sz="4" w:space="0" w:color="auto"/>
            </w:tcBorders>
            <w:hideMark/>
          </w:tcPr>
          <w:p w14:paraId="00073A4C" w14:textId="77777777" w:rsidR="0034238E" w:rsidRPr="003A093F" w:rsidRDefault="0034238E" w:rsidP="009E2DEE">
            <w:pPr>
              <w:spacing w:before="240" w:after="240" w:line="360" w:lineRule="auto"/>
              <w:jc w:val="both"/>
              <w:rPr>
                <w:rFonts w:ascii="Arial Narrow" w:hAnsi="Arial Narrow"/>
                <w:sz w:val="24"/>
                <w:szCs w:val="24"/>
              </w:rPr>
            </w:pPr>
            <w:r w:rsidRPr="003A093F">
              <w:rPr>
                <w:rFonts w:ascii="Arial Narrow" w:hAnsi="Arial Narrow"/>
                <w:sz w:val="24"/>
                <w:szCs w:val="24"/>
              </w:rPr>
              <w:t>144</w:t>
            </w:r>
          </w:p>
        </w:tc>
      </w:tr>
      <w:tr w:rsidR="0034238E" w:rsidRPr="003A093F" w14:paraId="65CCAAFD" w14:textId="77777777" w:rsidTr="00426CBC">
        <w:trPr>
          <w:trHeight w:hRule="exact" w:val="510"/>
        </w:trPr>
        <w:tc>
          <w:tcPr>
            <w:tcW w:w="86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928F21D" w14:textId="77777777" w:rsidR="0034238E" w:rsidRPr="003A093F" w:rsidRDefault="00983E51" w:rsidP="009E2DEE">
            <w:pPr>
              <w:spacing w:before="240" w:after="240" w:line="360" w:lineRule="auto"/>
              <w:ind w:left="113" w:right="113"/>
              <w:jc w:val="both"/>
              <w:rPr>
                <w:rFonts w:ascii="Arial Narrow" w:hAnsi="Arial Narrow"/>
                <w:b/>
                <w:bCs/>
                <w:sz w:val="24"/>
                <w:szCs w:val="24"/>
              </w:rPr>
            </w:pPr>
            <w:r w:rsidRPr="003A093F">
              <w:rPr>
                <w:rFonts w:ascii="Arial Narrow" w:hAnsi="Arial Narrow"/>
                <w:b/>
                <w:bCs/>
                <w:sz w:val="24"/>
                <w:szCs w:val="24"/>
              </w:rPr>
              <w:t>TECHNICAL ROOM</w:t>
            </w:r>
          </w:p>
        </w:tc>
        <w:tc>
          <w:tcPr>
            <w:tcW w:w="3325" w:type="pct"/>
            <w:tcBorders>
              <w:top w:val="single" w:sz="4" w:space="0" w:color="auto"/>
              <w:left w:val="single" w:sz="4" w:space="0" w:color="auto"/>
              <w:bottom w:val="single" w:sz="4" w:space="0" w:color="auto"/>
              <w:right w:val="single" w:sz="4" w:space="0" w:color="auto"/>
            </w:tcBorders>
            <w:vAlign w:val="center"/>
            <w:hideMark/>
          </w:tcPr>
          <w:p w14:paraId="22DD0CCB" w14:textId="77777777" w:rsidR="0034238E" w:rsidRPr="003A093F" w:rsidRDefault="0034238E" w:rsidP="009E2DEE">
            <w:pPr>
              <w:spacing w:before="240" w:after="240" w:line="360" w:lineRule="auto"/>
              <w:jc w:val="both"/>
              <w:rPr>
                <w:rFonts w:ascii="Arial Narrow" w:hAnsi="Arial Narrow"/>
                <w:sz w:val="24"/>
                <w:szCs w:val="24"/>
              </w:rPr>
            </w:pPr>
            <w:r w:rsidRPr="003A093F">
              <w:rPr>
                <w:rFonts w:ascii="Arial Narrow" w:hAnsi="Arial Narrow"/>
                <w:sz w:val="24"/>
                <w:szCs w:val="24"/>
              </w:rPr>
              <w:t>Sunny Islands 5048</w:t>
            </w:r>
          </w:p>
        </w:tc>
        <w:tc>
          <w:tcPr>
            <w:tcW w:w="807" w:type="pct"/>
            <w:tcBorders>
              <w:top w:val="single" w:sz="4" w:space="0" w:color="auto"/>
              <w:left w:val="single" w:sz="4" w:space="0" w:color="auto"/>
              <w:bottom w:val="single" w:sz="4" w:space="0" w:color="auto"/>
              <w:right w:val="single" w:sz="4" w:space="0" w:color="auto"/>
            </w:tcBorders>
            <w:hideMark/>
          </w:tcPr>
          <w:p w14:paraId="15407B73" w14:textId="77777777" w:rsidR="0034238E" w:rsidRPr="003A093F" w:rsidRDefault="0034238E" w:rsidP="009E2DEE">
            <w:pPr>
              <w:spacing w:before="240" w:after="240" w:line="360" w:lineRule="auto"/>
              <w:jc w:val="both"/>
              <w:rPr>
                <w:rFonts w:ascii="Arial Narrow" w:hAnsi="Arial Narrow"/>
                <w:sz w:val="24"/>
                <w:szCs w:val="24"/>
              </w:rPr>
            </w:pPr>
            <w:r w:rsidRPr="003A093F">
              <w:rPr>
                <w:rFonts w:ascii="Arial Narrow" w:hAnsi="Arial Narrow"/>
                <w:sz w:val="24"/>
                <w:szCs w:val="24"/>
              </w:rPr>
              <w:t>27</w:t>
            </w:r>
          </w:p>
        </w:tc>
      </w:tr>
      <w:tr w:rsidR="0034238E" w:rsidRPr="003A093F" w14:paraId="777F8D5C" w14:textId="77777777" w:rsidTr="00426CBC">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C89F4C" w14:textId="77777777" w:rsidR="0034238E" w:rsidRPr="003A093F" w:rsidRDefault="0034238E" w:rsidP="009E2DEE">
            <w:pPr>
              <w:spacing w:line="360" w:lineRule="auto"/>
              <w:jc w:val="both"/>
              <w:rPr>
                <w:rFonts w:ascii="Arial Narrow" w:hAnsi="Arial Narrow"/>
                <w:b/>
                <w:bCs/>
                <w:sz w:val="24"/>
                <w:szCs w:val="24"/>
              </w:rPr>
            </w:pPr>
          </w:p>
        </w:tc>
        <w:tc>
          <w:tcPr>
            <w:tcW w:w="3325" w:type="pct"/>
            <w:tcBorders>
              <w:top w:val="single" w:sz="4" w:space="0" w:color="auto"/>
              <w:left w:val="single" w:sz="4" w:space="0" w:color="auto"/>
              <w:bottom w:val="single" w:sz="4" w:space="0" w:color="auto"/>
              <w:right w:val="single" w:sz="4" w:space="0" w:color="auto"/>
            </w:tcBorders>
            <w:vAlign w:val="center"/>
            <w:hideMark/>
          </w:tcPr>
          <w:p w14:paraId="66941C52" w14:textId="77777777" w:rsidR="0034238E" w:rsidRPr="003A093F" w:rsidRDefault="0034238E" w:rsidP="009E2DEE">
            <w:pPr>
              <w:spacing w:before="240" w:after="240" w:line="360" w:lineRule="auto"/>
              <w:jc w:val="both"/>
              <w:rPr>
                <w:rFonts w:ascii="Arial Narrow" w:hAnsi="Arial Narrow"/>
                <w:sz w:val="24"/>
                <w:szCs w:val="24"/>
              </w:rPr>
            </w:pPr>
            <w:r w:rsidRPr="003A093F">
              <w:rPr>
                <w:rFonts w:ascii="Arial Narrow" w:hAnsi="Arial Narrow"/>
                <w:sz w:val="24"/>
                <w:szCs w:val="24"/>
              </w:rPr>
              <w:t>OPzS Solar 4600Ah C120</w:t>
            </w:r>
          </w:p>
        </w:tc>
        <w:tc>
          <w:tcPr>
            <w:tcW w:w="807" w:type="pct"/>
            <w:tcBorders>
              <w:top w:val="single" w:sz="4" w:space="0" w:color="auto"/>
              <w:left w:val="single" w:sz="4" w:space="0" w:color="auto"/>
              <w:bottom w:val="single" w:sz="4" w:space="0" w:color="auto"/>
              <w:right w:val="single" w:sz="4" w:space="0" w:color="auto"/>
            </w:tcBorders>
            <w:hideMark/>
          </w:tcPr>
          <w:p w14:paraId="5B0F5D6A" w14:textId="77777777" w:rsidR="0034238E" w:rsidRPr="003A093F" w:rsidRDefault="0034238E" w:rsidP="009E2DEE">
            <w:pPr>
              <w:spacing w:before="240" w:after="240" w:line="360" w:lineRule="auto"/>
              <w:jc w:val="both"/>
              <w:rPr>
                <w:rFonts w:ascii="Arial Narrow" w:hAnsi="Arial Narrow"/>
                <w:sz w:val="24"/>
                <w:szCs w:val="24"/>
              </w:rPr>
            </w:pPr>
            <w:r w:rsidRPr="003A093F">
              <w:rPr>
                <w:rFonts w:ascii="Arial Narrow" w:hAnsi="Arial Narrow"/>
                <w:sz w:val="24"/>
                <w:szCs w:val="24"/>
              </w:rPr>
              <w:t>216</w:t>
            </w:r>
          </w:p>
        </w:tc>
      </w:tr>
      <w:tr w:rsidR="0034238E" w:rsidRPr="003A093F" w14:paraId="613A499A" w14:textId="77777777" w:rsidTr="00426CBC">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F0B2A" w14:textId="77777777" w:rsidR="0034238E" w:rsidRPr="003A093F" w:rsidRDefault="0034238E" w:rsidP="009E2DEE">
            <w:pPr>
              <w:spacing w:line="360" w:lineRule="auto"/>
              <w:jc w:val="both"/>
              <w:rPr>
                <w:rFonts w:ascii="Arial Narrow" w:hAnsi="Arial Narrow"/>
                <w:b/>
                <w:bCs/>
                <w:sz w:val="24"/>
                <w:szCs w:val="24"/>
              </w:rPr>
            </w:pPr>
          </w:p>
        </w:tc>
        <w:tc>
          <w:tcPr>
            <w:tcW w:w="3325" w:type="pct"/>
            <w:tcBorders>
              <w:top w:val="single" w:sz="4" w:space="0" w:color="auto"/>
              <w:left w:val="single" w:sz="4" w:space="0" w:color="auto"/>
              <w:bottom w:val="single" w:sz="4" w:space="0" w:color="auto"/>
              <w:right w:val="single" w:sz="4" w:space="0" w:color="auto"/>
            </w:tcBorders>
            <w:vAlign w:val="center"/>
            <w:hideMark/>
          </w:tcPr>
          <w:p w14:paraId="203C3722" w14:textId="77777777" w:rsidR="0034238E" w:rsidRPr="003A093F" w:rsidRDefault="0034238E" w:rsidP="009E2DEE">
            <w:pPr>
              <w:spacing w:before="240" w:after="240" w:line="360" w:lineRule="auto"/>
              <w:jc w:val="both"/>
              <w:rPr>
                <w:rFonts w:ascii="Arial Narrow" w:hAnsi="Arial Narrow"/>
                <w:sz w:val="24"/>
                <w:szCs w:val="24"/>
              </w:rPr>
            </w:pPr>
            <w:r w:rsidRPr="003A093F">
              <w:rPr>
                <w:rFonts w:ascii="Arial Narrow" w:hAnsi="Arial Narrow"/>
                <w:sz w:val="24"/>
                <w:szCs w:val="24"/>
              </w:rPr>
              <w:t xml:space="preserve">Bat fuse </w:t>
            </w:r>
          </w:p>
        </w:tc>
        <w:tc>
          <w:tcPr>
            <w:tcW w:w="807" w:type="pct"/>
            <w:tcBorders>
              <w:top w:val="single" w:sz="4" w:space="0" w:color="auto"/>
              <w:left w:val="single" w:sz="4" w:space="0" w:color="auto"/>
              <w:bottom w:val="single" w:sz="4" w:space="0" w:color="auto"/>
              <w:right w:val="single" w:sz="4" w:space="0" w:color="auto"/>
            </w:tcBorders>
            <w:hideMark/>
          </w:tcPr>
          <w:p w14:paraId="411BC3FB" w14:textId="77777777" w:rsidR="0034238E" w:rsidRPr="003A093F" w:rsidRDefault="0034238E" w:rsidP="009E2DEE">
            <w:pPr>
              <w:spacing w:before="240" w:after="240" w:line="360" w:lineRule="auto"/>
              <w:jc w:val="both"/>
              <w:rPr>
                <w:rFonts w:ascii="Arial Narrow" w:hAnsi="Arial Narrow"/>
                <w:sz w:val="24"/>
                <w:szCs w:val="24"/>
              </w:rPr>
            </w:pPr>
            <w:r w:rsidRPr="003A093F">
              <w:rPr>
                <w:rFonts w:ascii="Arial Narrow" w:hAnsi="Arial Narrow"/>
                <w:sz w:val="24"/>
                <w:szCs w:val="24"/>
              </w:rPr>
              <w:t>18</w:t>
            </w:r>
          </w:p>
        </w:tc>
      </w:tr>
      <w:tr w:rsidR="0034238E" w:rsidRPr="003A093F" w14:paraId="4300C8D3" w14:textId="77777777" w:rsidTr="00426CBC">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26757C" w14:textId="77777777" w:rsidR="0034238E" w:rsidRPr="003A093F" w:rsidRDefault="0034238E" w:rsidP="009E2DEE">
            <w:pPr>
              <w:spacing w:line="360" w:lineRule="auto"/>
              <w:jc w:val="both"/>
              <w:rPr>
                <w:rFonts w:ascii="Arial Narrow" w:hAnsi="Arial Narrow"/>
                <w:b/>
                <w:bCs/>
                <w:sz w:val="24"/>
                <w:szCs w:val="24"/>
              </w:rPr>
            </w:pPr>
          </w:p>
        </w:tc>
        <w:tc>
          <w:tcPr>
            <w:tcW w:w="3325" w:type="pct"/>
            <w:tcBorders>
              <w:top w:val="single" w:sz="4" w:space="0" w:color="auto"/>
              <w:left w:val="single" w:sz="4" w:space="0" w:color="auto"/>
              <w:bottom w:val="single" w:sz="4" w:space="0" w:color="auto"/>
              <w:right w:val="single" w:sz="4" w:space="0" w:color="auto"/>
            </w:tcBorders>
            <w:vAlign w:val="center"/>
            <w:hideMark/>
          </w:tcPr>
          <w:p w14:paraId="2275D60A" w14:textId="77777777" w:rsidR="0034238E" w:rsidRPr="003A093F" w:rsidRDefault="00C173DD" w:rsidP="009E2DEE">
            <w:pPr>
              <w:spacing w:before="240" w:after="240" w:line="360" w:lineRule="auto"/>
              <w:jc w:val="both"/>
              <w:rPr>
                <w:rFonts w:ascii="Arial Narrow" w:hAnsi="Arial Narrow"/>
                <w:sz w:val="24"/>
                <w:szCs w:val="24"/>
              </w:rPr>
            </w:pPr>
            <w:r w:rsidRPr="003A093F">
              <w:rPr>
                <w:rFonts w:ascii="Arial Narrow" w:hAnsi="Arial Narrow"/>
                <w:sz w:val="24"/>
                <w:szCs w:val="24"/>
              </w:rPr>
              <w:t xml:space="preserve">Lightning conductor </w:t>
            </w:r>
            <w:r w:rsidR="0034238E" w:rsidRPr="003A093F">
              <w:rPr>
                <w:rFonts w:ascii="Arial Narrow" w:hAnsi="Arial Narrow"/>
                <w:sz w:val="24"/>
                <w:szCs w:val="24"/>
              </w:rPr>
              <w:t>AC</w:t>
            </w:r>
          </w:p>
        </w:tc>
        <w:tc>
          <w:tcPr>
            <w:tcW w:w="807" w:type="pct"/>
            <w:tcBorders>
              <w:top w:val="single" w:sz="4" w:space="0" w:color="auto"/>
              <w:left w:val="single" w:sz="4" w:space="0" w:color="auto"/>
              <w:bottom w:val="single" w:sz="4" w:space="0" w:color="auto"/>
              <w:right w:val="single" w:sz="4" w:space="0" w:color="auto"/>
            </w:tcBorders>
            <w:hideMark/>
          </w:tcPr>
          <w:p w14:paraId="1DA0F5C2" w14:textId="77777777" w:rsidR="0034238E" w:rsidRPr="003A093F" w:rsidRDefault="0034238E" w:rsidP="009E2DEE">
            <w:pPr>
              <w:spacing w:before="240" w:after="240" w:line="360" w:lineRule="auto"/>
              <w:jc w:val="both"/>
              <w:rPr>
                <w:rFonts w:ascii="Arial Narrow" w:hAnsi="Arial Narrow"/>
                <w:sz w:val="24"/>
                <w:szCs w:val="24"/>
              </w:rPr>
            </w:pPr>
            <w:r w:rsidRPr="003A093F">
              <w:rPr>
                <w:rFonts w:ascii="Arial Narrow" w:hAnsi="Arial Narrow"/>
                <w:sz w:val="24"/>
                <w:szCs w:val="24"/>
              </w:rPr>
              <w:t>0</w:t>
            </w:r>
          </w:p>
        </w:tc>
      </w:tr>
      <w:tr w:rsidR="0034238E" w:rsidRPr="003A093F" w14:paraId="0237F034" w14:textId="77777777" w:rsidTr="00426CBC">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252D15" w14:textId="77777777" w:rsidR="0034238E" w:rsidRPr="003A093F" w:rsidRDefault="0034238E" w:rsidP="009E2DEE">
            <w:pPr>
              <w:spacing w:line="360" w:lineRule="auto"/>
              <w:jc w:val="both"/>
              <w:rPr>
                <w:rFonts w:ascii="Arial Narrow" w:hAnsi="Arial Narrow"/>
                <w:b/>
                <w:bCs/>
                <w:sz w:val="24"/>
                <w:szCs w:val="24"/>
              </w:rPr>
            </w:pPr>
          </w:p>
        </w:tc>
        <w:tc>
          <w:tcPr>
            <w:tcW w:w="3325" w:type="pct"/>
            <w:tcBorders>
              <w:top w:val="single" w:sz="4" w:space="0" w:color="auto"/>
              <w:left w:val="single" w:sz="4" w:space="0" w:color="auto"/>
              <w:bottom w:val="single" w:sz="4" w:space="0" w:color="auto"/>
              <w:right w:val="single" w:sz="4" w:space="0" w:color="auto"/>
            </w:tcBorders>
            <w:vAlign w:val="center"/>
            <w:hideMark/>
          </w:tcPr>
          <w:p w14:paraId="7D3F3DB7" w14:textId="77777777" w:rsidR="0034238E" w:rsidRPr="003A093F" w:rsidRDefault="0034238E" w:rsidP="009E2DEE">
            <w:pPr>
              <w:spacing w:before="240" w:after="240" w:line="360" w:lineRule="auto"/>
              <w:jc w:val="both"/>
              <w:rPr>
                <w:rFonts w:ascii="Arial Narrow" w:hAnsi="Arial Narrow"/>
                <w:sz w:val="24"/>
                <w:szCs w:val="24"/>
              </w:rPr>
            </w:pPr>
            <w:r w:rsidRPr="003A093F">
              <w:rPr>
                <w:rFonts w:ascii="Arial Narrow" w:hAnsi="Arial Narrow"/>
                <w:sz w:val="24"/>
                <w:szCs w:val="24"/>
              </w:rPr>
              <w:t>Multicluster Box 36.3</w:t>
            </w:r>
          </w:p>
        </w:tc>
        <w:tc>
          <w:tcPr>
            <w:tcW w:w="807" w:type="pct"/>
            <w:tcBorders>
              <w:top w:val="single" w:sz="4" w:space="0" w:color="auto"/>
              <w:left w:val="single" w:sz="4" w:space="0" w:color="auto"/>
              <w:bottom w:val="single" w:sz="4" w:space="0" w:color="auto"/>
              <w:right w:val="single" w:sz="4" w:space="0" w:color="auto"/>
            </w:tcBorders>
            <w:hideMark/>
          </w:tcPr>
          <w:p w14:paraId="7E2F936E" w14:textId="77777777" w:rsidR="0034238E" w:rsidRPr="003A093F" w:rsidRDefault="0034238E" w:rsidP="009E2DEE">
            <w:pPr>
              <w:spacing w:before="240" w:after="240" w:line="360" w:lineRule="auto"/>
              <w:jc w:val="both"/>
              <w:rPr>
                <w:rFonts w:ascii="Arial Narrow" w:hAnsi="Arial Narrow"/>
                <w:sz w:val="24"/>
                <w:szCs w:val="24"/>
              </w:rPr>
            </w:pPr>
            <w:r w:rsidRPr="003A093F">
              <w:rPr>
                <w:rFonts w:ascii="Arial Narrow" w:hAnsi="Arial Narrow"/>
                <w:sz w:val="24"/>
                <w:szCs w:val="24"/>
              </w:rPr>
              <w:t>3</w:t>
            </w:r>
          </w:p>
        </w:tc>
      </w:tr>
      <w:tr w:rsidR="0034238E" w:rsidRPr="003A093F" w14:paraId="5EABD4B1" w14:textId="77777777" w:rsidTr="00426CBC">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06BD81" w14:textId="77777777" w:rsidR="0034238E" w:rsidRPr="003A093F" w:rsidRDefault="0034238E" w:rsidP="009E2DEE">
            <w:pPr>
              <w:spacing w:line="360" w:lineRule="auto"/>
              <w:jc w:val="both"/>
              <w:rPr>
                <w:rFonts w:ascii="Arial Narrow" w:hAnsi="Arial Narrow"/>
                <w:b/>
                <w:bCs/>
                <w:sz w:val="24"/>
                <w:szCs w:val="24"/>
              </w:rPr>
            </w:pPr>
          </w:p>
        </w:tc>
        <w:tc>
          <w:tcPr>
            <w:tcW w:w="3325" w:type="pct"/>
            <w:tcBorders>
              <w:top w:val="single" w:sz="4" w:space="0" w:color="auto"/>
              <w:left w:val="single" w:sz="4" w:space="0" w:color="auto"/>
              <w:bottom w:val="single" w:sz="4" w:space="0" w:color="auto"/>
              <w:right w:val="single" w:sz="4" w:space="0" w:color="auto"/>
            </w:tcBorders>
            <w:vAlign w:val="center"/>
            <w:hideMark/>
          </w:tcPr>
          <w:p w14:paraId="18A0C3B4" w14:textId="77777777" w:rsidR="0034238E" w:rsidRPr="003A093F" w:rsidRDefault="00C173DD" w:rsidP="009E2DEE">
            <w:pPr>
              <w:spacing w:before="240" w:after="240" w:line="360" w:lineRule="auto"/>
              <w:jc w:val="both"/>
              <w:rPr>
                <w:rFonts w:ascii="Arial Narrow" w:hAnsi="Arial Narrow"/>
                <w:sz w:val="24"/>
                <w:szCs w:val="24"/>
              </w:rPr>
            </w:pPr>
            <w:r w:rsidRPr="003A093F">
              <w:rPr>
                <w:rFonts w:ascii="Arial Narrow" w:hAnsi="Arial Narrow"/>
                <w:sz w:val="24"/>
                <w:szCs w:val="24"/>
              </w:rPr>
              <w:t xml:space="preserve">Power generators </w:t>
            </w:r>
            <w:r w:rsidR="0034238E" w:rsidRPr="003A093F">
              <w:rPr>
                <w:rFonts w:ascii="Arial Narrow" w:hAnsi="Arial Narrow"/>
                <w:sz w:val="24"/>
                <w:szCs w:val="24"/>
              </w:rPr>
              <w:t>ALFA 80KVA</w:t>
            </w:r>
          </w:p>
        </w:tc>
        <w:tc>
          <w:tcPr>
            <w:tcW w:w="807" w:type="pct"/>
            <w:tcBorders>
              <w:top w:val="single" w:sz="4" w:space="0" w:color="auto"/>
              <w:left w:val="single" w:sz="4" w:space="0" w:color="auto"/>
              <w:bottom w:val="single" w:sz="4" w:space="0" w:color="auto"/>
              <w:right w:val="single" w:sz="4" w:space="0" w:color="auto"/>
            </w:tcBorders>
            <w:hideMark/>
          </w:tcPr>
          <w:p w14:paraId="6A807F98" w14:textId="77777777" w:rsidR="0034238E" w:rsidRPr="003A093F" w:rsidRDefault="0034238E" w:rsidP="009E2DEE">
            <w:pPr>
              <w:spacing w:before="240" w:after="240" w:line="360" w:lineRule="auto"/>
              <w:jc w:val="both"/>
              <w:rPr>
                <w:rFonts w:ascii="Arial Narrow" w:hAnsi="Arial Narrow"/>
                <w:sz w:val="24"/>
                <w:szCs w:val="24"/>
              </w:rPr>
            </w:pPr>
            <w:r w:rsidRPr="003A093F">
              <w:rPr>
                <w:rFonts w:ascii="Arial Narrow" w:hAnsi="Arial Narrow"/>
                <w:sz w:val="24"/>
                <w:szCs w:val="24"/>
              </w:rPr>
              <w:t>3</w:t>
            </w:r>
          </w:p>
        </w:tc>
      </w:tr>
    </w:tbl>
    <w:p w14:paraId="2DB16361" w14:textId="77777777" w:rsidR="0034238E" w:rsidRPr="003A093F" w:rsidRDefault="0034238E" w:rsidP="009E2DEE">
      <w:pPr>
        <w:pStyle w:val="ListParagraph"/>
        <w:ind w:left="1065"/>
        <w:rPr>
          <w:b/>
          <w:sz w:val="24"/>
          <w:szCs w:val="24"/>
          <w:u w:val="single"/>
        </w:rPr>
      </w:pPr>
    </w:p>
    <w:p w14:paraId="2803B64A" w14:textId="77777777" w:rsidR="00BF557A" w:rsidRPr="003A093F" w:rsidRDefault="00983E51" w:rsidP="009E2DEE">
      <w:pPr>
        <w:pStyle w:val="ListParagraph"/>
        <w:ind w:left="1065" w:hanging="781"/>
        <w:rPr>
          <w:sz w:val="24"/>
          <w:szCs w:val="24"/>
        </w:rPr>
      </w:pPr>
      <w:r w:rsidRPr="003A093F">
        <w:rPr>
          <w:sz w:val="24"/>
          <w:szCs w:val="24"/>
        </w:rPr>
        <w:t>The mini power plant is divided into three independent and identical blocks. This gives it three</w:t>
      </w:r>
    </w:p>
    <w:p w14:paraId="6D649EB2" w14:textId="77777777" w:rsidR="00BF557A" w:rsidRPr="003A093F" w:rsidRDefault="00983E51" w:rsidP="009E2DEE">
      <w:pPr>
        <w:pStyle w:val="ListParagraph"/>
        <w:ind w:left="1065" w:hanging="781"/>
        <w:rPr>
          <w:sz w:val="24"/>
          <w:szCs w:val="24"/>
        </w:rPr>
      </w:pPr>
      <w:r w:rsidRPr="003A093F">
        <w:rPr>
          <w:sz w:val="24"/>
          <w:szCs w:val="24"/>
        </w:rPr>
        <w:t xml:space="preserve">independent outlets to the consumers. One of the outlets is 220V (low voltage or LV). The other two </w:t>
      </w:r>
    </w:p>
    <w:p w14:paraId="66F44C5D" w14:textId="77777777" w:rsidR="00BF557A" w:rsidRPr="003A093F" w:rsidRDefault="00983E51" w:rsidP="009E2DEE">
      <w:pPr>
        <w:pStyle w:val="ListParagraph"/>
        <w:ind w:left="1065" w:hanging="781"/>
        <w:rPr>
          <w:sz w:val="24"/>
          <w:szCs w:val="24"/>
        </w:rPr>
      </w:pPr>
      <w:r w:rsidRPr="003A093F">
        <w:rPr>
          <w:sz w:val="24"/>
          <w:szCs w:val="24"/>
        </w:rPr>
        <w:t xml:space="preserve">feeders are medium voltage MV. For these two feeders, the voltage has been raised to 6kV to reduce </w:t>
      </w:r>
    </w:p>
    <w:p w14:paraId="579DEEE3" w14:textId="77777777" w:rsidR="00BF557A" w:rsidRPr="003A093F" w:rsidRDefault="00983E51" w:rsidP="009E2DEE">
      <w:pPr>
        <w:pStyle w:val="ListParagraph"/>
        <w:ind w:left="1065" w:hanging="781"/>
        <w:rPr>
          <w:sz w:val="24"/>
          <w:szCs w:val="24"/>
        </w:rPr>
      </w:pPr>
      <w:r w:rsidRPr="003A093F">
        <w:rPr>
          <w:sz w:val="24"/>
          <w:szCs w:val="24"/>
        </w:rPr>
        <w:t xml:space="preserve">transmission losses. It will be lowered later to 220V before distribution to customers.  In the following </w:t>
      </w:r>
    </w:p>
    <w:p w14:paraId="64F16FB5" w14:textId="77777777" w:rsidR="00BF557A" w:rsidRPr="003A093F" w:rsidRDefault="00983E51" w:rsidP="009E2DEE">
      <w:pPr>
        <w:pStyle w:val="ListParagraph"/>
        <w:ind w:left="1065" w:hanging="781"/>
        <w:rPr>
          <w:sz w:val="24"/>
          <w:szCs w:val="24"/>
        </w:rPr>
      </w:pPr>
      <w:r w:rsidRPr="003A093F">
        <w:rPr>
          <w:sz w:val="24"/>
          <w:szCs w:val="24"/>
        </w:rPr>
        <w:t xml:space="preserve">we will name these blocks as follows: LV block; MT1 block, MT2 block. The table below briefly presents </w:t>
      </w:r>
    </w:p>
    <w:p w14:paraId="0E84BDF0" w14:textId="212D5238" w:rsidR="00444ADE" w:rsidRPr="00825FB7" w:rsidRDefault="00983E51" w:rsidP="00825FB7">
      <w:pPr>
        <w:pStyle w:val="ListParagraph"/>
        <w:ind w:left="1065" w:hanging="781"/>
        <w:rPr>
          <w:sz w:val="24"/>
          <w:szCs w:val="24"/>
        </w:rPr>
      </w:pPr>
      <w:r w:rsidRPr="003A093F">
        <w:rPr>
          <w:sz w:val="24"/>
          <w:szCs w:val="24"/>
        </w:rPr>
        <w:t>the three blocks.</w:t>
      </w:r>
    </w:p>
    <w:p w14:paraId="01F4BC46" w14:textId="77777777" w:rsidR="0034238E" w:rsidRPr="003A093F" w:rsidRDefault="00983E51" w:rsidP="009E2DEE">
      <w:pPr>
        <w:pStyle w:val="ListParagraph"/>
        <w:ind w:left="1065"/>
        <w:rPr>
          <w:b/>
          <w:sz w:val="24"/>
          <w:szCs w:val="24"/>
        </w:rPr>
      </w:pPr>
      <w:r w:rsidRPr="003A093F">
        <w:rPr>
          <w:b/>
          <w:sz w:val="24"/>
          <w:szCs w:val="24"/>
        </w:rPr>
        <w:t>Table 2: Characteristics of the blocks of the Bambadinca mini power plant</w:t>
      </w:r>
    </w:p>
    <w:p w14:paraId="24E77E2E" w14:textId="77777777" w:rsidR="0034238E" w:rsidRPr="003A093F" w:rsidRDefault="0034238E" w:rsidP="009E2DEE">
      <w:pPr>
        <w:pStyle w:val="ListParagraph"/>
        <w:ind w:left="1065"/>
        <w:rPr>
          <w:b/>
          <w:sz w:val="24"/>
          <w:szCs w:val="24"/>
          <w:u w:val="single"/>
        </w:rPr>
      </w:pPr>
    </w:p>
    <w:tbl>
      <w:tblPr>
        <w:tblW w:w="0" w:type="auto"/>
        <w:tblInd w:w="5" w:type="dxa"/>
        <w:tblBorders>
          <w:top w:val="single" w:sz="4" w:space="0" w:color="666666"/>
          <w:bottom w:val="single" w:sz="4" w:space="0" w:color="666666"/>
          <w:insideH w:val="single" w:sz="4" w:space="0" w:color="666666"/>
        </w:tblBorders>
        <w:tblLook w:val="04A0" w:firstRow="1" w:lastRow="0" w:firstColumn="1" w:lastColumn="0" w:noHBand="0" w:noVBand="1"/>
      </w:tblPr>
      <w:tblGrid>
        <w:gridCol w:w="1129"/>
        <w:gridCol w:w="1134"/>
        <w:gridCol w:w="1418"/>
        <w:gridCol w:w="1276"/>
        <w:gridCol w:w="1417"/>
        <w:gridCol w:w="1559"/>
      </w:tblGrid>
      <w:tr w:rsidR="00983E51" w:rsidRPr="003A093F" w14:paraId="296C264D" w14:textId="77777777" w:rsidTr="00426CBC">
        <w:trPr>
          <w:trHeight w:val="510"/>
          <w:tblHeader/>
        </w:trPr>
        <w:tc>
          <w:tcPr>
            <w:tcW w:w="1129" w:type="dxa"/>
            <w:tcBorders>
              <w:top w:val="single" w:sz="4" w:space="0" w:color="666666"/>
              <w:left w:val="nil"/>
              <w:bottom w:val="single" w:sz="4" w:space="0" w:color="666666"/>
              <w:right w:val="nil"/>
            </w:tcBorders>
            <w:vAlign w:val="center"/>
            <w:hideMark/>
          </w:tcPr>
          <w:p w14:paraId="5FE07FC1" w14:textId="77777777" w:rsidR="00983E51" w:rsidRPr="003A093F" w:rsidRDefault="00983E51" w:rsidP="009E2DEE">
            <w:pPr>
              <w:spacing w:line="360" w:lineRule="auto"/>
              <w:jc w:val="both"/>
              <w:rPr>
                <w:rFonts w:ascii="Arial Narrow" w:hAnsi="Arial Narrow"/>
                <w:b/>
                <w:bCs/>
                <w:sz w:val="24"/>
                <w:szCs w:val="24"/>
              </w:rPr>
            </w:pPr>
            <w:r w:rsidRPr="003A093F">
              <w:rPr>
                <w:rFonts w:ascii="Arial Narrow" w:hAnsi="Arial Narrow"/>
                <w:b/>
                <w:bCs/>
                <w:sz w:val="24"/>
                <w:szCs w:val="24"/>
              </w:rPr>
              <w:t>Group</w:t>
            </w:r>
          </w:p>
        </w:tc>
        <w:tc>
          <w:tcPr>
            <w:tcW w:w="1134" w:type="dxa"/>
            <w:tcBorders>
              <w:top w:val="single" w:sz="4" w:space="0" w:color="666666"/>
              <w:left w:val="nil"/>
              <w:bottom w:val="single" w:sz="4" w:space="0" w:color="666666"/>
              <w:right w:val="nil"/>
            </w:tcBorders>
            <w:vAlign w:val="center"/>
            <w:hideMark/>
          </w:tcPr>
          <w:p w14:paraId="4292062D" w14:textId="77777777" w:rsidR="00983E51" w:rsidRPr="003A093F" w:rsidRDefault="00983E51" w:rsidP="009E2DEE">
            <w:pPr>
              <w:spacing w:line="360" w:lineRule="auto"/>
              <w:jc w:val="both"/>
              <w:rPr>
                <w:rFonts w:ascii="Arial Narrow" w:hAnsi="Arial Narrow"/>
                <w:b/>
                <w:bCs/>
                <w:sz w:val="24"/>
                <w:szCs w:val="24"/>
              </w:rPr>
            </w:pPr>
            <w:r w:rsidRPr="003A093F">
              <w:rPr>
                <w:rFonts w:ascii="Arial Narrow" w:hAnsi="Arial Narrow"/>
                <w:b/>
                <w:bCs/>
                <w:sz w:val="24"/>
                <w:szCs w:val="24"/>
              </w:rPr>
              <w:t>Peak power</w:t>
            </w:r>
          </w:p>
        </w:tc>
        <w:tc>
          <w:tcPr>
            <w:tcW w:w="1418" w:type="dxa"/>
            <w:tcBorders>
              <w:top w:val="single" w:sz="4" w:space="0" w:color="666666"/>
              <w:left w:val="nil"/>
              <w:bottom w:val="single" w:sz="4" w:space="0" w:color="666666"/>
              <w:right w:val="nil"/>
            </w:tcBorders>
            <w:vAlign w:val="center"/>
            <w:hideMark/>
          </w:tcPr>
          <w:p w14:paraId="7703B7DF" w14:textId="77777777" w:rsidR="00983E51" w:rsidRPr="003A093F" w:rsidRDefault="00983E51" w:rsidP="009E2DEE">
            <w:pPr>
              <w:spacing w:line="360" w:lineRule="auto"/>
              <w:jc w:val="both"/>
              <w:rPr>
                <w:rFonts w:ascii="Arial Narrow" w:hAnsi="Arial Narrow"/>
                <w:b/>
                <w:bCs/>
                <w:sz w:val="24"/>
                <w:szCs w:val="24"/>
              </w:rPr>
            </w:pPr>
            <w:r w:rsidRPr="003A093F">
              <w:rPr>
                <w:rFonts w:ascii="Arial Narrow" w:hAnsi="Arial Narrow"/>
                <w:b/>
                <w:bCs/>
                <w:sz w:val="24"/>
                <w:szCs w:val="24"/>
              </w:rPr>
              <w:t>Central output voltage</w:t>
            </w:r>
          </w:p>
        </w:tc>
        <w:tc>
          <w:tcPr>
            <w:tcW w:w="1276" w:type="dxa"/>
            <w:tcBorders>
              <w:top w:val="single" w:sz="4" w:space="0" w:color="666666"/>
              <w:left w:val="nil"/>
              <w:bottom w:val="single" w:sz="4" w:space="0" w:color="666666"/>
              <w:right w:val="nil"/>
            </w:tcBorders>
            <w:vAlign w:val="center"/>
            <w:hideMark/>
          </w:tcPr>
          <w:p w14:paraId="64B1E9CF" w14:textId="77777777" w:rsidR="00983E51" w:rsidRPr="003A093F" w:rsidRDefault="00983E51" w:rsidP="009E2DEE">
            <w:pPr>
              <w:spacing w:line="360" w:lineRule="auto"/>
              <w:jc w:val="both"/>
              <w:rPr>
                <w:rFonts w:ascii="Arial Narrow" w:hAnsi="Arial Narrow"/>
                <w:b/>
                <w:bCs/>
                <w:sz w:val="24"/>
                <w:szCs w:val="24"/>
              </w:rPr>
            </w:pPr>
            <w:r w:rsidRPr="003A093F">
              <w:rPr>
                <w:rFonts w:ascii="Arial Narrow" w:hAnsi="Arial Narrow"/>
                <w:b/>
                <w:bCs/>
                <w:sz w:val="24"/>
                <w:szCs w:val="24"/>
              </w:rPr>
              <w:t>Length of LV network</w:t>
            </w:r>
          </w:p>
        </w:tc>
        <w:tc>
          <w:tcPr>
            <w:tcW w:w="1417" w:type="dxa"/>
            <w:tcBorders>
              <w:top w:val="single" w:sz="4" w:space="0" w:color="666666"/>
              <w:left w:val="nil"/>
              <w:bottom w:val="single" w:sz="4" w:space="0" w:color="666666"/>
              <w:right w:val="nil"/>
            </w:tcBorders>
            <w:vAlign w:val="center"/>
            <w:hideMark/>
          </w:tcPr>
          <w:p w14:paraId="18639786" w14:textId="77777777" w:rsidR="00983E51" w:rsidRPr="003A093F" w:rsidRDefault="00983E51" w:rsidP="009E2DEE">
            <w:pPr>
              <w:spacing w:line="360" w:lineRule="auto"/>
              <w:jc w:val="both"/>
              <w:rPr>
                <w:rFonts w:ascii="Arial Narrow" w:hAnsi="Arial Narrow"/>
                <w:b/>
                <w:bCs/>
                <w:sz w:val="24"/>
                <w:szCs w:val="24"/>
              </w:rPr>
            </w:pPr>
            <w:r w:rsidRPr="003A093F">
              <w:rPr>
                <w:rFonts w:ascii="Arial Narrow" w:hAnsi="Arial Narrow"/>
                <w:b/>
                <w:bCs/>
                <w:sz w:val="24"/>
                <w:szCs w:val="24"/>
              </w:rPr>
              <w:t>Length of MV network</w:t>
            </w:r>
          </w:p>
        </w:tc>
        <w:tc>
          <w:tcPr>
            <w:tcW w:w="1559" w:type="dxa"/>
            <w:tcBorders>
              <w:top w:val="single" w:sz="4" w:space="0" w:color="666666"/>
              <w:left w:val="nil"/>
              <w:bottom w:val="single" w:sz="4" w:space="0" w:color="666666"/>
              <w:right w:val="nil"/>
            </w:tcBorders>
            <w:vAlign w:val="center"/>
            <w:hideMark/>
          </w:tcPr>
          <w:p w14:paraId="3FB8A3AE" w14:textId="77777777" w:rsidR="00983E51" w:rsidRPr="003A093F" w:rsidRDefault="00983E51" w:rsidP="009E2DEE">
            <w:pPr>
              <w:spacing w:line="360" w:lineRule="auto"/>
              <w:jc w:val="both"/>
              <w:rPr>
                <w:rFonts w:ascii="Arial Narrow" w:hAnsi="Arial Narrow"/>
                <w:b/>
                <w:bCs/>
                <w:sz w:val="24"/>
                <w:szCs w:val="24"/>
              </w:rPr>
            </w:pPr>
            <w:r w:rsidRPr="003A093F">
              <w:rPr>
                <w:rFonts w:ascii="Arial Narrow" w:hAnsi="Arial Narrow"/>
                <w:b/>
                <w:bCs/>
                <w:sz w:val="24"/>
                <w:szCs w:val="24"/>
              </w:rPr>
              <w:t>Total number of subscribers in 2021</w:t>
            </w:r>
          </w:p>
        </w:tc>
      </w:tr>
      <w:tr w:rsidR="00983E51" w:rsidRPr="003A093F" w14:paraId="0645693E" w14:textId="77777777" w:rsidTr="00426CBC">
        <w:trPr>
          <w:trHeight w:val="510"/>
        </w:trPr>
        <w:tc>
          <w:tcPr>
            <w:tcW w:w="1129" w:type="dxa"/>
            <w:tcBorders>
              <w:top w:val="single" w:sz="4" w:space="0" w:color="666666"/>
              <w:left w:val="nil"/>
              <w:bottom w:val="single" w:sz="4" w:space="0" w:color="666666"/>
              <w:right w:val="nil"/>
            </w:tcBorders>
            <w:shd w:val="clear" w:color="auto" w:fill="CCCCCC"/>
            <w:hideMark/>
          </w:tcPr>
          <w:p w14:paraId="35061484" w14:textId="77777777" w:rsidR="00983E51" w:rsidRPr="003A093F" w:rsidRDefault="00983E51" w:rsidP="009E2DEE">
            <w:pPr>
              <w:spacing w:before="240" w:after="240" w:line="360" w:lineRule="auto"/>
              <w:jc w:val="both"/>
              <w:rPr>
                <w:rFonts w:ascii="Arial Narrow" w:hAnsi="Arial Narrow"/>
                <w:b/>
                <w:bCs/>
                <w:sz w:val="24"/>
                <w:szCs w:val="24"/>
              </w:rPr>
            </w:pPr>
            <w:r w:rsidRPr="003A093F">
              <w:rPr>
                <w:rFonts w:ascii="Arial Narrow" w:hAnsi="Arial Narrow"/>
                <w:b/>
                <w:bCs/>
                <w:sz w:val="24"/>
                <w:szCs w:val="24"/>
              </w:rPr>
              <w:t>Bloc BT</w:t>
            </w:r>
          </w:p>
        </w:tc>
        <w:tc>
          <w:tcPr>
            <w:tcW w:w="1134" w:type="dxa"/>
            <w:tcBorders>
              <w:top w:val="single" w:sz="4" w:space="0" w:color="666666"/>
              <w:left w:val="nil"/>
              <w:bottom w:val="single" w:sz="4" w:space="0" w:color="666666"/>
              <w:right w:val="nil"/>
            </w:tcBorders>
            <w:shd w:val="clear" w:color="auto" w:fill="CCCCCC"/>
            <w:hideMark/>
          </w:tcPr>
          <w:p w14:paraId="454DDCCD" w14:textId="77777777" w:rsidR="00983E51" w:rsidRPr="003A093F" w:rsidRDefault="00983E51" w:rsidP="009E2DEE">
            <w:pPr>
              <w:spacing w:before="240" w:after="240" w:line="360" w:lineRule="auto"/>
              <w:jc w:val="both"/>
              <w:rPr>
                <w:rFonts w:ascii="Arial Narrow" w:hAnsi="Arial Narrow"/>
                <w:sz w:val="24"/>
                <w:szCs w:val="24"/>
              </w:rPr>
            </w:pPr>
            <w:r w:rsidRPr="003A093F">
              <w:rPr>
                <w:rFonts w:ascii="Arial Narrow" w:hAnsi="Arial Narrow"/>
                <w:sz w:val="24"/>
                <w:szCs w:val="24"/>
              </w:rPr>
              <w:t>104 kWc</w:t>
            </w:r>
          </w:p>
        </w:tc>
        <w:tc>
          <w:tcPr>
            <w:tcW w:w="1418" w:type="dxa"/>
            <w:tcBorders>
              <w:top w:val="single" w:sz="4" w:space="0" w:color="666666"/>
              <w:left w:val="nil"/>
              <w:bottom w:val="single" w:sz="4" w:space="0" w:color="666666"/>
              <w:right w:val="nil"/>
            </w:tcBorders>
            <w:shd w:val="clear" w:color="auto" w:fill="CCCCCC"/>
            <w:hideMark/>
          </w:tcPr>
          <w:p w14:paraId="571C7DF0" w14:textId="77777777" w:rsidR="00983E51" w:rsidRPr="003A093F" w:rsidRDefault="00983E51" w:rsidP="009E2DEE">
            <w:pPr>
              <w:spacing w:before="240" w:after="240" w:line="360" w:lineRule="auto"/>
              <w:jc w:val="both"/>
              <w:rPr>
                <w:rFonts w:ascii="Arial Narrow" w:hAnsi="Arial Narrow"/>
                <w:sz w:val="24"/>
                <w:szCs w:val="24"/>
              </w:rPr>
            </w:pPr>
            <w:r w:rsidRPr="003A093F">
              <w:rPr>
                <w:rFonts w:ascii="Arial Narrow" w:hAnsi="Arial Narrow"/>
                <w:sz w:val="24"/>
                <w:szCs w:val="24"/>
              </w:rPr>
              <w:t>220V</w:t>
            </w:r>
          </w:p>
        </w:tc>
        <w:tc>
          <w:tcPr>
            <w:tcW w:w="1276" w:type="dxa"/>
            <w:tcBorders>
              <w:top w:val="single" w:sz="4" w:space="0" w:color="666666"/>
              <w:left w:val="nil"/>
              <w:bottom w:val="single" w:sz="4" w:space="0" w:color="666666"/>
              <w:right w:val="nil"/>
            </w:tcBorders>
            <w:shd w:val="clear" w:color="auto" w:fill="CCCCCC"/>
            <w:hideMark/>
          </w:tcPr>
          <w:p w14:paraId="7B183561" w14:textId="77777777" w:rsidR="00983E51" w:rsidRPr="003A093F" w:rsidRDefault="00983E51" w:rsidP="009E2DEE">
            <w:pPr>
              <w:spacing w:before="240" w:after="240" w:line="360" w:lineRule="auto"/>
              <w:jc w:val="both"/>
              <w:rPr>
                <w:rFonts w:ascii="Arial Narrow" w:hAnsi="Arial Narrow"/>
                <w:sz w:val="24"/>
                <w:szCs w:val="24"/>
              </w:rPr>
            </w:pPr>
            <w:r w:rsidRPr="003A093F">
              <w:rPr>
                <w:rFonts w:ascii="Arial Narrow" w:hAnsi="Arial Narrow"/>
                <w:sz w:val="24"/>
                <w:szCs w:val="24"/>
              </w:rPr>
              <w:t>7 km</w:t>
            </w:r>
          </w:p>
        </w:tc>
        <w:tc>
          <w:tcPr>
            <w:tcW w:w="1417" w:type="dxa"/>
            <w:tcBorders>
              <w:top w:val="single" w:sz="4" w:space="0" w:color="666666"/>
              <w:left w:val="nil"/>
              <w:bottom w:val="single" w:sz="4" w:space="0" w:color="666666"/>
              <w:right w:val="nil"/>
            </w:tcBorders>
            <w:shd w:val="clear" w:color="auto" w:fill="CCCCCC"/>
            <w:hideMark/>
          </w:tcPr>
          <w:p w14:paraId="6AC4B83B" w14:textId="77777777" w:rsidR="00983E51" w:rsidRPr="003A093F" w:rsidRDefault="00983E51" w:rsidP="009E2DEE">
            <w:pPr>
              <w:spacing w:before="240" w:after="240" w:line="360" w:lineRule="auto"/>
              <w:jc w:val="both"/>
              <w:rPr>
                <w:rFonts w:ascii="Arial Narrow" w:hAnsi="Arial Narrow"/>
                <w:sz w:val="24"/>
                <w:szCs w:val="24"/>
              </w:rPr>
            </w:pPr>
            <w:r w:rsidRPr="003A093F">
              <w:rPr>
                <w:rFonts w:ascii="Arial Narrow" w:hAnsi="Arial Narrow"/>
                <w:sz w:val="24"/>
                <w:szCs w:val="24"/>
              </w:rPr>
              <w:t>0</w:t>
            </w:r>
          </w:p>
        </w:tc>
        <w:tc>
          <w:tcPr>
            <w:tcW w:w="1559" w:type="dxa"/>
            <w:tcBorders>
              <w:top w:val="single" w:sz="4" w:space="0" w:color="666666"/>
              <w:left w:val="nil"/>
              <w:bottom w:val="single" w:sz="4" w:space="0" w:color="666666"/>
              <w:right w:val="nil"/>
            </w:tcBorders>
            <w:shd w:val="clear" w:color="auto" w:fill="CCCCCC"/>
            <w:hideMark/>
          </w:tcPr>
          <w:p w14:paraId="17DCA227" w14:textId="77777777" w:rsidR="00983E51" w:rsidRPr="003A093F" w:rsidRDefault="00983E51" w:rsidP="009E2DEE">
            <w:pPr>
              <w:spacing w:before="240" w:after="240" w:line="360" w:lineRule="auto"/>
              <w:jc w:val="both"/>
              <w:rPr>
                <w:rFonts w:ascii="Arial Narrow" w:hAnsi="Arial Narrow"/>
                <w:sz w:val="24"/>
                <w:szCs w:val="24"/>
              </w:rPr>
            </w:pPr>
            <w:r w:rsidRPr="003A093F">
              <w:rPr>
                <w:rFonts w:ascii="Arial Narrow" w:hAnsi="Arial Narrow" w:cs="Calibri"/>
                <w:sz w:val="24"/>
                <w:szCs w:val="24"/>
              </w:rPr>
              <w:t>196</w:t>
            </w:r>
          </w:p>
        </w:tc>
      </w:tr>
      <w:tr w:rsidR="00983E51" w:rsidRPr="003A093F" w14:paraId="1A6FDB41" w14:textId="77777777" w:rsidTr="00426CBC">
        <w:trPr>
          <w:trHeight w:val="510"/>
        </w:trPr>
        <w:tc>
          <w:tcPr>
            <w:tcW w:w="1129" w:type="dxa"/>
            <w:tcBorders>
              <w:top w:val="single" w:sz="4" w:space="0" w:color="666666"/>
              <w:left w:val="nil"/>
              <w:bottom w:val="single" w:sz="4" w:space="0" w:color="666666"/>
              <w:right w:val="nil"/>
            </w:tcBorders>
            <w:hideMark/>
          </w:tcPr>
          <w:p w14:paraId="2FE33668" w14:textId="77777777" w:rsidR="00983E51" w:rsidRPr="003A093F" w:rsidRDefault="00983E51" w:rsidP="009E2DEE">
            <w:pPr>
              <w:spacing w:before="240" w:after="240" w:line="360" w:lineRule="auto"/>
              <w:jc w:val="both"/>
              <w:rPr>
                <w:rFonts w:ascii="Arial Narrow" w:hAnsi="Arial Narrow"/>
                <w:b/>
                <w:bCs/>
                <w:sz w:val="24"/>
                <w:szCs w:val="24"/>
              </w:rPr>
            </w:pPr>
            <w:r w:rsidRPr="003A093F">
              <w:rPr>
                <w:rFonts w:ascii="Arial Narrow" w:hAnsi="Arial Narrow"/>
                <w:b/>
                <w:bCs/>
                <w:sz w:val="24"/>
                <w:szCs w:val="24"/>
              </w:rPr>
              <w:t>Bloc MT1</w:t>
            </w:r>
          </w:p>
        </w:tc>
        <w:tc>
          <w:tcPr>
            <w:tcW w:w="1134" w:type="dxa"/>
            <w:tcBorders>
              <w:top w:val="single" w:sz="4" w:space="0" w:color="666666"/>
              <w:left w:val="nil"/>
              <w:bottom w:val="single" w:sz="4" w:space="0" w:color="666666"/>
              <w:right w:val="nil"/>
            </w:tcBorders>
            <w:hideMark/>
          </w:tcPr>
          <w:p w14:paraId="3AAB072D" w14:textId="77777777" w:rsidR="00983E51" w:rsidRPr="003A093F" w:rsidRDefault="00983E51" w:rsidP="009E2DEE">
            <w:pPr>
              <w:spacing w:before="240" w:after="240" w:line="360" w:lineRule="auto"/>
              <w:jc w:val="both"/>
              <w:rPr>
                <w:rFonts w:ascii="Arial Narrow" w:hAnsi="Arial Narrow"/>
                <w:sz w:val="24"/>
                <w:szCs w:val="24"/>
              </w:rPr>
            </w:pPr>
            <w:r w:rsidRPr="003A093F">
              <w:rPr>
                <w:rFonts w:ascii="Arial Narrow" w:hAnsi="Arial Narrow"/>
                <w:sz w:val="24"/>
                <w:szCs w:val="24"/>
              </w:rPr>
              <w:t>104 kWc</w:t>
            </w:r>
          </w:p>
        </w:tc>
        <w:tc>
          <w:tcPr>
            <w:tcW w:w="1418" w:type="dxa"/>
            <w:tcBorders>
              <w:top w:val="single" w:sz="4" w:space="0" w:color="666666"/>
              <w:left w:val="nil"/>
              <w:bottom w:val="single" w:sz="4" w:space="0" w:color="666666"/>
              <w:right w:val="nil"/>
            </w:tcBorders>
            <w:hideMark/>
          </w:tcPr>
          <w:p w14:paraId="4E3F298E" w14:textId="77777777" w:rsidR="00983E51" w:rsidRPr="003A093F" w:rsidRDefault="00983E51" w:rsidP="009E2DEE">
            <w:pPr>
              <w:spacing w:before="240" w:after="240" w:line="360" w:lineRule="auto"/>
              <w:jc w:val="both"/>
              <w:rPr>
                <w:rFonts w:ascii="Arial Narrow" w:hAnsi="Arial Narrow"/>
                <w:sz w:val="24"/>
                <w:szCs w:val="24"/>
              </w:rPr>
            </w:pPr>
            <w:r w:rsidRPr="003A093F">
              <w:rPr>
                <w:rFonts w:ascii="Arial Narrow" w:hAnsi="Arial Narrow"/>
                <w:sz w:val="24"/>
                <w:szCs w:val="24"/>
              </w:rPr>
              <w:t>6 kV</w:t>
            </w:r>
          </w:p>
        </w:tc>
        <w:tc>
          <w:tcPr>
            <w:tcW w:w="1276" w:type="dxa"/>
            <w:tcBorders>
              <w:top w:val="single" w:sz="4" w:space="0" w:color="666666"/>
              <w:left w:val="nil"/>
              <w:bottom w:val="single" w:sz="4" w:space="0" w:color="666666"/>
              <w:right w:val="nil"/>
            </w:tcBorders>
            <w:hideMark/>
          </w:tcPr>
          <w:p w14:paraId="682A0F1D" w14:textId="77777777" w:rsidR="00983E51" w:rsidRPr="003A093F" w:rsidRDefault="00983E51" w:rsidP="009E2DEE">
            <w:pPr>
              <w:spacing w:before="240" w:after="240" w:line="360" w:lineRule="auto"/>
              <w:jc w:val="both"/>
              <w:rPr>
                <w:rFonts w:ascii="Arial Narrow" w:hAnsi="Arial Narrow"/>
                <w:sz w:val="24"/>
                <w:szCs w:val="24"/>
              </w:rPr>
            </w:pPr>
            <w:r w:rsidRPr="003A093F">
              <w:rPr>
                <w:rFonts w:ascii="Arial Narrow" w:hAnsi="Arial Narrow"/>
                <w:sz w:val="24"/>
                <w:szCs w:val="24"/>
              </w:rPr>
              <w:t>0</w:t>
            </w:r>
          </w:p>
        </w:tc>
        <w:tc>
          <w:tcPr>
            <w:tcW w:w="1417" w:type="dxa"/>
            <w:tcBorders>
              <w:top w:val="single" w:sz="4" w:space="0" w:color="666666"/>
              <w:left w:val="nil"/>
              <w:bottom w:val="single" w:sz="4" w:space="0" w:color="666666"/>
              <w:right w:val="nil"/>
            </w:tcBorders>
            <w:hideMark/>
          </w:tcPr>
          <w:p w14:paraId="3092C645" w14:textId="77777777" w:rsidR="00983E51" w:rsidRPr="003A093F" w:rsidRDefault="00983E51" w:rsidP="009E2DEE">
            <w:pPr>
              <w:spacing w:before="240" w:after="240" w:line="360" w:lineRule="auto"/>
              <w:jc w:val="both"/>
              <w:rPr>
                <w:rFonts w:ascii="Arial Narrow" w:hAnsi="Arial Narrow"/>
                <w:sz w:val="24"/>
                <w:szCs w:val="24"/>
              </w:rPr>
            </w:pPr>
            <w:r w:rsidRPr="003A093F">
              <w:rPr>
                <w:rFonts w:ascii="Arial Narrow" w:hAnsi="Arial Narrow"/>
                <w:sz w:val="24"/>
                <w:szCs w:val="24"/>
              </w:rPr>
              <w:t>1,5 km</w:t>
            </w:r>
          </w:p>
        </w:tc>
        <w:tc>
          <w:tcPr>
            <w:tcW w:w="1559" w:type="dxa"/>
            <w:tcBorders>
              <w:top w:val="single" w:sz="4" w:space="0" w:color="666666"/>
              <w:left w:val="nil"/>
              <w:bottom w:val="single" w:sz="4" w:space="0" w:color="666666"/>
              <w:right w:val="nil"/>
            </w:tcBorders>
            <w:hideMark/>
          </w:tcPr>
          <w:p w14:paraId="09CD0CC7" w14:textId="77777777" w:rsidR="00983E51" w:rsidRPr="003A093F" w:rsidRDefault="00983E51" w:rsidP="009E2DEE">
            <w:pPr>
              <w:spacing w:before="240" w:after="240" w:line="360" w:lineRule="auto"/>
              <w:jc w:val="both"/>
              <w:rPr>
                <w:rFonts w:ascii="Arial Narrow" w:hAnsi="Arial Narrow"/>
                <w:sz w:val="24"/>
                <w:szCs w:val="24"/>
              </w:rPr>
            </w:pPr>
            <w:r w:rsidRPr="003A093F">
              <w:rPr>
                <w:rFonts w:ascii="Arial Narrow" w:hAnsi="Arial Narrow" w:cs="Calibri"/>
                <w:sz w:val="24"/>
                <w:szCs w:val="24"/>
              </w:rPr>
              <w:t>254</w:t>
            </w:r>
          </w:p>
        </w:tc>
      </w:tr>
      <w:tr w:rsidR="00983E51" w:rsidRPr="003A093F" w14:paraId="25AD1F95" w14:textId="77777777" w:rsidTr="00426CBC">
        <w:trPr>
          <w:trHeight w:val="510"/>
        </w:trPr>
        <w:tc>
          <w:tcPr>
            <w:tcW w:w="1129" w:type="dxa"/>
            <w:tcBorders>
              <w:top w:val="single" w:sz="4" w:space="0" w:color="666666"/>
              <w:left w:val="nil"/>
              <w:bottom w:val="single" w:sz="4" w:space="0" w:color="666666"/>
              <w:right w:val="nil"/>
            </w:tcBorders>
            <w:shd w:val="clear" w:color="auto" w:fill="CCCCCC"/>
            <w:hideMark/>
          </w:tcPr>
          <w:p w14:paraId="503AFF7D" w14:textId="77777777" w:rsidR="00983E51" w:rsidRPr="003A093F" w:rsidRDefault="00983E51" w:rsidP="009E2DEE">
            <w:pPr>
              <w:spacing w:before="240" w:after="240" w:line="360" w:lineRule="auto"/>
              <w:jc w:val="both"/>
              <w:rPr>
                <w:rFonts w:ascii="Arial Narrow" w:hAnsi="Arial Narrow"/>
                <w:b/>
                <w:bCs/>
                <w:sz w:val="24"/>
                <w:szCs w:val="24"/>
              </w:rPr>
            </w:pPr>
            <w:r w:rsidRPr="003A093F">
              <w:rPr>
                <w:rFonts w:ascii="Arial Narrow" w:hAnsi="Arial Narrow"/>
                <w:b/>
                <w:bCs/>
                <w:sz w:val="24"/>
                <w:szCs w:val="24"/>
              </w:rPr>
              <w:lastRenderedPageBreak/>
              <w:t>Bloc MT2</w:t>
            </w:r>
          </w:p>
        </w:tc>
        <w:tc>
          <w:tcPr>
            <w:tcW w:w="1134" w:type="dxa"/>
            <w:tcBorders>
              <w:top w:val="single" w:sz="4" w:space="0" w:color="666666"/>
              <w:left w:val="nil"/>
              <w:bottom w:val="single" w:sz="4" w:space="0" w:color="666666"/>
              <w:right w:val="nil"/>
            </w:tcBorders>
            <w:shd w:val="clear" w:color="auto" w:fill="CCCCCC"/>
            <w:hideMark/>
          </w:tcPr>
          <w:p w14:paraId="02684511" w14:textId="77777777" w:rsidR="00983E51" w:rsidRPr="003A093F" w:rsidRDefault="00983E51" w:rsidP="009E2DEE">
            <w:pPr>
              <w:spacing w:before="240" w:after="240" w:line="360" w:lineRule="auto"/>
              <w:jc w:val="both"/>
              <w:rPr>
                <w:rFonts w:ascii="Arial Narrow" w:hAnsi="Arial Narrow"/>
                <w:sz w:val="24"/>
                <w:szCs w:val="24"/>
              </w:rPr>
            </w:pPr>
            <w:r w:rsidRPr="003A093F">
              <w:rPr>
                <w:rFonts w:ascii="Arial Narrow" w:hAnsi="Arial Narrow"/>
                <w:sz w:val="24"/>
                <w:szCs w:val="24"/>
              </w:rPr>
              <w:t>104 kWc</w:t>
            </w:r>
          </w:p>
        </w:tc>
        <w:tc>
          <w:tcPr>
            <w:tcW w:w="1418" w:type="dxa"/>
            <w:tcBorders>
              <w:top w:val="single" w:sz="4" w:space="0" w:color="666666"/>
              <w:left w:val="nil"/>
              <w:bottom w:val="single" w:sz="4" w:space="0" w:color="666666"/>
              <w:right w:val="nil"/>
            </w:tcBorders>
            <w:shd w:val="clear" w:color="auto" w:fill="CCCCCC"/>
            <w:hideMark/>
          </w:tcPr>
          <w:p w14:paraId="752E4ACE" w14:textId="77777777" w:rsidR="00983E51" w:rsidRPr="003A093F" w:rsidRDefault="00983E51" w:rsidP="009E2DEE">
            <w:pPr>
              <w:spacing w:before="240" w:after="240" w:line="360" w:lineRule="auto"/>
              <w:jc w:val="both"/>
              <w:rPr>
                <w:rFonts w:ascii="Arial Narrow" w:hAnsi="Arial Narrow"/>
                <w:sz w:val="24"/>
                <w:szCs w:val="24"/>
              </w:rPr>
            </w:pPr>
            <w:r w:rsidRPr="003A093F">
              <w:rPr>
                <w:rFonts w:ascii="Arial Narrow" w:hAnsi="Arial Narrow"/>
                <w:sz w:val="24"/>
                <w:szCs w:val="24"/>
              </w:rPr>
              <w:t>6kV</w:t>
            </w:r>
          </w:p>
        </w:tc>
        <w:tc>
          <w:tcPr>
            <w:tcW w:w="1276" w:type="dxa"/>
            <w:tcBorders>
              <w:top w:val="single" w:sz="4" w:space="0" w:color="666666"/>
              <w:left w:val="nil"/>
              <w:bottom w:val="single" w:sz="4" w:space="0" w:color="666666"/>
              <w:right w:val="nil"/>
            </w:tcBorders>
            <w:shd w:val="clear" w:color="auto" w:fill="CCCCCC"/>
            <w:hideMark/>
          </w:tcPr>
          <w:p w14:paraId="0BF8B26F" w14:textId="77777777" w:rsidR="00983E51" w:rsidRPr="003A093F" w:rsidRDefault="00983E51" w:rsidP="009E2DEE">
            <w:pPr>
              <w:spacing w:before="240" w:after="240" w:line="360" w:lineRule="auto"/>
              <w:jc w:val="both"/>
              <w:rPr>
                <w:rFonts w:ascii="Arial Narrow" w:hAnsi="Arial Narrow"/>
                <w:sz w:val="24"/>
                <w:szCs w:val="24"/>
              </w:rPr>
            </w:pPr>
            <w:r w:rsidRPr="003A093F">
              <w:rPr>
                <w:rFonts w:ascii="Arial Narrow" w:hAnsi="Arial Narrow"/>
                <w:sz w:val="24"/>
                <w:szCs w:val="24"/>
              </w:rPr>
              <w:t>0</w:t>
            </w:r>
          </w:p>
        </w:tc>
        <w:tc>
          <w:tcPr>
            <w:tcW w:w="1417" w:type="dxa"/>
            <w:tcBorders>
              <w:top w:val="single" w:sz="4" w:space="0" w:color="666666"/>
              <w:left w:val="nil"/>
              <w:bottom w:val="single" w:sz="4" w:space="0" w:color="666666"/>
              <w:right w:val="nil"/>
            </w:tcBorders>
            <w:shd w:val="clear" w:color="auto" w:fill="CCCCCC"/>
            <w:hideMark/>
          </w:tcPr>
          <w:p w14:paraId="5EE1FE99" w14:textId="77777777" w:rsidR="00983E51" w:rsidRPr="003A093F" w:rsidRDefault="00983E51" w:rsidP="009E2DEE">
            <w:pPr>
              <w:spacing w:before="240" w:after="240" w:line="360" w:lineRule="auto"/>
              <w:jc w:val="both"/>
              <w:rPr>
                <w:rFonts w:ascii="Arial Narrow" w:hAnsi="Arial Narrow"/>
                <w:sz w:val="24"/>
                <w:szCs w:val="24"/>
              </w:rPr>
            </w:pPr>
            <w:r w:rsidRPr="003A093F">
              <w:rPr>
                <w:rFonts w:ascii="Arial Narrow" w:hAnsi="Arial Narrow"/>
                <w:sz w:val="24"/>
                <w:szCs w:val="24"/>
              </w:rPr>
              <w:t>1,5 km</w:t>
            </w:r>
          </w:p>
        </w:tc>
        <w:tc>
          <w:tcPr>
            <w:tcW w:w="1559" w:type="dxa"/>
            <w:tcBorders>
              <w:top w:val="single" w:sz="4" w:space="0" w:color="666666"/>
              <w:left w:val="nil"/>
              <w:bottom w:val="single" w:sz="4" w:space="0" w:color="666666"/>
              <w:right w:val="nil"/>
            </w:tcBorders>
            <w:shd w:val="clear" w:color="auto" w:fill="CCCCCC"/>
            <w:hideMark/>
          </w:tcPr>
          <w:p w14:paraId="1EF12F37" w14:textId="77777777" w:rsidR="00983E51" w:rsidRPr="003A093F" w:rsidRDefault="00983E51" w:rsidP="009E2DEE">
            <w:pPr>
              <w:spacing w:before="240" w:after="240" w:line="360" w:lineRule="auto"/>
              <w:jc w:val="both"/>
              <w:rPr>
                <w:rFonts w:ascii="Arial Narrow" w:hAnsi="Arial Narrow"/>
                <w:sz w:val="24"/>
                <w:szCs w:val="24"/>
              </w:rPr>
            </w:pPr>
            <w:r w:rsidRPr="003A093F">
              <w:rPr>
                <w:rFonts w:ascii="Arial Narrow" w:hAnsi="Arial Narrow" w:cs="Calibri"/>
                <w:sz w:val="24"/>
                <w:szCs w:val="24"/>
              </w:rPr>
              <w:t>184</w:t>
            </w:r>
          </w:p>
        </w:tc>
      </w:tr>
    </w:tbl>
    <w:p w14:paraId="7DA15F5B" w14:textId="77777777" w:rsidR="0034238E" w:rsidRPr="003A093F" w:rsidRDefault="0034238E" w:rsidP="009E2DEE">
      <w:pPr>
        <w:pStyle w:val="ListParagraph"/>
        <w:ind w:left="1065"/>
        <w:rPr>
          <w:b/>
          <w:sz w:val="24"/>
          <w:szCs w:val="24"/>
          <w:u w:val="single"/>
        </w:rPr>
      </w:pPr>
    </w:p>
    <w:p w14:paraId="32D42A29" w14:textId="77777777" w:rsidR="0034238E" w:rsidRPr="003A093F" w:rsidRDefault="0034238E" w:rsidP="009E2DEE">
      <w:pPr>
        <w:pStyle w:val="ListParagraph"/>
        <w:ind w:left="1065"/>
        <w:rPr>
          <w:b/>
          <w:sz w:val="24"/>
          <w:szCs w:val="24"/>
          <w:u w:val="single"/>
        </w:rPr>
      </w:pPr>
    </w:p>
    <w:p w14:paraId="1062235D" w14:textId="77777777" w:rsidR="0034238E" w:rsidRPr="003A093F" w:rsidRDefault="00983E51" w:rsidP="009E2DEE">
      <w:pPr>
        <w:pStyle w:val="ListParagraph"/>
        <w:ind w:left="1065"/>
        <w:rPr>
          <w:b/>
          <w:sz w:val="24"/>
          <w:szCs w:val="24"/>
        </w:rPr>
      </w:pPr>
      <w:r w:rsidRPr="003A093F">
        <w:rPr>
          <w:b/>
          <w:sz w:val="24"/>
          <w:szCs w:val="24"/>
        </w:rPr>
        <w:t>A synoptic view of the plant is given in the following figure.</w:t>
      </w:r>
    </w:p>
    <w:p w14:paraId="1FF370AB" w14:textId="77777777" w:rsidR="00983E51" w:rsidRPr="003A093F" w:rsidRDefault="00385651" w:rsidP="009E2DEE">
      <w:pPr>
        <w:pStyle w:val="ListParagraph"/>
        <w:ind w:left="1065"/>
        <w:rPr>
          <w:b/>
          <w:sz w:val="24"/>
          <w:szCs w:val="24"/>
        </w:rPr>
      </w:pPr>
      <w:r w:rsidRPr="003A093F">
        <w:rPr>
          <w:noProof/>
          <w:sz w:val="24"/>
          <w:szCs w:val="24"/>
          <w:lang w:val="fr-FR" w:eastAsia="fr-FR"/>
        </w:rPr>
        <w:drawing>
          <wp:inline distT="0" distB="0" distL="0" distR="0" wp14:anchorId="456F8696" wp14:editId="628B0C38">
            <wp:extent cx="5731510" cy="3801110"/>
            <wp:effectExtent l="0" t="0" r="2540" b="889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1510" cy="3801110"/>
                    </a:xfrm>
                    <a:prstGeom prst="rect">
                      <a:avLst/>
                    </a:prstGeom>
                    <a:noFill/>
                    <a:ln>
                      <a:noFill/>
                    </a:ln>
                  </pic:spPr>
                </pic:pic>
              </a:graphicData>
            </a:graphic>
          </wp:inline>
        </w:drawing>
      </w:r>
    </w:p>
    <w:p w14:paraId="59360758" w14:textId="77777777" w:rsidR="00F43115" w:rsidRPr="003A093F" w:rsidRDefault="00F43115" w:rsidP="009E2DEE">
      <w:pPr>
        <w:pStyle w:val="ListParagraph"/>
        <w:ind w:left="1065"/>
        <w:rPr>
          <w:b/>
          <w:sz w:val="24"/>
          <w:szCs w:val="24"/>
        </w:rPr>
      </w:pPr>
    </w:p>
    <w:p w14:paraId="08C48FCB" w14:textId="77777777" w:rsidR="00385651" w:rsidRPr="003A093F" w:rsidRDefault="00385651" w:rsidP="009E2DEE">
      <w:pPr>
        <w:pStyle w:val="ListParagraph"/>
        <w:ind w:left="1065"/>
        <w:rPr>
          <w:b/>
          <w:sz w:val="24"/>
          <w:szCs w:val="24"/>
        </w:rPr>
      </w:pPr>
      <w:r w:rsidRPr="003A093F">
        <w:rPr>
          <w:b/>
          <w:sz w:val="24"/>
          <w:szCs w:val="24"/>
        </w:rPr>
        <w:t>Figure 2: Synoptic view of one of the three blocks of the Bambadinca mini power plant</w:t>
      </w:r>
    </w:p>
    <w:p w14:paraId="77CD0388" w14:textId="77777777" w:rsidR="00385651" w:rsidRPr="003A093F" w:rsidRDefault="00385651" w:rsidP="009E2DEE">
      <w:pPr>
        <w:pStyle w:val="ListParagraph"/>
        <w:ind w:left="1065"/>
        <w:rPr>
          <w:b/>
          <w:sz w:val="24"/>
          <w:szCs w:val="24"/>
        </w:rPr>
      </w:pPr>
    </w:p>
    <w:p w14:paraId="0F0D7FBB" w14:textId="77777777" w:rsidR="00385651" w:rsidRPr="003A093F" w:rsidRDefault="00385651" w:rsidP="009E2DEE">
      <w:pPr>
        <w:pStyle w:val="ListParagraph"/>
        <w:ind w:left="1065"/>
        <w:rPr>
          <w:sz w:val="24"/>
          <w:szCs w:val="24"/>
        </w:rPr>
      </w:pPr>
      <w:r w:rsidRPr="003A093F">
        <w:rPr>
          <w:sz w:val="24"/>
          <w:szCs w:val="24"/>
        </w:rPr>
        <w:t>The following figure shows the synoptic of the Bambadinca network.</w:t>
      </w:r>
    </w:p>
    <w:p w14:paraId="13E9DE36" w14:textId="77777777" w:rsidR="00385651" w:rsidRPr="003A093F" w:rsidRDefault="00385651" w:rsidP="009E2DEE">
      <w:pPr>
        <w:pStyle w:val="ListParagraph"/>
        <w:ind w:left="1065"/>
        <w:rPr>
          <w:sz w:val="24"/>
          <w:szCs w:val="24"/>
        </w:rPr>
      </w:pPr>
    </w:p>
    <w:p w14:paraId="0DFE76B7" w14:textId="77777777" w:rsidR="00385651" w:rsidRPr="003A093F" w:rsidRDefault="00385651" w:rsidP="009E2DEE">
      <w:pPr>
        <w:pStyle w:val="ListParagraph"/>
        <w:ind w:left="1065"/>
        <w:rPr>
          <w:sz w:val="24"/>
          <w:szCs w:val="24"/>
        </w:rPr>
      </w:pPr>
      <w:r w:rsidRPr="003A093F">
        <w:rPr>
          <w:noProof/>
          <w:sz w:val="24"/>
          <w:szCs w:val="24"/>
          <w:lang w:val="fr-FR" w:eastAsia="fr-FR"/>
        </w:rPr>
        <w:lastRenderedPageBreak/>
        <w:drawing>
          <wp:inline distT="0" distB="0" distL="0" distR="0" wp14:anchorId="0B60B77C" wp14:editId="186BBC2F">
            <wp:extent cx="5055235" cy="349377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55235" cy="3493770"/>
                    </a:xfrm>
                    <a:prstGeom prst="rect">
                      <a:avLst/>
                    </a:prstGeom>
                    <a:noFill/>
                    <a:ln>
                      <a:noFill/>
                    </a:ln>
                  </pic:spPr>
                </pic:pic>
              </a:graphicData>
            </a:graphic>
          </wp:inline>
        </w:drawing>
      </w:r>
      <w:r w:rsidRPr="003A093F">
        <w:rPr>
          <w:b/>
          <w:sz w:val="24"/>
          <w:szCs w:val="24"/>
        </w:rPr>
        <w:t>Figure 3: Synoptic of the Bambadinca mini power plant network</w:t>
      </w:r>
    </w:p>
    <w:p w14:paraId="761D0DB0" w14:textId="77777777" w:rsidR="0034238E" w:rsidRPr="003A093F" w:rsidRDefault="0034238E" w:rsidP="009E2DEE">
      <w:pPr>
        <w:pStyle w:val="ListParagraph"/>
        <w:ind w:left="1065"/>
        <w:rPr>
          <w:b/>
          <w:sz w:val="24"/>
          <w:szCs w:val="24"/>
          <w:u w:val="single"/>
        </w:rPr>
      </w:pPr>
    </w:p>
    <w:p w14:paraId="53A31684" w14:textId="77777777" w:rsidR="00385651" w:rsidRPr="003A093F" w:rsidRDefault="00385651" w:rsidP="009E2DEE">
      <w:pPr>
        <w:pStyle w:val="ListParagraph"/>
        <w:numPr>
          <w:ilvl w:val="0"/>
          <w:numId w:val="32"/>
        </w:numPr>
        <w:ind w:left="709" w:hanging="567"/>
        <w:rPr>
          <w:b/>
          <w:sz w:val="24"/>
          <w:szCs w:val="24"/>
        </w:rPr>
      </w:pPr>
      <w:r w:rsidRPr="003A093F">
        <w:rPr>
          <w:b/>
          <w:sz w:val="24"/>
          <w:szCs w:val="24"/>
        </w:rPr>
        <w:t xml:space="preserve">Replacement of failed equipment </w:t>
      </w:r>
    </w:p>
    <w:p w14:paraId="32E6198D" w14:textId="77777777" w:rsidR="00BF557A" w:rsidRPr="003A093F" w:rsidRDefault="00385651" w:rsidP="009E2DEE">
      <w:pPr>
        <w:pStyle w:val="ListParagraph"/>
        <w:ind w:left="1065" w:hanging="639"/>
        <w:rPr>
          <w:sz w:val="24"/>
          <w:szCs w:val="24"/>
        </w:rPr>
      </w:pPr>
      <w:r w:rsidRPr="003A093F">
        <w:rPr>
          <w:sz w:val="24"/>
          <w:szCs w:val="24"/>
        </w:rPr>
        <w:t>The table below presents the list of equipment to be provided by the bidder for the replacement of</w:t>
      </w:r>
    </w:p>
    <w:p w14:paraId="32A3B047" w14:textId="4AE79FB1" w:rsidR="00385651" w:rsidRPr="003A093F" w:rsidRDefault="00385651" w:rsidP="009E2DEE">
      <w:pPr>
        <w:pStyle w:val="ListParagraph"/>
        <w:ind w:left="1065" w:hanging="639"/>
        <w:rPr>
          <w:sz w:val="24"/>
          <w:szCs w:val="24"/>
        </w:rPr>
      </w:pPr>
      <w:r w:rsidRPr="003A093F">
        <w:rPr>
          <w:sz w:val="24"/>
          <w:szCs w:val="24"/>
        </w:rPr>
        <w:t xml:space="preserve">failed equipment at the Bambadinca mini power plant. </w:t>
      </w:r>
    </w:p>
    <w:p w14:paraId="4CAE63F7" w14:textId="77777777" w:rsidR="0034238E" w:rsidRPr="003A093F" w:rsidRDefault="00385651" w:rsidP="009E2DEE">
      <w:pPr>
        <w:pStyle w:val="ListParagraph"/>
        <w:ind w:left="1065" w:hanging="639"/>
        <w:rPr>
          <w:sz w:val="24"/>
          <w:szCs w:val="24"/>
        </w:rPr>
      </w:pPr>
      <w:r w:rsidRPr="003A093F">
        <w:rPr>
          <w:sz w:val="24"/>
          <w:szCs w:val="24"/>
        </w:rPr>
        <w:t>Table 3: List of equipment to be provided by the bidder for replacement of failed/missing elements on site</w:t>
      </w:r>
    </w:p>
    <w:tbl>
      <w:tblPr>
        <w:tblW w:w="0" w:type="auto"/>
        <w:tblInd w:w="355" w:type="dxa"/>
        <w:tblBorders>
          <w:top w:val="single" w:sz="4" w:space="0" w:color="000000"/>
          <w:bottom w:val="single" w:sz="4" w:space="0" w:color="000000"/>
        </w:tblBorders>
        <w:tblLook w:val="04A0" w:firstRow="1" w:lastRow="0" w:firstColumn="1" w:lastColumn="0" w:noHBand="0" w:noVBand="1"/>
      </w:tblPr>
      <w:tblGrid>
        <w:gridCol w:w="638"/>
        <w:gridCol w:w="6495"/>
        <w:gridCol w:w="1301"/>
      </w:tblGrid>
      <w:tr w:rsidR="00385651" w:rsidRPr="003A093F" w14:paraId="470B775B" w14:textId="77777777" w:rsidTr="00426CBC">
        <w:trPr>
          <w:tblHeader/>
        </w:trPr>
        <w:tc>
          <w:tcPr>
            <w:tcW w:w="638" w:type="dxa"/>
            <w:tcBorders>
              <w:top w:val="single" w:sz="4" w:space="0" w:color="000000"/>
              <w:left w:val="nil"/>
              <w:bottom w:val="single" w:sz="4" w:space="0" w:color="000000"/>
              <w:right w:val="nil"/>
            </w:tcBorders>
            <w:vAlign w:val="center"/>
            <w:hideMark/>
          </w:tcPr>
          <w:p w14:paraId="593DE235" w14:textId="77777777" w:rsidR="00385651" w:rsidRPr="003A093F" w:rsidRDefault="00385651" w:rsidP="009E2DEE">
            <w:pPr>
              <w:spacing w:line="360" w:lineRule="auto"/>
              <w:jc w:val="both"/>
              <w:rPr>
                <w:rFonts w:ascii="Arial Narrow" w:hAnsi="Arial Narrow"/>
                <w:b/>
                <w:bCs/>
                <w:color w:val="000000"/>
                <w:sz w:val="24"/>
                <w:szCs w:val="24"/>
              </w:rPr>
            </w:pPr>
            <w:r w:rsidRPr="003A093F">
              <w:rPr>
                <w:rFonts w:ascii="Arial Narrow" w:hAnsi="Arial Narrow"/>
                <w:b/>
                <w:bCs/>
                <w:color w:val="000000"/>
                <w:sz w:val="24"/>
                <w:szCs w:val="24"/>
              </w:rPr>
              <w:t>N°</w:t>
            </w:r>
          </w:p>
        </w:tc>
        <w:tc>
          <w:tcPr>
            <w:tcW w:w="6495" w:type="dxa"/>
            <w:tcBorders>
              <w:top w:val="single" w:sz="4" w:space="0" w:color="000000"/>
              <w:left w:val="nil"/>
              <w:bottom w:val="single" w:sz="4" w:space="0" w:color="000000"/>
              <w:right w:val="nil"/>
            </w:tcBorders>
            <w:vAlign w:val="center"/>
            <w:hideMark/>
          </w:tcPr>
          <w:p w14:paraId="361BDF2D" w14:textId="77777777" w:rsidR="00385651" w:rsidRPr="003A093F" w:rsidRDefault="00D06137" w:rsidP="009E2DEE">
            <w:pPr>
              <w:spacing w:line="360" w:lineRule="auto"/>
              <w:jc w:val="both"/>
              <w:rPr>
                <w:rFonts w:ascii="Arial Narrow" w:hAnsi="Arial Narrow"/>
                <w:b/>
                <w:bCs/>
                <w:color w:val="000000"/>
                <w:sz w:val="24"/>
                <w:szCs w:val="24"/>
              </w:rPr>
            </w:pPr>
            <w:r w:rsidRPr="003A093F">
              <w:rPr>
                <w:rFonts w:ascii="Arial Narrow" w:hAnsi="Arial Narrow"/>
                <w:b/>
                <w:bCs/>
                <w:color w:val="000000"/>
                <w:sz w:val="24"/>
                <w:szCs w:val="24"/>
              </w:rPr>
              <w:t>Equipment to be provided by the bidder</w:t>
            </w:r>
          </w:p>
        </w:tc>
        <w:tc>
          <w:tcPr>
            <w:tcW w:w="1301" w:type="dxa"/>
            <w:tcBorders>
              <w:top w:val="single" w:sz="4" w:space="0" w:color="000000"/>
              <w:left w:val="nil"/>
              <w:bottom w:val="single" w:sz="4" w:space="0" w:color="000000"/>
              <w:right w:val="nil"/>
            </w:tcBorders>
            <w:vAlign w:val="center"/>
            <w:hideMark/>
          </w:tcPr>
          <w:p w14:paraId="664D859B" w14:textId="77777777" w:rsidR="00385651" w:rsidRPr="003A093F" w:rsidRDefault="00D06137" w:rsidP="009E2DEE">
            <w:pPr>
              <w:spacing w:line="360" w:lineRule="auto"/>
              <w:jc w:val="both"/>
              <w:rPr>
                <w:rFonts w:ascii="Arial Narrow" w:hAnsi="Arial Narrow"/>
                <w:b/>
                <w:bCs/>
                <w:color w:val="000000"/>
                <w:sz w:val="24"/>
                <w:szCs w:val="24"/>
              </w:rPr>
            </w:pPr>
            <w:r w:rsidRPr="003A093F">
              <w:rPr>
                <w:rFonts w:ascii="Arial Narrow" w:hAnsi="Arial Narrow"/>
                <w:b/>
                <w:bCs/>
                <w:color w:val="000000"/>
                <w:sz w:val="24"/>
                <w:szCs w:val="24"/>
              </w:rPr>
              <w:t>Quantity</w:t>
            </w:r>
          </w:p>
        </w:tc>
      </w:tr>
      <w:tr w:rsidR="00385651" w:rsidRPr="003A093F" w14:paraId="48C09B63" w14:textId="77777777" w:rsidTr="00426CBC">
        <w:tc>
          <w:tcPr>
            <w:tcW w:w="638" w:type="dxa"/>
            <w:tcBorders>
              <w:top w:val="nil"/>
              <w:left w:val="nil"/>
              <w:bottom w:val="nil"/>
              <w:right w:val="nil"/>
            </w:tcBorders>
            <w:shd w:val="clear" w:color="auto" w:fill="CCCCCC"/>
            <w:vAlign w:val="center"/>
            <w:hideMark/>
          </w:tcPr>
          <w:p w14:paraId="1DEEB50E" w14:textId="77777777" w:rsidR="00385651" w:rsidRPr="003A093F" w:rsidRDefault="00385651" w:rsidP="009E2DEE">
            <w:pPr>
              <w:spacing w:line="360" w:lineRule="auto"/>
              <w:jc w:val="both"/>
              <w:rPr>
                <w:rFonts w:ascii="Arial Narrow" w:hAnsi="Arial Narrow"/>
                <w:b/>
                <w:bCs/>
                <w:color w:val="000000"/>
                <w:sz w:val="24"/>
                <w:szCs w:val="24"/>
              </w:rPr>
            </w:pPr>
            <w:r w:rsidRPr="003A093F">
              <w:rPr>
                <w:rFonts w:ascii="Arial Narrow" w:hAnsi="Arial Narrow"/>
                <w:b/>
                <w:bCs/>
                <w:color w:val="000000"/>
                <w:sz w:val="24"/>
                <w:szCs w:val="24"/>
              </w:rPr>
              <w:t>1</w:t>
            </w:r>
          </w:p>
        </w:tc>
        <w:tc>
          <w:tcPr>
            <w:tcW w:w="6495" w:type="dxa"/>
            <w:tcBorders>
              <w:top w:val="nil"/>
              <w:left w:val="nil"/>
              <w:bottom w:val="nil"/>
              <w:right w:val="nil"/>
            </w:tcBorders>
            <w:shd w:val="clear" w:color="auto" w:fill="CCCCCC"/>
            <w:vAlign w:val="center"/>
            <w:hideMark/>
          </w:tcPr>
          <w:p w14:paraId="69A48924" w14:textId="77777777" w:rsidR="00385651" w:rsidRPr="003A093F" w:rsidRDefault="00D06137"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Atersa 250Wp Polycrystalline PV Module</w:t>
            </w:r>
          </w:p>
        </w:tc>
        <w:tc>
          <w:tcPr>
            <w:tcW w:w="1301" w:type="dxa"/>
            <w:tcBorders>
              <w:top w:val="nil"/>
              <w:left w:val="nil"/>
              <w:bottom w:val="nil"/>
              <w:right w:val="nil"/>
            </w:tcBorders>
            <w:shd w:val="clear" w:color="auto" w:fill="CCCCCC"/>
            <w:vAlign w:val="center"/>
            <w:hideMark/>
          </w:tcPr>
          <w:p w14:paraId="682E069D" w14:textId="77777777" w:rsidR="00385651" w:rsidRPr="003A093F" w:rsidRDefault="00385651"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01</w:t>
            </w:r>
          </w:p>
        </w:tc>
      </w:tr>
      <w:tr w:rsidR="00385651" w:rsidRPr="003A093F" w14:paraId="1DF19233" w14:textId="77777777" w:rsidTr="00426CBC">
        <w:trPr>
          <w:trHeight w:val="262"/>
        </w:trPr>
        <w:tc>
          <w:tcPr>
            <w:tcW w:w="638" w:type="dxa"/>
            <w:tcBorders>
              <w:top w:val="nil"/>
              <w:left w:val="nil"/>
              <w:bottom w:val="nil"/>
              <w:right w:val="nil"/>
            </w:tcBorders>
            <w:vAlign w:val="center"/>
            <w:hideMark/>
          </w:tcPr>
          <w:p w14:paraId="20160374" w14:textId="77777777" w:rsidR="00385651" w:rsidRPr="003A093F" w:rsidRDefault="00385651" w:rsidP="009E2DEE">
            <w:pPr>
              <w:spacing w:line="360" w:lineRule="auto"/>
              <w:jc w:val="both"/>
              <w:rPr>
                <w:rFonts w:ascii="Arial Narrow" w:hAnsi="Arial Narrow"/>
                <w:b/>
                <w:bCs/>
                <w:color w:val="000000"/>
                <w:sz w:val="24"/>
                <w:szCs w:val="24"/>
              </w:rPr>
            </w:pPr>
            <w:r w:rsidRPr="003A093F">
              <w:rPr>
                <w:rFonts w:ascii="Arial Narrow" w:hAnsi="Arial Narrow"/>
                <w:b/>
                <w:bCs/>
                <w:color w:val="000000"/>
                <w:sz w:val="24"/>
                <w:szCs w:val="24"/>
              </w:rPr>
              <w:t>2</w:t>
            </w:r>
          </w:p>
        </w:tc>
        <w:tc>
          <w:tcPr>
            <w:tcW w:w="6495" w:type="dxa"/>
            <w:tcBorders>
              <w:top w:val="nil"/>
              <w:left w:val="nil"/>
              <w:bottom w:val="nil"/>
              <w:right w:val="nil"/>
            </w:tcBorders>
            <w:vAlign w:val="center"/>
            <w:hideMark/>
          </w:tcPr>
          <w:p w14:paraId="078F2E7E" w14:textId="77777777" w:rsidR="00385651" w:rsidRPr="003A093F" w:rsidRDefault="004E3B45"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 xml:space="preserve">Lightning arrestor </w:t>
            </w:r>
            <w:r w:rsidR="00385651" w:rsidRPr="003A093F">
              <w:rPr>
                <w:rFonts w:ascii="Arial Narrow" w:hAnsi="Arial Narrow"/>
                <w:color w:val="000000"/>
                <w:sz w:val="24"/>
                <w:szCs w:val="24"/>
              </w:rPr>
              <w:t>DC CITEL In: 20kA, Type 2</w:t>
            </w:r>
          </w:p>
        </w:tc>
        <w:tc>
          <w:tcPr>
            <w:tcW w:w="1301" w:type="dxa"/>
            <w:tcBorders>
              <w:top w:val="nil"/>
              <w:left w:val="nil"/>
              <w:bottom w:val="nil"/>
              <w:right w:val="nil"/>
            </w:tcBorders>
            <w:vAlign w:val="center"/>
            <w:hideMark/>
          </w:tcPr>
          <w:p w14:paraId="1AF757D7" w14:textId="77777777" w:rsidR="00385651" w:rsidRPr="003A093F" w:rsidRDefault="00385651"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11</w:t>
            </w:r>
          </w:p>
        </w:tc>
      </w:tr>
      <w:tr w:rsidR="00385651" w:rsidRPr="003A093F" w14:paraId="582B8789" w14:textId="77777777" w:rsidTr="00426CBC">
        <w:tc>
          <w:tcPr>
            <w:tcW w:w="638" w:type="dxa"/>
            <w:tcBorders>
              <w:top w:val="nil"/>
              <w:left w:val="nil"/>
              <w:bottom w:val="nil"/>
              <w:right w:val="nil"/>
            </w:tcBorders>
            <w:shd w:val="clear" w:color="auto" w:fill="CCCCCC"/>
            <w:vAlign w:val="center"/>
            <w:hideMark/>
          </w:tcPr>
          <w:p w14:paraId="57825FC1" w14:textId="77777777" w:rsidR="00385651" w:rsidRPr="003A093F" w:rsidRDefault="00385651" w:rsidP="009E2DEE">
            <w:pPr>
              <w:spacing w:line="360" w:lineRule="auto"/>
              <w:jc w:val="both"/>
              <w:rPr>
                <w:rFonts w:ascii="Arial Narrow" w:hAnsi="Arial Narrow"/>
                <w:b/>
                <w:bCs/>
                <w:color w:val="000000"/>
                <w:sz w:val="24"/>
                <w:szCs w:val="24"/>
              </w:rPr>
            </w:pPr>
            <w:r w:rsidRPr="003A093F">
              <w:rPr>
                <w:rFonts w:ascii="Arial Narrow" w:hAnsi="Arial Narrow"/>
                <w:b/>
                <w:bCs/>
                <w:color w:val="000000"/>
                <w:sz w:val="24"/>
                <w:szCs w:val="24"/>
              </w:rPr>
              <w:t>3</w:t>
            </w:r>
          </w:p>
        </w:tc>
        <w:tc>
          <w:tcPr>
            <w:tcW w:w="6495" w:type="dxa"/>
            <w:tcBorders>
              <w:top w:val="nil"/>
              <w:left w:val="nil"/>
              <w:bottom w:val="nil"/>
              <w:right w:val="nil"/>
            </w:tcBorders>
            <w:shd w:val="clear" w:color="auto" w:fill="CCCCCC"/>
            <w:vAlign w:val="center"/>
            <w:hideMark/>
          </w:tcPr>
          <w:p w14:paraId="3FA055EA" w14:textId="77777777" w:rsidR="00385651" w:rsidRPr="003A093F" w:rsidRDefault="004E3B45"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Lightning arrestor</w:t>
            </w:r>
            <w:r w:rsidR="00D06137" w:rsidRPr="003A093F">
              <w:rPr>
                <w:rFonts w:ascii="Arial Narrow" w:hAnsi="Arial Narrow"/>
                <w:color w:val="000000"/>
                <w:sz w:val="24"/>
                <w:szCs w:val="24"/>
              </w:rPr>
              <w:t xml:space="preserve"> </w:t>
            </w:r>
            <w:r w:rsidR="00385651" w:rsidRPr="003A093F">
              <w:rPr>
                <w:rFonts w:ascii="Arial Narrow" w:hAnsi="Arial Narrow"/>
                <w:color w:val="000000"/>
                <w:sz w:val="24"/>
                <w:szCs w:val="24"/>
                <w:lang w:val="en-GB"/>
              </w:rPr>
              <w:t>DC EATON In 20 kA, Type 2</w:t>
            </w:r>
          </w:p>
        </w:tc>
        <w:tc>
          <w:tcPr>
            <w:tcW w:w="1301" w:type="dxa"/>
            <w:tcBorders>
              <w:top w:val="nil"/>
              <w:left w:val="nil"/>
              <w:bottom w:val="nil"/>
              <w:right w:val="nil"/>
            </w:tcBorders>
            <w:shd w:val="clear" w:color="auto" w:fill="CCCCCC"/>
            <w:vAlign w:val="center"/>
            <w:hideMark/>
          </w:tcPr>
          <w:p w14:paraId="050CD3F1" w14:textId="77777777" w:rsidR="00385651" w:rsidRPr="003A093F" w:rsidRDefault="00385651"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08</w:t>
            </w:r>
          </w:p>
        </w:tc>
      </w:tr>
      <w:tr w:rsidR="00385651" w:rsidRPr="003A093F" w14:paraId="218A42CD" w14:textId="77777777" w:rsidTr="00426CBC">
        <w:tc>
          <w:tcPr>
            <w:tcW w:w="638" w:type="dxa"/>
            <w:tcBorders>
              <w:top w:val="nil"/>
              <w:left w:val="nil"/>
              <w:bottom w:val="nil"/>
              <w:right w:val="nil"/>
            </w:tcBorders>
            <w:vAlign w:val="center"/>
            <w:hideMark/>
          </w:tcPr>
          <w:p w14:paraId="18FB7B72" w14:textId="77777777" w:rsidR="00385651" w:rsidRPr="003A093F" w:rsidRDefault="00385651" w:rsidP="009E2DEE">
            <w:pPr>
              <w:spacing w:line="360" w:lineRule="auto"/>
              <w:jc w:val="both"/>
              <w:rPr>
                <w:rFonts w:ascii="Arial Narrow" w:hAnsi="Arial Narrow"/>
                <w:b/>
                <w:bCs/>
                <w:color w:val="000000"/>
                <w:sz w:val="24"/>
                <w:szCs w:val="24"/>
              </w:rPr>
            </w:pPr>
            <w:r w:rsidRPr="003A093F">
              <w:rPr>
                <w:rFonts w:ascii="Arial Narrow" w:hAnsi="Arial Narrow"/>
                <w:b/>
                <w:bCs/>
                <w:color w:val="000000"/>
                <w:sz w:val="24"/>
                <w:szCs w:val="24"/>
              </w:rPr>
              <w:t>4</w:t>
            </w:r>
          </w:p>
        </w:tc>
        <w:tc>
          <w:tcPr>
            <w:tcW w:w="6495" w:type="dxa"/>
            <w:tcBorders>
              <w:top w:val="nil"/>
              <w:left w:val="nil"/>
              <w:bottom w:val="nil"/>
              <w:right w:val="nil"/>
            </w:tcBorders>
            <w:vAlign w:val="center"/>
            <w:hideMark/>
          </w:tcPr>
          <w:p w14:paraId="02BB94BE" w14:textId="77777777" w:rsidR="00385651" w:rsidRPr="003A093F" w:rsidRDefault="00385651"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Sunny Mini Central 11.000TL</w:t>
            </w:r>
          </w:p>
        </w:tc>
        <w:tc>
          <w:tcPr>
            <w:tcW w:w="1301" w:type="dxa"/>
            <w:tcBorders>
              <w:top w:val="nil"/>
              <w:left w:val="nil"/>
              <w:bottom w:val="nil"/>
              <w:right w:val="nil"/>
            </w:tcBorders>
            <w:vAlign w:val="center"/>
            <w:hideMark/>
          </w:tcPr>
          <w:p w14:paraId="7145E5B5" w14:textId="77777777" w:rsidR="00385651" w:rsidRPr="003A093F" w:rsidRDefault="00385651"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09</w:t>
            </w:r>
          </w:p>
        </w:tc>
      </w:tr>
      <w:tr w:rsidR="00385651" w:rsidRPr="003A093F" w14:paraId="4D04776E" w14:textId="77777777" w:rsidTr="00426CBC">
        <w:tc>
          <w:tcPr>
            <w:tcW w:w="638" w:type="dxa"/>
            <w:tcBorders>
              <w:top w:val="nil"/>
              <w:left w:val="nil"/>
              <w:bottom w:val="nil"/>
              <w:right w:val="nil"/>
            </w:tcBorders>
            <w:shd w:val="clear" w:color="auto" w:fill="CCCCCC"/>
            <w:vAlign w:val="center"/>
            <w:hideMark/>
          </w:tcPr>
          <w:p w14:paraId="50316832" w14:textId="77777777" w:rsidR="00385651" w:rsidRPr="003A093F" w:rsidRDefault="00385651" w:rsidP="009E2DEE">
            <w:pPr>
              <w:spacing w:line="360" w:lineRule="auto"/>
              <w:jc w:val="both"/>
              <w:rPr>
                <w:rFonts w:ascii="Arial Narrow" w:hAnsi="Arial Narrow"/>
                <w:b/>
                <w:bCs/>
                <w:color w:val="000000"/>
                <w:sz w:val="24"/>
                <w:szCs w:val="24"/>
              </w:rPr>
            </w:pPr>
            <w:r w:rsidRPr="003A093F">
              <w:rPr>
                <w:rFonts w:ascii="Arial Narrow" w:hAnsi="Arial Narrow"/>
                <w:b/>
                <w:bCs/>
                <w:color w:val="000000"/>
                <w:sz w:val="24"/>
                <w:szCs w:val="24"/>
              </w:rPr>
              <w:t>5</w:t>
            </w:r>
          </w:p>
        </w:tc>
        <w:tc>
          <w:tcPr>
            <w:tcW w:w="6495" w:type="dxa"/>
            <w:tcBorders>
              <w:top w:val="nil"/>
              <w:left w:val="nil"/>
              <w:bottom w:val="nil"/>
              <w:right w:val="nil"/>
            </w:tcBorders>
            <w:shd w:val="clear" w:color="auto" w:fill="CCCCCC"/>
            <w:vAlign w:val="center"/>
            <w:hideMark/>
          </w:tcPr>
          <w:p w14:paraId="12772913" w14:textId="77777777" w:rsidR="00385651" w:rsidRPr="003A093F" w:rsidRDefault="004E3B45"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SMA temperature sensor for battery (with cable)</w:t>
            </w:r>
          </w:p>
        </w:tc>
        <w:tc>
          <w:tcPr>
            <w:tcW w:w="1301" w:type="dxa"/>
            <w:tcBorders>
              <w:top w:val="nil"/>
              <w:left w:val="nil"/>
              <w:bottom w:val="nil"/>
              <w:right w:val="nil"/>
            </w:tcBorders>
            <w:shd w:val="clear" w:color="auto" w:fill="CCCCCC"/>
            <w:vAlign w:val="center"/>
            <w:hideMark/>
          </w:tcPr>
          <w:p w14:paraId="006F6864" w14:textId="77777777" w:rsidR="00385651" w:rsidRPr="003A093F" w:rsidRDefault="00385651"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09</w:t>
            </w:r>
          </w:p>
        </w:tc>
      </w:tr>
      <w:tr w:rsidR="00385651" w:rsidRPr="003A093F" w14:paraId="44DF144E" w14:textId="77777777" w:rsidTr="00426CBC">
        <w:tc>
          <w:tcPr>
            <w:tcW w:w="638" w:type="dxa"/>
            <w:tcBorders>
              <w:top w:val="nil"/>
              <w:left w:val="nil"/>
              <w:bottom w:val="nil"/>
              <w:right w:val="nil"/>
            </w:tcBorders>
            <w:vAlign w:val="center"/>
            <w:hideMark/>
          </w:tcPr>
          <w:p w14:paraId="3F668C28" w14:textId="77777777" w:rsidR="00385651" w:rsidRPr="003A093F" w:rsidRDefault="00385651" w:rsidP="009E2DEE">
            <w:pPr>
              <w:spacing w:line="360" w:lineRule="auto"/>
              <w:jc w:val="both"/>
              <w:rPr>
                <w:rFonts w:ascii="Arial Narrow" w:hAnsi="Arial Narrow"/>
                <w:b/>
                <w:bCs/>
                <w:color w:val="000000"/>
                <w:sz w:val="24"/>
                <w:szCs w:val="24"/>
              </w:rPr>
            </w:pPr>
            <w:r w:rsidRPr="003A093F">
              <w:rPr>
                <w:rFonts w:ascii="Arial Narrow" w:hAnsi="Arial Narrow"/>
                <w:b/>
                <w:bCs/>
                <w:color w:val="000000"/>
                <w:sz w:val="24"/>
                <w:szCs w:val="24"/>
              </w:rPr>
              <w:t>6</w:t>
            </w:r>
          </w:p>
        </w:tc>
        <w:tc>
          <w:tcPr>
            <w:tcW w:w="6495" w:type="dxa"/>
            <w:tcBorders>
              <w:top w:val="nil"/>
              <w:left w:val="nil"/>
              <w:bottom w:val="nil"/>
              <w:right w:val="nil"/>
            </w:tcBorders>
            <w:vAlign w:val="center"/>
            <w:hideMark/>
          </w:tcPr>
          <w:p w14:paraId="5C1BADA0" w14:textId="77777777" w:rsidR="00385651" w:rsidRPr="003A093F" w:rsidRDefault="004E3B45"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 xml:space="preserve">Electrical production meter (active and reactive energy for PV power plants) or PM5100 </w:t>
            </w:r>
            <w:r w:rsidR="00F43115" w:rsidRPr="003A093F">
              <w:rPr>
                <w:rFonts w:ascii="Arial Narrow" w:hAnsi="Arial Narrow"/>
                <w:color w:val="000000"/>
                <w:sz w:val="24"/>
                <w:szCs w:val="24"/>
              </w:rPr>
              <w:t>data logger</w:t>
            </w:r>
          </w:p>
        </w:tc>
        <w:tc>
          <w:tcPr>
            <w:tcW w:w="1301" w:type="dxa"/>
            <w:tcBorders>
              <w:top w:val="nil"/>
              <w:left w:val="nil"/>
              <w:bottom w:val="nil"/>
              <w:right w:val="nil"/>
            </w:tcBorders>
            <w:vAlign w:val="center"/>
            <w:hideMark/>
          </w:tcPr>
          <w:p w14:paraId="2CE0BDD3" w14:textId="77777777" w:rsidR="00385651" w:rsidRPr="003A093F" w:rsidRDefault="00385651"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03</w:t>
            </w:r>
          </w:p>
        </w:tc>
      </w:tr>
      <w:tr w:rsidR="00385651" w:rsidRPr="003A093F" w14:paraId="5124479F" w14:textId="77777777" w:rsidTr="00426CBC">
        <w:tc>
          <w:tcPr>
            <w:tcW w:w="638" w:type="dxa"/>
            <w:tcBorders>
              <w:top w:val="nil"/>
              <w:left w:val="nil"/>
              <w:bottom w:val="nil"/>
              <w:right w:val="nil"/>
            </w:tcBorders>
            <w:shd w:val="clear" w:color="auto" w:fill="CCCCCC"/>
            <w:vAlign w:val="center"/>
            <w:hideMark/>
          </w:tcPr>
          <w:p w14:paraId="3D1AC735" w14:textId="77777777" w:rsidR="00385651" w:rsidRPr="003A093F" w:rsidRDefault="00385651" w:rsidP="009E2DEE">
            <w:pPr>
              <w:spacing w:line="360" w:lineRule="auto"/>
              <w:jc w:val="both"/>
              <w:rPr>
                <w:rFonts w:ascii="Arial Narrow" w:hAnsi="Arial Narrow"/>
                <w:b/>
                <w:bCs/>
                <w:color w:val="000000"/>
                <w:sz w:val="24"/>
                <w:szCs w:val="24"/>
              </w:rPr>
            </w:pPr>
            <w:r w:rsidRPr="003A093F">
              <w:rPr>
                <w:rFonts w:ascii="Arial Narrow" w:hAnsi="Arial Narrow"/>
                <w:b/>
                <w:bCs/>
                <w:color w:val="000000"/>
                <w:sz w:val="24"/>
                <w:szCs w:val="24"/>
              </w:rPr>
              <w:t>7</w:t>
            </w:r>
          </w:p>
        </w:tc>
        <w:tc>
          <w:tcPr>
            <w:tcW w:w="6495" w:type="dxa"/>
            <w:tcBorders>
              <w:top w:val="nil"/>
              <w:left w:val="nil"/>
              <w:bottom w:val="nil"/>
              <w:right w:val="nil"/>
            </w:tcBorders>
            <w:shd w:val="clear" w:color="auto" w:fill="CCCCCC"/>
            <w:vAlign w:val="center"/>
            <w:hideMark/>
          </w:tcPr>
          <w:p w14:paraId="4759120C" w14:textId="77777777" w:rsidR="00385651" w:rsidRPr="003A093F" w:rsidRDefault="004E3B45"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4-pole AC circuit breaker 100 A</w:t>
            </w:r>
          </w:p>
        </w:tc>
        <w:tc>
          <w:tcPr>
            <w:tcW w:w="1301" w:type="dxa"/>
            <w:tcBorders>
              <w:top w:val="nil"/>
              <w:left w:val="nil"/>
              <w:bottom w:val="nil"/>
              <w:right w:val="nil"/>
            </w:tcBorders>
            <w:shd w:val="clear" w:color="auto" w:fill="CCCCCC"/>
            <w:vAlign w:val="center"/>
            <w:hideMark/>
          </w:tcPr>
          <w:p w14:paraId="3F162F60" w14:textId="77777777" w:rsidR="00385651" w:rsidRPr="003A093F" w:rsidRDefault="00385651"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02</w:t>
            </w:r>
          </w:p>
        </w:tc>
      </w:tr>
      <w:tr w:rsidR="00385651" w:rsidRPr="003A093F" w14:paraId="2994081F" w14:textId="77777777" w:rsidTr="00426CBC">
        <w:tc>
          <w:tcPr>
            <w:tcW w:w="638" w:type="dxa"/>
            <w:tcBorders>
              <w:top w:val="nil"/>
              <w:left w:val="nil"/>
              <w:bottom w:val="nil"/>
              <w:right w:val="nil"/>
            </w:tcBorders>
            <w:vAlign w:val="center"/>
            <w:hideMark/>
          </w:tcPr>
          <w:p w14:paraId="77DC7F1E" w14:textId="77777777" w:rsidR="00385651" w:rsidRPr="003A093F" w:rsidRDefault="00385651" w:rsidP="009E2DEE">
            <w:pPr>
              <w:spacing w:line="360" w:lineRule="auto"/>
              <w:jc w:val="both"/>
              <w:rPr>
                <w:rFonts w:ascii="Arial Narrow" w:hAnsi="Arial Narrow"/>
                <w:b/>
                <w:bCs/>
                <w:color w:val="000000"/>
                <w:sz w:val="24"/>
                <w:szCs w:val="24"/>
              </w:rPr>
            </w:pPr>
            <w:r w:rsidRPr="003A093F">
              <w:rPr>
                <w:rFonts w:ascii="Arial Narrow" w:hAnsi="Arial Narrow"/>
                <w:b/>
                <w:bCs/>
                <w:color w:val="000000"/>
                <w:sz w:val="24"/>
                <w:szCs w:val="24"/>
              </w:rPr>
              <w:lastRenderedPageBreak/>
              <w:t>8</w:t>
            </w:r>
          </w:p>
        </w:tc>
        <w:tc>
          <w:tcPr>
            <w:tcW w:w="6495" w:type="dxa"/>
            <w:tcBorders>
              <w:top w:val="nil"/>
              <w:left w:val="nil"/>
              <w:bottom w:val="nil"/>
              <w:right w:val="nil"/>
            </w:tcBorders>
            <w:vAlign w:val="center"/>
            <w:hideMark/>
          </w:tcPr>
          <w:p w14:paraId="6105925D" w14:textId="77777777" w:rsidR="00385651" w:rsidRPr="003A093F" w:rsidRDefault="004E3B45"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Lightning conductor TYPE PTC</w:t>
            </w:r>
          </w:p>
        </w:tc>
        <w:tc>
          <w:tcPr>
            <w:tcW w:w="1301" w:type="dxa"/>
            <w:tcBorders>
              <w:top w:val="nil"/>
              <w:left w:val="nil"/>
              <w:bottom w:val="nil"/>
              <w:right w:val="nil"/>
            </w:tcBorders>
            <w:vAlign w:val="center"/>
            <w:hideMark/>
          </w:tcPr>
          <w:p w14:paraId="2DCCEC5A" w14:textId="77777777" w:rsidR="00385651" w:rsidRPr="003A093F" w:rsidRDefault="00385651"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04</w:t>
            </w:r>
          </w:p>
        </w:tc>
      </w:tr>
      <w:tr w:rsidR="00385651" w:rsidRPr="003A093F" w14:paraId="79F79F54" w14:textId="77777777" w:rsidTr="00426CBC">
        <w:tc>
          <w:tcPr>
            <w:tcW w:w="638" w:type="dxa"/>
            <w:tcBorders>
              <w:top w:val="nil"/>
              <w:left w:val="nil"/>
              <w:bottom w:val="nil"/>
              <w:right w:val="nil"/>
            </w:tcBorders>
            <w:shd w:val="clear" w:color="auto" w:fill="CCCCCC"/>
            <w:vAlign w:val="center"/>
            <w:hideMark/>
          </w:tcPr>
          <w:p w14:paraId="2F08556B" w14:textId="77777777" w:rsidR="00385651" w:rsidRPr="003A093F" w:rsidRDefault="00385651" w:rsidP="009E2DEE">
            <w:pPr>
              <w:spacing w:line="360" w:lineRule="auto"/>
              <w:jc w:val="both"/>
              <w:rPr>
                <w:rFonts w:ascii="Arial Narrow" w:hAnsi="Arial Narrow"/>
                <w:b/>
                <w:bCs/>
                <w:color w:val="000000"/>
                <w:sz w:val="24"/>
                <w:szCs w:val="24"/>
              </w:rPr>
            </w:pPr>
            <w:r w:rsidRPr="003A093F">
              <w:rPr>
                <w:rFonts w:ascii="Arial Narrow" w:hAnsi="Arial Narrow"/>
                <w:b/>
                <w:bCs/>
                <w:color w:val="000000"/>
                <w:sz w:val="24"/>
                <w:szCs w:val="24"/>
              </w:rPr>
              <w:t>9</w:t>
            </w:r>
          </w:p>
        </w:tc>
        <w:tc>
          <w:tcPr>
            <w:tcW w:w="6495" w:type="dxa"/>
            <w:tcBorders>
              <w:top w:val="nil"/>
              <w:left w:val="nil"/>
              <w:bottom w:val="nil"/>
              <w:right w:val="nil"/>
            </w:tcBorders>
            <w:shd w:val="clear" w:color="auto" w:fill="CCCCCC"/>
            <w:vAlign w:val="center"/>
            <w:hideMark/>
          </w:tcPr>
          <w:p w14:paraId="6DC1C0A3" w14:textId="77777777" w:rsidR="00385651" w:rsidRPr="003A093F" w:rsidRDefault="004E3B45"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Switching device for 2 MV feeders (CELL SM6-24KV 01 IM -01 QM)</w:t>
            </w:r>
          </w:p>
        </w:tc>
        <w:tc>
          <w:tcPr>
            <w:tcW w:w="1301" w:type="dxa"/>
            <w:tcBorders>
              <w:top w:val="nil"/>
              <w:left w:val="nil"/>
              <w:bottom w:val="nil"/>
              <w:right w:val="nil"/>
            </w:tcBorders>
            <w:shd w:val="clear" w:color="auto" w:fill="CCCCCC"/>
            <w:vAlign w:val="center"/>
            <w:hideMark/>
          </w:tcPr>
          <w:p w14:paraId="3D081418" w14:textId="77777777" w:rsidR="00385651" w:rsidRPr="003A093F" w:rsidRDefault="00385651"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02</w:t>
            </w:r>
          </w:p>
        </w:tc>
      </w:tr>
      <w:tr w:rsidR="00385651" w:rsidRPr="003A093F" w14:paraId="589F1634" w14:textId="77777777" w:rsidTr="00426CBC">
        <w:tc>
          <w:tcPr>
            <w:tcW w:w="638" w:type="dxa"/>
            <w:tcBorders>
              <w:top w:val="nil"/>
              <w:left w:val="nil"/>
              <w:bottom w:val="nil"/>
              <w:right w:val="nil"/>
            </w:tcBorders>
            <w:vAlign w:val="center"/>
            <w:hideMark/>
          </w:tcPr>
          <w:p w14:paraId="2BA845B7" w14:textId="77777777" w:rsidR="00385651" w:rsidRPr="003A093F" w:rsidRDefault="00385651" w:rsidP="009E2DEE">
            <w:pPr>
              <w:spacing w:line="360" w:lineRule="auto"/>
              <w:jc w:val="both"/>
              <w:rPr>
                <w:rFonts w:ascii="Arial Narrow" w:hAnsi="Arial Narrow"/>
                <w:b/>
                <w:bCs/>
                <w:color w:val="000000"/>
                <w:sz w:val="24"/>
                <w:szCs w:val="24"/>
              </w:rPr>
            </w:pPr>
            <w:r w:rsidRPr="003A093F">
              <w:rPr>
                <w:rFonts w:ascii="Arial Narrow" w:hAnsi="Arial Narrow"/>
                <w:b/>
                <w:bCs/>
                <w:color w:val="000000"/>
                <w:sz w:val="24"/>
                <w:szCs w:val="24"/>
              </w:rPr>
              <w:t>10</w:t>
            </w:r>
          </w:p>
        </w:tc>
        <w:tc>
          <w:tcPr>
            <w:tcW w:w="6495" w:type="dxa"/>
            <w:tcBorders>
              <w:top w:val="nil"/>
              <w:left w:val="nil"/>
              <w:bottom w:val="nil"/>
              <w:right w:val="nil"/>
            </w:tcBorders>
            <w:vAlign w:val="center"/>
            <w:hideMark/>
          </w:tcPr>
          <w:p w14:paraId="71873C0B" w14:textId="77777777" w:rsidR="00385651" w:rsidRPr="003A093F" w:rsidRDefault="004E3B45"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AC 25KA type 1 surge protector</w:t>
            </w:r>
          </w:p>
        </w:tc>
        <w:tc>
          <w:tcPr>
            <w:tcW w:w="1301" w:type="dxa"/>
            <w:tcBorders>
              <w:top w:val="nil"/>
              <w:left w:val="nil"/>
              <w:bottom w:val="nil"/>
              <w:right w:val="nil"/>
            </w:tcBorders>
            <w:vAlign w:val="center"/>
            <w:hideMark/>
          </w:tcPr>
          <w:p w14:paraId="6C176588" w14:textId="77777777" w:rsidR="00385651" w:rsidRPr="003A093F" w:rsidRDefault="00385651"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03</w:t>
            </w:r>
          </w:p>
        </w:tc>
      </w:tr>
      <w:tr w:rsidR="00385651" w:rsidRPr="003A093F" w14:paraId="7DA3F60B" w14:textId="77777777" w:rsidTr="00426CBC">
        <w:tc>
          <w:tcPr>
            <w:tcW w:w="638" w:type="dxa"/>
            <w:tcBorders>
              <w:top w:val="nil"/>
              <w:left w:val="nil"/>
              <w:bottom w:val="nil"/>
              <w:right w:val="nil"/>
            </w:tcBorders>
            <w:shd w:val="clear" w:color="auto" w:fill="CCCCCC"/>
            <w:vAlign w:val="center"/>
            <w:hideMark/>
          </w:tcPr>
          <w:p w14:paraId="6A23B635" w14:textId="77777777" w:rsidR="00385651" w:rsidRPr="003A093F" w:rsidRDefault="00385651" w:rsidP="009E2DEE">
            <w:pPr>
              <w:spacing w:line="360" w:lineRule="auto"/>
              <w:jc w:val="both"/>
              <w:rPr>
                <w:rFonts w:ascii="Arial Narrow" w:hAnsi="Arial Narrow"/>
                <w:b/>
                <w:bCs/>
                <w:color w:val="000000"/>
                <w:sz w:val="24"/>
                <w:szCs w:val="24"/>
              </w:rPr>
            </w:pPr>
            <w:r w:rsidRPr="003A093F">
              <w:rPr>
                <w:rFonts w:ascii="Arial Narrow" w:hAnsi="Arial Narrow"/>
                <w:b/>
                <w:bCs/>
                <w:color w:val="000000"/>
                <w:sz w:val="24"/>
                <w:szCs w:val="24"/>
              </w:rPr>
              <w:t>11</w:t>
            </w:r>
          </w:p>
        </w:tc>
        <w:tc>
          <w:tcPr>
            <w:tcW w:w="6495" w:type="dxa"/>
            <w:tcBorders>
              <w:top w:val="nil"/>
              <w:left w:val="nil"/>
              <w:bottom w:val="nil"/>
              <w:right w:val="nil"/>
            </w:tcBorders>
            <w:shd w:val="clear" w:color="auto" w:fill="CCCCCC"/>
            <w:vAlign w:val="center"/>
            <w:hideMark/>
          </w:tcPr>
          <w:p w14:paraId="77120FFA" w14:textId="77777777" w:rsidR="00385651" w:rsidRPr="003A093F" w:rsidRDefault="004E3B45"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Fire extinguisher</w:t>
            </w:r>
          </w:p>
        </w:tc>
        <w:tc>
          <w:tcPr>
            <w:tcW w:w="1301" w:type="dxa"/>
            <w:tcBorders>
              <w:top w:val="nil"/>
              <w:left w:val="nil"/>
              <w:bottom w:val="nil"/>
              <w:right w:val="nil"/>
            </w:tcBorders>
            <w:shd w:val="clear" w:color="auto" w:fill="CCCCCC"/>
            <w:vAlign w:val="center"/>
            <w:hideMark/>
          </w:tcPr>
          <w:p w14:paraId="0AFBEC46" w14:textId="77777777" w:rsidR="00385651" w:rsidRPr="003A093F" w:rsidRDefault="00385651"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06</w:t>
            </w:r>
          </w:p>
        </w:tc>
      </w:tr>
      <w:tr w:rsidR="00385651" w:rsidRPr="003A093F" w14:paraId="2120B320" w14:textId="77777777" w:rsidTr="00426CBC">
        <w:tc>
          <w:tcPr>
            <w:tcW w:w="638" w:type="dxa"/>
            <w:tcBorders>
              <w:top w:val="nil"/>
              <w:left w:val="nil"/>
              <w:bottom w:val="single" w:sz="4" w:space="0" w:color="000000"/>
              <w:right w:val="nil"/>
            </w:tcBorders>
            <w:vAlign w:val="center"/>
            <w:hideMark/>
          </w:tcPr>
          <w:p w14:paraId="1623022E" w14:textId="77777777" w:rsidR="00385651" w:rsidRPr="003A093F" w:rsidRDefault="00385651" w:rsidP="009E2DEE">
            <w:pPr>
              <w:spacing w:line="360" w:lineRule="auto"/>
              <w:jc w:val="both"/>
              <w:rPr>
                <w:rFonts w:ascii="Arial Narrow" w:hAnsi="Arial Narrow"/>
                <w:b/>
                <w:bCs/>
                <w:color w:val="000000"/>
                <w:sz w:val="24"/>
                <w:szCs w:val="24"/>
              </w:rPr>
            </w:pPr>
            <w:r w:rsidRPr="003A093F">
              <w:rPr>
                <w:rFonts w:ascii="Arial Narrow" w:hAnsi="Arial Narrow"/>
                <w:b/>
                <w:bCs/>
                <w:color w:val="000000"/>
                <w:sz w:val="24"/>
                <w:szCs w:val="24"/>
              </w:rPr>
              <w:t>12</w:t>
            </w:r>
          </w:p>
        </w:tc>
        <w:tc>
          <w:tcPr>
            <w:tcW w:w="6495" w:type="dxa"/>
            <w:tcBorders>
              <w:top w:val="nil"/>
              <w:left w:val="nil"/>
              <w:bottom w:val="single" w:sz="4" w:space="0" w:color="000000"/>
              <w:right w:val="nil"/>
            </w:tcBorders>
            <w:vAlign w:val="center"/>
            <w:hideMark/>
          </w:tcPr>
          <w:p w14:paraId="58174DB1" w14:textId="77777777" w:rsidR="00385651" w:rsidRPr="003A093F" w:rsidRDefault="004E3B45"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 xml:space="preserve">Contactor </w:t>
            </w:r>
            <w:r w:rsidR="00385651" w:rsidRPr="003A093F">
              <w:rPr>
                <w:rFonts w:ascii="Arial Narrow" w:hAnsi="Arial Narrow"/>
                <w:color w:val="000000"/>
                <w:sz w:val="24"/>
                <w:szCs w:val="24"/>
              </w:rPr>
              <w:t>ABB AF305-30</w:t>
            </w:r>
          </w:p>
        </w:tc>
        <w:tc>
          <w:tcPr>
            <w:tcW w:w="1301" w:type="dxa"/>
            <w:tcBorders>
              <w:top w:val="nil"/>
              <w:left w:val="nil"/>
              <w:bottom w:val="single" w:sz="4" w:space="0" w:color="000000"/>
              <w:right w:val="nil"/>
            </w:tcBorders>
            <w:vAlign w:val="center"/>
            <w:hideMark/>
          </w:tcPr>
          <w:p w14:paraId="110C54DF" w14:textId="77777777" w:rsidR="00385651" w:rsidRPr="003A093F" w:rsidRDefault="00385651" w:rsidP="009E2DEE">
            <w:pPr>
              <w:spacing w:line="360" w:lineRule="auto"/>
              <w:jc w:val="both"/>
              <w:rPr>
                <w:rFonts w:ascii="Arial Narrow" w:hAnsi="Arial Narrow"/>
                <w:color w:val="000000"/>
                <w:sz w:val="24"/>
                <w:szCs w:val="24"/>
              </w:rPr>
            </w:pPr>
            <w:r w:rsidRPr="003A093F">
              <w:rPr>
                <w:rFonts w:ascii="Arial Narrow" w:hAnsi="Arial Narrow"/>
                <w:color w:val="000000"/>
                <w:sz w:val="24"/>
                <w:szCs w:val="24"/>
              </w:rPr>
              <w:t>02</w:t>
            </w:r>
          </w:p>
        </w:tc>
      </w:tr>
    </w:tbl>
    <w:p w14:paraId="7E848A5E" w14:textId="77777777" w:rsidR="00385651" w:rsidRPr="003A093F" w:rsidRDefault="00385651" w:rsidP="009E2DEE">
      <w:pPr>
        <w:pStyle w:val="ListParagraph"/>
        <w:ind w:left="1065"/>
        <w:rPr>
          <w:sz w:val="24"/>
          <w:szCs w:val="24"/>
        </w:rPr>
      </w:pPr>
    </w:p>
    <w:p w14:paraId="3DBD3DBF" w14:textId="77777777" w:rsidR="0034238E" w:rsidRPr="003A093F" w:rsidRDefault="0034238E" w:rsidP="009E2DEE">
      <w:pPr>
        <w:pStyle w:val="ListParagraph"/>
        <w:ind w:left="1065"/>
        <w:rPr>
          <w:b/>
          <w:sz w:val="24"/>
          <w:szCs w:val="24"/>
          <w:u w:val="single"/>
        </w:rPr>
      </w:pPr>
    </w:p>
    <w:p w14:paraId="1FF69D22" w14:textId="77777777" w:rsidR="00777791" w:rsidRPr="003A093F" w:rsidRDefault="00777791" w:rsidP="009E2DEE">
      <w:pPr>
        <w:pStyle w:val="ListParagraph"/>
        <w:numPr>
          <w:ilvl w:val="0"/>
          <w:numId w:val="33"/>
        </w:numPr>
        <w:ind w:left="993" w:hanging="567"/>
        <w:rPr>
          <w:b/>
          <w:sz w:val="24"/>
          <w:szCs w:val="24"/>
        </w:rPr>
      </w:pPr>
      <w:r w:rsidRPr="003A093F">
        <w:rPr>
          <w:b/>
          <w:sz w:val="24"/>
          <w:szCs w:val="24"/>
        </w:rPr>
        <w:t>Improvements and corrections to the electrical installations of the mini power plant</w:t>
      </w:r>
    </w:p>
    <w:p w14:paraId="2FE29921" w14:textId="77777777" w:rsidR="00BF557A" w:rsidRPr="003A093F" w:rsidRDefault="00777791" w:rsidP="009E2DEE">
      <w:pPr>
        <w:pStyle w:val="ListParagraph"/>
        <w:numPr>
          <w:ilvl w:val="0"/>
          <w:numId w:val="40"/>
        </w:numPr>
        <w:rPr>
          <w:sz w:val="24"/>
          <w:szCs w:val="24"/>
        </w:rPr>
      </w:pPr>
      <w:r w:rsidRPr="003A093F">
        <w:rPr>
          <w:sz w:val="24"/>
          <w:szCs w:val="24"/>
        </w:rPr>
        <w:t>Rewiring the PV field by connecting to the inverters only strings of 14 PV modules at most. We will have 89 strings of 14 modules (1246 connected to the 24 PV inverters).</w:t>
      </w:r>
    </w:p>
    <w:p w14:paraId="6A6B27E5" w14:textId="77777777" w:rsidR="00BF557A" w:rsidRPr="003A093F" w:rsidRDefault="00777791" w:rsidP="009E2DEE">
      <w:pPr>
        <w:pStyle w:val="ListParagraph"/>
        <w:numPr>
          <w:ilvl w:val="0"/>
          <w:numId w:val="40"/>
        </w:numPr>
        <w:rPr>
          <w:sz w:val="24"/>
          <w:szCs w:val="24"/>
        </w:rPr>
      </w:pPr>
      <w:r w:rsidRPr="003A093F">
        <w:rPr>
          <w:sz w:val="24"/>
          <w:szCs w:val="24"/>
        </w:rPr>
        <w:t>Improve the ventilation of the technical room (screens, fans);</w:t>
      </w:r>
    </w:p>
    <w:p w14:paraId="029F9A6B" w14:textId="77777777" w:rsidR="00BF557A" w:rsidRPr="003A093F" w:rsidRDefault="00777791" w:rsidP="009E2DEE">
      <w:pPr>
        <w:pStyle w:val="ListParagraph"/>
        <w:numPr>
          <w:ilvl w:val="0"/>
          <w:numId w:val="40"/>
        </w:numPr>
        <w:rPr>
          <w:sz w:val="24"/>
          <w:szCs w:val="24"/>
        </w:rPr>
      </w:pPr>
      <w:r w:rsidRPr="003A093F">
        <w:rPr>
          <w:sz w:val="24"/>
          <w:szCs w:val="24"/>
        </w:rPr>
        <w:t xml:space="preserve"> Put lead on all the meters of the subscribers or customers of the network.</w:t>
      </w:r>
    </w:p>
    <w:p w14:paraId="3871884C" w14:textId="77777777" w:rsidR="00BF557A" w:rsidRPr="003A093F" w:rsidRDefault="00777791" w:rsidP="009E2DEE">
      <w:pPr>
        <w:pStyle w:val="ListParagraph"/>
        <w:numPr>
          <w:ilvl w:val="0"/>
          <w:numId w:val="40"/>
        </w:numPr>
        <w:rPr>
          <w:sz w:val="24"/>
          <w:szCs w:val="24"/>
        </w:rPr>
      </w:pPr>
      <w:r w:rsidRPr="003A093F">
        <w:rPr>
          <w:sz w:val="24"/>
          <w:szCs w:val="24"/>
        </w:rPr>
        <w:t>Install electrical production meters on each feeder of the PV mini-plant;</w:t>
      </w:r>
    </w:p>
    <w:p w14:paraId="79AF7664" w14:textId="77777777" w:rsidR="00BF557A" w:rsidRPr="003A093F" w:rsidRDefault="00777791" w:rsidP="009E2DEE">
      <w:pPr>
        <w:pStyle w:val="ListParagraph"/>
        <w:numPr>
          <w:ilvl w:val="0"/>
          <w:numId w:val="40"/>
        </w:numPr>
        <w:rPr>
          <w:sz w:val="24"/>
          <w:szCs w:val="24"/>
        </w:rPr>
      </w:pPr>
      <w:r w:rsidRPr="003A093F">
        <w:rPr>
          <w:sz w:val="24"/>
          <w:szCs w:val="24"/>
        </w:rPr>
        <w:t xml:space="preserve"> Review the other two medium voltage network boxes while putting the neutral on the breaking device (replace the 100A three-pole circuit breaker with a 100A four-pole one); </w:t>
      </w:r>
    </w:p>
    <w:p w14:paraId="35FFF220" w14:textId="77777777" w:rsidR="00BF557A" w:rsidRPr="003A093F" w:rsidRDefault="00777791" w:rsidP="009E2DEE">
      <w:pPr>
        <w:pStyle w:val="ListParagraph"/>
        <w:numPr>
          <w:ilvl w:val="0"/>
          <w:numId w:val="40"/>
        </w:numPr>
        <w:rPr>
          <w:sz w:val="24"/>
          <w:szCs w:val="24"/>
        </w:rPr>
      </w:pPr>
      <w:r w:rsidRPr="003A093F">
        <w:rPr>
          <w:sz w:val="24"/>
          <w:szCs w:val="24"/>
        </w:rPr>
        <w:t>Put a lightning rod on top of the pole carrying the two step-down transformers.</w:t>
      </w:r>
    </w:p>
    <w:p w14:paraId="3618B963" w14:textId="77777777" w:rsidR="00BF557A" w:rsidRPr="003A093F" w:rsidRDefault="00777791" w:rsidP="009E2DEE">
      <w:pPr>
        <w:pStyle w:val="ListParagraph"/>
        <w:numPr>
          <w:ilvl w:val="0"/>
          <w:numId w:val="40"/>
        </w:numPr>
        <w:rPr>
          <w:sz w:val="24"/>
          <w:szCs w:val="24"/>
        </w:rPr>
      </w:pPr>
      <w:r w:rsidRPr="003A093F">
        <w:rPr>
          <w:sz w:val="24"/>
          <w:szCs w:val="24"/>
        </w:rPr>
        <w:t>Install a disconnecting device for the two MV feeders of the power plant (cells or any other disconnecting element for MV feeders);</w:t>
      </w:r>
    </w:p>
    <w:p w14:paraId="04746CF0" w14:textId="77777777" w:rsidR="00BF557A" w:rsidRPr="003A093F" w:rsidRDefault="00777791" w:rsidP="009E2DEE">
      <w:pPr>
        <w:pStyle w:val="ListParagraph"/>
        <w:numPr>
          <w:ilvl w:val="0"/>
          <w:numId w:val="40"/>
        </w:numPr>
        <w:rPr>
          <w:sz w:val="24"/>
          <w:szCs w:val="24"/>
        </w:rPr>
      </w:pPr>
      <w:r w:rsidRPr="003A093F">
        <w:rPr>
          <w:sz w:val="24"/>
          <w:szCs w:val="24"/>
        </w:rPr>
        <w:t>Verify or control the verticality of each lightning conductor installed on the roof as well as the presence and operation by associating a lightning recorder;</w:t>
      </w:r>
    </w:p>
    <w:p w14:paraId="172CB5F0" w14:textId="77777777" w:rsidR="00BF557A" w:rsidRPr="003A093F" w:rsidRDefault="00777791" w:rsidP="009E2DEE">
      <w:pPr>
        <w:pStyle w:val="ListParagraph"/>
        <w:numPr>
          <w:ilvl w:val="0"/>
          <w:numId w:val="40"/>
        </w:numPr>
        <w:rPr>
          <w:sz w:val="24"/>
          <w:szCs w:val="24"/>
        </w:rPr>
      </w:pPr>
      <w:r w:rsidRPr="003A093F">
        <w:rPr>
          <w:sz w:val="24"/>
          <w:szCs w:val="24"/>
        </w:rPr>
        <w:t xml:space="preserve"> Install three (03) lightning conductors at the PV fields and replace the lightning conductors that have been working; </w:t>
      </w:r>
    </w:p>
    <w:p w14:paraId="2465B91D" w14:textId="77777777" w:rsidR="00BF557A" w:rsidRPr="003A093F" w:rsidRDefault="00777791" w:rsidP="009E2DEE">
      <w:pPr>
        <w:pStyle w:val="ListParagraph"/>
        <w:numPr>
          <w:ilvl w:val="0"/>
          <w:numId w:val="40"/>
        </w:numPr>
        <w:rPr>
          <w:sz w:val="24"/>
          <w:szCs w:val="24"/>
        </w:rPr>
      </w:pPr>
      <w:r w:rsidRPr="003A093F">
        <w:rPr>
          <w:sz w:val="24"/>
          <w:szCs w:val="24"/>
        </w:rPr>
        <w:t>Install lightning arrestors in the cabinets to avoid indirect effects of lightning (multiclusters);</w:t>
      </w:r>
    </w:p>
    <w:p w14:paraId="3F805A29" w14:textId="5A23A45F" w:rsidR="0034238E" w:rsidRPr="003A093F" w:rsidRDefault="00777791" w:rsidP="009E2DEE">
      <w:pPr>
        <w:pStyle w:val="ListParagraph"/>
        <w:numPr>
          <w:ilvl w:val="0"/>
          <w:numId w:val="40"/>
        </w:numPr>
        <w:rPr>
          <w:sz w:val="24"/>
          <w:szCs w:val="24"/>
        </w:rPr>
      </w:pPr>
      <w:r w:rsidRPr="003A093F">
        <w:rPr>
          <w:sz w:val="24"/>
          <w:szCs w:val="24"/>
        </w:rPr>
        <w:t>Fixing fire extinguishing devices at strategic locations.</w:t>
      </w:r>
    </w:p>
    <w:p w14:paraId="5892B380" w14:textId="77777777" w:rsidR="001C607B" w:rsidRDefault="001C607B" w:rsidP="009E2DEE">
      <w:pPr>
        <w:pStyle w:val="ListParagraph"/>
        <w:ind w:left="1065"/>
        <w:rPr>
          <w:sz w:val="24"/>
          <w:szCs w:val="24"/>
        </w:rPr>
        <w:sectPr w:rsidR="001C607B" w:rsidSect="00DB0D72">
          <w:headerReference w:type="default" r:id="rId32"/>
          <w:headerReference w:type="first" r:id="rId33"/>
          <w:pgSz w:w="11906" w:h="16838"/>
          <w:pgMar w:top="1417" w:right="1417" w:bottom="1417" w:left="1417" w:header="708" w:footer="708" w:gutter="0"/>
          <w:cols w:space="708"/>
          <w:titlePg/>
          <w:docGrid w:linePitch="360"/>
        </w:sectPr>
      </w:pPr>
    </w:p>
    <w:p w14:paraId="173B78B0" w14:textId="5EF98130" w:rsidR="00046A91" w:rsidRDefault="00046A91" w:rsidP="009E2DEE">
      <w:pPr>
        <w:pStyle w:val="ListParagraph"/>
        <w:ind w:left="1065"/>
        <w:rPr>
          <w:sz w:val="24"/>
          <w:szCs w:val="24"/>
        </w:rPr>
      </w:pPr>
    </w:p>
    <w:p w14:paraId="24DDEAE7" w14:textId="708958F0" w:rsidR="001C607B" w:rsidRDefault="001C607B" w:rsidP="009E2DEE">
      <w:pPr>
        <w:pStyle w:val="ListParagraph"/>
        <w:ind w:left="1065"/>
        <w:rPr>
          <w:sz w:val="24"/>
          <w:szCs w:val="24"/>
        </w:rPr>
      </w:pPr>
    </w:p>
    <w:p w14:paraId="6025D1CB" w14:textId="25EE3416" w:rsidR="001C607B" w:rsidRDefault="001C607B" w:rsidP="009E2DEE">
      <w:pPr>
        <w:pStyle w:val="ListParagraph"/>
        <w:ind w:left="1065"/>
        <w:rPr>
          <w:sz w:val="24"/>
          <w:szCs w:val="24"/>
        </w:rPr>
      </w:pPr>
    </w:p>
    <w:p w14:paraId="3E50F394" w14:textId="429D4876" w:rsidR="001C607B" w:rsidRDefault="001C607B" w:rsidP="009E2DEE">
      <w:pPr>
        <w:pStyle w:val="ListParagraph"/>
        <w:ind w:left="1065"/>
        <w:rPr>
          <w:sz w:val="24"/>
          <w:szCs w:val="24"/>
        </w:rPr>
      </w:pPr>
    </w:p>
    <w:p w14:paraId="26F1AC96" w14:textId="2076C88A" w:rsidR="001C607B" w:rsidRDefault="001C607B" w:rsidP="009E2DEE">
      <w:pPr>
        <w:pStyle w:val="ListParagraph"/>
        <w:ind w:left="1065"/>
        <w:rPr>
          <w:sz w:val="24"/>
          <w:szCs w:val="24"/>
        </w:rPr>
      </w:pPr>
    </w:p>
    <w:p w14:paraId="07F82C01" w14:textId="56BCDBFB" w:rsidR="001C607B" w:rsidRDefault="001C607B" w:rsidP="009E2DEE">
      <w:pPr>
        <w:pStyle w:val="ListParagraph"/>
        <w:ind w:left="1065"/>
        <w:rPr>
          <w:sz w:val="24"/>
          <w:szCs w:val="24"/>
        </w:rPr>
      </w:pPr>
    </w:p>
    <w:p w14:paraId="2650202D" w14:textId="6AEF18B7" w:rsidR="001C607B" w:rsidRDefault="001C607B" w:rsidP="009E2DEE">
      <w:pPr>
        <w:pStyle w:val="ListParagraph"/>
        <w:ind w:left="1065"/>
        <w:rPr>
          <w:sz w:val="24"/>
          <w:szCs w:val="24"/>
        </w:rPr>
      </w:pPr>
    </w:p>
    <w:p w14:paraId="7194116C" w14:textId="586D60A2" w:rsidR="001C607B" w:rsidRDefault="001C607B" w:rsidP="009E2DEE">
      <w:pPr>
        <w:pStyle w:val="ListParagraph"/>
        <w:ind w:left="1065"/>
        <w:rPr>
          <w:sz w:val="24"/>
          <w:szCs w:val="24"/>
        </w:rPr>
      </w:pPr>
    </w:p>
    <w:p w14:paraId="7720FF30" w14:textId="33EEDE47" w:rsidR="001C607B" w:rsidRDefault="001C607B" w:rsidP="009E2DEE">
      <w:pPr>
        <w:pStyle w:val="ListParagraph"/>
        <w:ind w:left="1065"/>
        <w:rPr>
          <w:sz w:val="24"/>
          <w:szCs w:val="24"/>
        </w:rPr>
      </w:pPr>
    </w:p>
    <w:p w14:paraId="6DD2183E" w14:textId="77777777" w:rsidR="001C607B" w:rsidRDefault="001C607B" w:rsidP="009E2DEE">
      <w:pPr>
        <w:pStyle w:val="ListParagraph"/>
        <w:ind w:left="1065"/>
        <w:rPr>
          <w:sz w:val="24"/>
          <w:szCs w:val="24"/>
        </w:rPr>
      </w:pPr>
    </w:p>
    <w:p w14:paraId="17CF7F30" w14:textId="0E4F02BF" w:rsidR="001C607B" w:rsidRDefault="001C607B" w:rsidP="009E2DEE">
      <w:pPr>
        <w:pStyle w:val="ListParagraph"/>
        <w:ind w:left="1065"/>
        <w:rPr>
          <w:sz w:val="24"/>
          <w:szCs w:val="24"/>
        </w:rPr>
      </w:pPr>
    </w:p>
    <w:p w14:paraId="0829169B" w14:textId="2B54FB25" w:rsidR="001C607B" w:rsidRDefault="001C607B" w:rsidP="009E2DEE">
      <w:pPr>
        <w:pStyle w:val="ListParagraph"/>
        <w:ind w:left="1065"/>
        <w:rPr>
          <w:sz w:val="24"/>
          <w:szCs w:val="24"/>
        </w:rPr>
      </w:pPr>
    </w:p>
    <w:p w14:paraId="7633952D" w14:textId="77777777" w:rsidR="001C607B" w:rsidRDefault="001C607B" w:rsidP="009E2DEE">
      <w:pPr>
        <w:pStyle w:val="ListParagraph"/>
        <w:ind w:left="1065"/>
        <w:rPr>
          <w:sz w:val="24"/>
          <w:szCs w:val="24"/>
        </w:rPr>
      </w:pPr>
    </w:p>
    <w:p w14:paraId="05C4839B" w14:textId="77777777" w:rsidR="001C607B" w:rsidRPr="00825FB7" w:rsidRDefault="001C607B" w:rsidP="001C607B">
      <w:pPr>
        <w:pStyle w:val="ListParagraph"/>
        <w:ind w:left="1065"/>
        <w:jc w:val="center"/>
        <w:rPr>
          <w:b/>
          <w:sz w:val="40"/>
          <w:szCs w:val="40"/>
        </w:rPr>
      </w:pPr>
      <w:r w:rsidRPr="00825FB7">
        <w:rPr>
          <w:b/>
          <w:sz w:val="40"/>
          <w:szCs w:val="40"/>
        </w:rPr>
        <w:t>PART 3: Marketplace and Forms</w:t>
      </w:r>
    </w:p>
    <w:p w14:paraId="41E33154" w14:textId="77777777" w:rsidR="00821095" w:rsidRDefault="00821095" w:rsidP="009E2DEE">
      <w:pPr>
        <w:pStyle w:val="ListParagraph"/>
        <w:ind w:left="1065"/>
        <w:rPr>
          <w:sz w:val="24"/>
          <w:szCs w:val="24"/>
        </w:rPr>
        <w:sectPr w:rsidR="00821095" w:rsidSect="00DB0D72">
          <w:headerReference w:type="first" r:id="rId34"/>
          <w:pgSz w:w="11906" w:h="16838"/>
          <w:pgMar w:top="1417" w:right="1417" w:bottom="1417" w:left="1417" w:header="708" w:footer="708" w:gutter="0"/>
          <w:cols w:space="708"/>
          <w:titlePg/>
          <w:docGrid w:linePitch="360"/>
        </w:sectPr>
      </w:pPr>
    </w:p>
    <w:p w14:paraId="36B8FC2D" w14:textId="0B4C1E49" w:rsidR="00777791" w:rsidRPr="003A093F" w:rsidRDefault="00777791" w:rsidP="009E2DEE">
      <w:pPr>
        <w:pStyle w:val="ListParagraph"/>
        <w:ind w:left="1065" w:hanging="1065"/>
        <w:rPr>
          <w:b/>
          <w:sz w:val="24"/>
          <w:szCs w:val="24"/>
        </w:rPr>
      </w:pPr>
      <w:r w:rsidRPr="003A093F">
        <w:rPr>
          <w:b/>
          <w:sz w:val="24"/>
          <w:szCs w:val="24"/>
        </w:rPr>
        <w:lastRenderedPageBreak/>
        <w:t>Section VII. General Administrative Conditions</w:t>
      </w:r>
    </w:p>
    <w:p w14:paraId="71AF289B" w14:textId="77777777" w:rsidR="00777791" w:rsidRPr="003A093F" w:rsidRDefault="00777791" w:rsidP="009E2DEE">
      <w:pPr>
        <w:pStyle w:val="ListParagraph"/>
        <w:ind w:left="1065" w:hanging="1065"/>
        <w:rPr>
          <w:b/>
          <w:sz w:val="24"/>
          <w:szCs w:val="24"/>
        </w:rPr>
      </w:pPr>
      <w:r w:rsidRPr="003A093F">
        <w:rPr>
          <w:b/>
          <w:sz w:val="24"/>
          <w:szCs w:val="24"/>
        </w:rPr>
        <w:t>General Conditions of Contract</w:t>
      </w:r>
    </w:p>
    <w:p w14:paraId="67B5AF7A" w14:textId="2D765EDE" w:rsidR="00777791" w:rsidRPr="003A093F" w:rsidRDefault="00777791" w:rsidP="009E2DEE">
      <w:pPr>
        <w:pStyle w:val="ListParagraph"/>
        <w:ind w:left="1065"/>
        <w:rPr>
          <w:sz w:val="24"/>
          <w:szCs w:val="24"/>
        </w:rPr>
      </w:pPr>
      <w:r w:rsidRPr="003A093F">
        <w:rPr>
          <w:sz w:val="24"/>
          <w:szCs w:val="24"/>
        </w:rPr>
        <w:t xml:space="preserve">These General Conditions of Contract (GCC), together with the Special Conditions of Contract (SCC) and all other documents listed below, constitute a complete document expressing the rights and obligations of the parties. </w:t>
      </w:r>
    </w:p>
    <w:p w14:paraId="4019CE30" w14:textId="77777777" w:rsidR="00777791" w:rsidRPr="003A093F" w:rsidRDefault="00777791" w:rsidP="009E2DEE">
      <w:pPr>
        <w:pStyle w:val="ListParagraph"/>
        <w:ind w:left="1065" w:hanging="1065"/>
        <w:rPr>
          <w:b/>
          <w:sz w:val="24"/>
          <w:szCs w:val="24"/>
        </w:rPr>
      </w:pPr>
      <w:r w:rsidRPr="003A093F">
        <w:rPr>
          <w:b/>
          <w:sz w:val="24"/>
          <w:szCs w:val="24"/>
        </w:rPr>
        <w:t>1. General Provisions</w:t>
      </w:r>
    </w:p>
    <w:p w14:paraId="3907CC5F" w14:textId="77777777" w:rsidR="00777791" w:rsidRPr="003A093F" w:rsidRDefault="00777791" w:rsidP="009E2DEE">
      <w:pPr>
        <w:pStyle w:val="ListParagraph"/>
        <w:ind w:left="1065" w:hanging="1065"/>
        <w:rPr>
          <w:b/>
          <w:sz w:val="24"/>
          <w:szCs w:val="24"/>
        </w:rPr>
      </w:pPr>
      <w:r w:rsidRPr="003A093F">
        <w:rPr>
          <w:b/>
          <w:sz w:val="24"/>
          <w:szCs w:val="24"/>
        </w:rPr>
        <w:t>1.1 Definitions</w:t>
      </w:r>
    </w:p>
    <w:p w14:paraId="7B38368B" w14:textId="3122416B" w:rsidR="00777791" w:rsidRPr="003A093F" w:rsidRDefault="00777791" w:rsidP="009E2DEE">
      <w:pPr>
        <w:pStyle w:val="ListParagraph"/>
        <w:ind w:left="1065"/>
        <w:rPr>
          <w:sz w:val="24"/>
          <w:szCs w:val="24"/>
        </w:rPr>
      </w:pPr>
      <w:r w:rsidRPr="003A093F">
        <w:rPr>
          <w:sz w:val="24"/>
          <w:szCs w:val="24"/>
        </w:rPr>
        <w:t xml:space="preserve">In these Clauses, including the General Conditions of Contract (GCC) and the Special Conditions of Contract (SCC), the following words and phrases shall be deemed to have the meanings indicated. Words referring to persons or parties include firms and any other legal entity, except where the context otherwise requires. </w:t>
      </w:r>
    </w:p>
    <w:p w14:paraId="36917120" w14:textId="77777777" w:rsidR="00777791" w:rsidRPr="003A093F" w:rsidRDefault="00777791" w:rsidP="009E2DEE">
      <w:pPr>
        <w:pStyle w:val="ListParagraph"/>
        <w:ind w:left="1065" w:hanging="923"/>
        <w:rPr>
          <w:b/>
          <w:sz w:val="24"/>
          <w:szCs w:val="24"/>
        </w:rPr>
      </w:pPr>
      <w:r w:rsidRPr="003A093F">
        <w:rPr>
          <w:b/>
          <w:sz w:val="24"/>
          <w:szCs w:val="24"/>
        </w:rPr>
        <w:t>1.1.1 The Market</w:t>
      </w:r>
    </w:p>
    <w:p w14:paraId="04ADB192" w14:textId="77777777" w:rsidR="00777791" w:rsidRPr="003A093F" w:rsidRDefault="00777791" w:rsidP="009E2DEE">
      <w:pPr>
        <w:pStyle w:val="ListParagraph"/>
        <w:ind w:left="1065" w:hanging="923"/>
        <w:rPr>
          <w:sz w:val="24"/>
          <w:szCs w:val="24"/>
        </w:rPr>
      </w:pPr>
      <w:r w:rsidRPr="003A093F">
        <w:rPr>
          <w:sz w:val="24"/>
          <w:szCs w:val="24"/>
        </w:rPr>
        <w:t>1.1.1.1 "Contract" means the Contract Agreement signed by the Employer and the Contractor, the Letter of Notification, these Administrative Clauses, the Specifications, the Price Schedules and Bill of Quantities in the case of a unit price contract or the Program of Activities in the case of a lump sum contract, and such other documents, if any, as may be listed in the Contract Agreement or the Letter of Notification</w:t>
      </w:r>
    </w:p>
    <w:p w14:paraId="1681D275" w14:textId="77777777" w:rsidR="00777791" w:rsidRPr="003A093F" w:rsidRDefault="00777791" w:rsidP="009E2DEE">
      <w:pPr>
        <w:pStyle w:val="ListParagraph"/>
        <w:ind w:left="1065" w:hanging="923"/>
        <w:rPr>
          <w:sz w:val="24"/>
          <w:szCs w:val="24"/>
        </w:rPr>
      </w:pPr>
      <w:r w:rsidRPr="003A093F">
        <w:rPr>
          <w:sz w:val="24"/>
          <w:szCs w:val="24"/>
        </w:rPr>
        <w:t>1.1.1.2 "Contract Agreement" means the Contract Agreement referred to in Sub-Clause 1.6 [the Contract Agreement].</w:t>
      </w:r>
    </w:p>
    <w:p w14:paraId="0D73909F" w14:textId="77777777" w:rsidR="00777791" w:rsidRPr="003A093F" w:rsidRDefault="00777791" w:rsidP="009E2DEE">
      <w:pPr>
        <w:pStyle w:val="ListParagraph"/>
        <w:ind w:left="1065" w:hanging="923"/>
        <w:rPr>
          <w:sz w:val="24"/>
          <w:szCs w:val="24"/>
        </w:rPr>
      </w:pPr>
      <w:r w:rsidRPr="003A093F">
        <w:rPr>
          <w:sz w:val="24"/>
          <w:szCs w:val="24"/>
        </w:rPr>
        <w:t xml:space="preserve">1.1.1.3 "Letter of Notification" means the letter of notification of award, signed by the Employer, by which the Employer formally accepts the Bid, including any attached document reflecting a signed agreement between the two Parties. In the absence of such a letter of notification, the term "Letter of Notification" shall mean the Contract Agreement and the date of dispatch or receipt of the Letter of Notification shall be deemed to be the date of signing of the Contract Agreement. </w:t>
      </w:r>
    </w:p>
    <w:p w14:paraId="257FED7E" w14:textId="77777777" w:rsidR="0034238E" w:rsidRPr="003A093F" w:rsidRDefault="00777791" w:rsidP="009E2DEE">
      <w:pPr>
        <w:pStyle w:val="ListParagraph"/>
        <w:ind w:left="1065" w:hanging="1065"/>
        <w:rPr>
          <w:sz w:val="24"/>
          <w:szCs w:val="24"/>
        </w:rPr>
      </w:pPr>
      <w:r w:rsidRPr="003A093F">
        <w:rPr>
          <w:sz w:val="24"/>
          <w:szCs w:val="24"/>
        </w:rPr>
        <w:t>1.1.1.4 "Form of Offer" means the document entitled Form of Offer, completed by the Contractor and including the signed offer made to the Employer for the Goods.</w:t>
      </w:r>
    </w:p>
    <w:p w14:paraId="37C6CA6C" w14:textId="77777777" w:rsidR="0034238E" w:rsidRPr="003A093F" w:rsidRDefault="0034238E" w:rsidP="009E2DEE">
      <w:pPr>
        <w:pStyle w:val="ListParagraph"/>
        <w:ind w:left="1065"/>
        <w:rPr>
          <w:b/>
          <w:sz w:val="24"/>
          <w:szCs w:val="24"/>
          <w:u w:val="single"/>
        </w:rPr>
      </w:pPr>
    </w:p>
    <w:p w14:paraId="60506E4B" w14:textId="77777777" w:rsidR="0034238E" w:rsidRPr="003A093F" w:rsidRDefault="0034238E" w:rsidP="009E2DEE">
      <w:pPr>
        <w:pStyle w:val="ListParagraph"/>
        <w:ind w:left="1065"/>
        <w:rPr>
          <w:b/>
          <w:sz w:val="24"/>
          <w:szCs w:val="24"/>
          <w:u w:val="single"/>
        </w:rPr>
      </w:pPr>
    </w:p>
    <w:p w14:paraId="08A42404" w14:textId="77777777" w:rsidR="0034238E" w:rsidRPr="003A093F" w:rsidRDefault="0034238E" w:rsidP="009E2DEE">
      <w:pPr>
        <w:pStyle w:val="ListParagraph"/>
        <w:ind w:left="1065"/>
        <w:rPr>
          <w:b/>
          <w:sz w:val="24"/>
          <w:szCs w:val="24"/>
          <w:u w:val="single"/>
        </w:rPr>
      </w:pPr>
    </w:p>
    <w:p w14:paraId="1C066F18" w14:textId="77777777" w:rsidR="0034238E" w:rsidRPr="003A093F" w:rsidRDefault="0034238E" w:rsidP="009E2DEE">
      <w:pPr>
        <w:spacing w:line="360" w:lineRule="auto"/>
        <w:jc w:val="both"/>
        <w:rPr>
          <w:rFonts w:ascii="Arial Narrow" w:hAnsi="Arial Narrow"/>
          <w:b/>
          <w:sz w:val="24"/>
          <w:szCs w:val="24"/>
          <w:u w:val="single"/>
        </w:rPr>
      </w:pPr>
    </w:p>
    <w:p w14:paraId="3DE0A3B1" w14:textId="77777777" w:rsidR="00DA642B" w:rsidRPr="003A093F" w:rsidRDefault="00DA642B" w:rsidP="009E2DEE">
      <w:pPr>
        <w:spacing w:line="360" w:lineRule="auto"/>
        <w:jc w:val="both"/>
        <w:rPr>
          <w:rFonts w:ascii="Arial Narrow" w:hAnsi="Arial Narrow"/>
          <w:b/>
          <w:sz w:val="24"/>
          <w:szCs w:val="24"/>
          <w:u w:val="single"/>
        </w:rPr>
      </w:pPr>
    </w:p>
    <w:p w14:paraId="6DF48B13" w14:textId="77777777" w:rsidR="00DA642B" w:rsidRPr="003A093F" w:rsidRDefault="00DA642B" w:rsidP="009E2DEE">
      <w:pPr>
        <w:spacing w:line="360" w:lineRule="auto"/>
        <w:jc w:val="both"/>
        <w:rPr>
          <w:rFonts w:ascii="Arial Narrow" w:hAnsi="Arial Narrow"/>
          <w:b/>
          <w:sz w:val="24"/>
          <w:szCs w:val="24"/>
          <w:u w:val="single"/>
        </w:rPr>
      </w:pPr>
    </w:p>
    <w:p w14:paraId="60C2742B" w14:textId="77777777" w:rsidR="003E795B" w:rsidRPr="003A093F" w:rsidRDefault="00DA642B" w:rsidP="009E2DEE">
      <w:pPr>
        <w:pStyle w:val="ListParagraph"/>
        <w:numPr>
          <w:ilvl w:val="3"/>
          <w:numId w:val="41"/>
        </w:numPr>
        <w:rPr>
          <w:sz w:val="24"/>
          <w:szCs w:val="24"/>
        </w:rPr>
      </w:pPr>
      <w:r w:rsidRPr="003A093F">
        <w:rPr>
          <w:sz w:val="24"/>
          <w:szCs w:val="24"/>
        </w:rPr>
        <w:lastRenderedPageBreak/>
        <w:t xml:space="preserve">Specifications" are the Specifications included in the Contract and any modifications or </w:t>
      </w:r>
      <w:r w:rsidR="002908CF" w:rsidRPr="003A093F">
        <w:rPr>
          <w:sz w:val="24"/>
          <w:szCs w:val="24"/>
        </w:rPr>
        <w:t xml:space="preserve">                   </w:t>
      </w:r>
      <w:r w:rsidRPr="003A093F">
        <w:rPr>
          <w:sz w:val="24"/>
          <w:szCs w:val="24"/>
        </w:rPr>
        <w:t>additions made in accordance with the terms of the Contract. This document defines the Facilities.</w:t>
      </w:r>
    </w:p>
    <w:p w14:paraId="513EACDC" w14:textId="77777777" w:rsidR="003E795B" w:rsidRPr="003A093F" w:rsidRDefault="00DA642B" w:rsidP="009E2DEE">
      <w:pPr>
        <w:pStyle w:val="ListParagraph"/>
        <w:numPr>
          <w:ilvl w:val="3"/>
          <w:numId w:val="41"/>
        </w:numPr>
        <w:rPr>
          <w:sz w:val="24"/>
          <w:szCs w:val="24"/>
        </w:rPr>
      </w:pPr>
      <w:r w:rsidRPr="003A093F">
        <w:rPr>
          <w:sz w:val="24"/>
          <w:szCs w:val="24"/>
        </w:rPr>
        <w:t>Drawings" are the drawings relating to the Facilities included in the Contract and any modifications or additions made by (or on behalf of) the Employer in accordance with the terms of the Contract.</w:t>
      </w:r>
    </w:p>
    <w:p w14:paraId="3BB5D470" w14:textId="77777777" w:rsidR="003E795B" w:rsidRPr="003A093F" w:rsidRDefault="00DA642B" w:rsidP="009E2DEE">
      <w:pPr>
        <w:pStyle w:val="ListParagraph"/>
        <w:numPr>
          <w:ilvl w:val="3"/>
          <w:numId w:val="41"/>
        </w:numPr>
        <w:rPr>
          <w:sz w:val="24"/>
          <w:szCs w:val="24"/>
        </w:rPr>
      </w:pPr>
      <w:r w:rsidRPr="003A093F">
        <w:rPr>
          <w:sz w:val="24"/>
          <w:szCs w:val="24"/>
        </w:rPr>
        <w:t>Price Schedules" are the documents entitled Price Schedules, completed by the Contractor and submitted with the Bid, included in the Contract. These documents may include an estimated bill of quantities, and price lists.</w:t>
      </w:r>
    </w:p>
    <w:p w14:paraId="1BDE4A53" w14:textId="77777777" w:rsidR="003E795B" w:rsidRPr="003A093F" w:rsidRDefault="00DA642B" w:rsidP="009E2DEE">
      <w:pPr>
        <w:pStyle w:val="ListParagraph"/>
        <w:numPr>
          <w:ilvl w:val="3"/>
          <w:numId w:val="41"/>
        </w:numPr>
        <w:rPr>
          <w:sz w:val="24"/>
          <w:szCs w:val="24"/>
        </w:rPr>
      </w:pPr>
      <w:r w:rsidRPr="003A093F">
        <w:rPr>
          <w:sz w:val="24"/>
          <w:szCs w:val="24"/>
        </w:rPr>
        <w:t>Bid" means the document entitled Bid Form together with the other documents submitted by the Contractor with the Bid Form and included in the Contract.</w:t>
      </w:r>
    </w:p>
    <w:p w14:paraId="213E8D9A" w14:textId="5FF02C3F" w:rsidR="00DA642B" w:rsidRPr="003A093F" w:rsidRDefault="00DA642B" w:rsidP="009E2DEE">
      <w:pPr>
        <w:pStyle w:val="ListParagraph"/>
        <w:numPr>
          <w:ilvl w:val="3"/>
          <w:numId w:val="41"/>
        </w:numPr>
        <w:rPr>
          <w:sz w:val="24"/>
          <w:szCs w:val="24"/>
        </w:rPr>
      </w:pPr>
      <w:r w:rsidRPr="003A093F">
        <w:rPr>
          <w:sz w:val="24"/>
          <w:szCs w:val="24"/>
        </w:rPr>
        <w:t>SCC" means Special Conditions of Contract.</w:t>
      </w:r>
    </w:p>
    <w:p w14:paraId="77CB0942" w14:textId="4FD71C97" w:rsidR="00DA642B" w:rsidRPr="003A093F" w:rsidRDefault="00DA642B" w:rsidP="009E2DEE">
      <w:pPr>
        <w:pStyle w:val="ListParagraph"/>
        <w:numPr>
          <w:ilvl w:val="2"/>
          <w:numId w:val="42"/>
        </w:numPr>
        <w:rPr>
          <w:b/>
          <w:bCs/>
          <w:sz w:val="24"/>
          <w:szCs w:val="24"/>
        </w:rPr>
      </w:pPr>
      <w:r w:rsidRPr="003A093F">
        <w:rPr>
          <w:b/>
          <w:bCs/>
          <w:sz w:val="24"/>
          <w:szCs w:val="24"/>
        </w:rPr>
        <w:t>Parties and Entities</w:t>
      </w:r>
    </w:p>
    <w:p w14:paraId="030462F0" w14:textId="77777777" w:rsidR="00F86C55" w:rsidRPr="003A093F" w:rsidRDefault="00DA642B" w:rsidP="009E2DEE">
      <w:pPr>
        <w:pStyle w:val="ListParagraph"/>
        <w:numPr>
          <w:ilvl w:val="3"/>
          <w:numId w:val="43"/>
        </w:numPr>
        <w:rPr>
          <w:sz w:val="24"/>
          <w:szCs w:val="24"/>
        </w:rPr>
      </w:pPr>
      <w:r w:rsidRPr="003A093F">
        <w:rPr>
          <w:sz w:val="24"/>
          <w:szCs w:val="24"/>
        </w:rPr>
        <w:t>Party" means the Employer or the Contractor, as the context requires.</w:t>
      </w:r>
    </w:p>
    <w:p w14:paraId="20E29B32" w14:textId="77777777" w:rsidR="00BE7029" w:rsidRPr="003A093F" w:rsidRDefault="00DA642B" w:rsidP="009E2DEE">
      <w:pPr>
        <w:pStyle w:val="ListParagraph"/>
        <w:numPr>
          <w:ilvl w:val="3"/>
          <w:numId w:val="43"/>
        </w:numPr>
        <w:rPr>
          <w:sz w:val="24"/>
          <w:szCs w:val="24"/>
        </w:rPr>
      </w:pPr>
      <w:r w:rsidRPr="003A093F">
        <w:rPr>
          <w:sz w:val="24"/>
          <w:szCs w:val="24"/>
        </w:rPr>
        <w:t>Owner" means the legal entity designated as The Owner in the SCC and any legal successor to that entity.</w:t>
      </w:r>
    </w:p>
    <w:p w14:paraId="39E2E15D" w14:textId="77777777" w:rsidR="00BE7029" w:rsidRPr="003A093F" w:rsidRDefault="00DA642B" w:rsidP="009E2DEE">
      <w:pPr>
        <w:pStyle w:val="ListParagraph"/>
        <w:numPr>
          <w:ilvl w:val="3"/>
          <w:numId w:val="43"/>
        </w:numPr>
        <w:rPr>
          <w:sz w:val="24"/>
          <w:szCs w:val="24"/>
        </w:rPr>
      </w:pPr>
      <w:r w:rsidRPr="003A093F">
        <w:rPr>
          <w:sz w:val="24"/>
          <w:szCs w:val="24"/>
        </w:rPr>
        <w:t xml:space="preserve">Contractor" means the legal </w:t>
      </w:r>
      <w:r w:rsidR="005774F1" w:rsidRPr="003A093F">
        <w:rPr>
          <w:sz w:val="24"/>
          <w:szCs w:val="24"/>
        </w:rPr>
        <w:t>entity (</w:t>
      </w:r>
      <w:r w:rsidRPr="003A093F">
        <w:rPr>
          <w:sz w:val="24"/>
          <w:szCs w:val="24"/>
        </w:rPr>
        <w:t xml:space="preserve">ies) identified as the Contractor in the Bid Form accepted by The Employer and any legal successors to such </w:t>
      </w:r>
      <w:r w:rsidR="005774F1" w:rsidRPr="003A093F">
        <w:rPr>
          <w:sz w:val="24"/>
          <w:szCs w:val="24"/>
        </w:rPr>
        <w:t>entity (</w:t>
      </w:r>
      <w:r w:rsidRPr="003A093F">
        <w:rPr>
          <w:sz w:val="24"/>
          <w:szCs w:val="24"/>
        </w:rPr>
        <w:t>ies).</w:t>
      </w:r>
    </w:p>
    <w:p w14:paraId="66D0E728" w14:textId="77777777" w:rsidR="00BE7029" w:rsidRPr="003A093F" w:rsidRDefault="00DA642B" w:rsidP="009E2DEE">
      <w:pPr>
        <w:pStyle w:val="ListParagraph"/>
        <w:numPr>
          <w:ilvl w:val="3"/>
          <w:numId w:val="43"/>
        </w:numPr>
        <w:rPr>
          <w:sz w:val="24"/>
          <w:szCs w:val="24"/>
        </w:rPr>
      </w:pPr>
      <w:r w:rsidRPr="003A093F">
        <w:rPr>
          <w:sz w:val="24"/>
          <w:szCs w:val="24"/>
        </w:rPr>
        <w:t>The Employer's representative is the person designated in the SCC (or other competent person appointed by The Employer whose name is notified to the Contractor.</w:t>
      </w:r>
    </w:p>
    <w:p w14:paraId="729EDAE5" w14:textId="77777777" w:rsidR="00BE7029" w:rsidRPr="003A093F" w:rsidRDefault="00DA642B" w:rsidP="009E2DEE">
      <w:pPr>
        <w:pStyle w:val="ListParagraph"/>
        <w:numPr>
          <w:ilvl w:val="3"/>
          <w:numId w:val="43"/>
        </w:numPr>
        <w:rPr>
          <w:sz w:val="24"/>
          <w:szCs w:val="24"/>
        </w:rPr>
      </w:pPr>
      <w:r w:rsidRPr="003A093F">
        <w:rPr>
          <w:sz w:val="24"/>
          <w:szCs w:val="24"/>
        </w:rPr>
        <w:t>The Contractor's Representative is the person designated by the Contractor and approved by the Employer in the manner specified in GCC Sub-Clause 4.1.2 [Contractor's Representative and Site Manager] to carry out the responsibilities delegated to him by the Contractor.</w:t>
      </w:r>
    </w:p>
    <w:p w14:paraId="7388786E" w14:textId="77777777" w:rsidR="00BE7029" w:rsidRPr="003A093F" w:rsidRDefault="00DA642B" w:rsidP="009E2DEE">
      <w:pPr>
        <w:pStyle w:val="ListParagraph"/>
        <w:numPr>
          <w:ilvl w:val="3"/>
          <w:numId w:val="43"/>
        </w:numPr>
        <w:rPr>
          <w:sz w:val="24"/>
          <w:szCs w:val="24"/>
        </w:rPr>
      </w:pPr>
      <w:r w:rsidRPr="003A093F">
        <w:rPr>
          <w:sz w:val="24"/>
          <w:szCs w:val="24"/>
        </w:rPr>
        <w:t>Subcontractor" means any corporation named in the Contract as a subcontractor or any corporation named as a subcontractor for any part of the Work, and any legal successor(s) to such person(s).</w:t>
      </w:r>
    </w:p>
    <w:p w14:paraId="25636F33" w14:textId="77777777" w:rsidR="00BE7029" w:rsidRPr="003A093F" w:rsidRDefault="00DA642B" w:rsidP="009E2DEE">
      <w:pPr>
        <w:pStyle w:val="ListParagraph"/>
        <w:numPr>
          <w:ilvl w:val="3"/>
          <w:numId w:val="43"/>
        </w:numPr>
        <w:rPr>
          <w:sz w:val="24"/>
          <w:szCs w:val="24"/>
        </w:rPr>
      </w:pPr>
      <w:r w:rsidRPr="003A093F">
        <w:rPr>
          <w:sz w:val="24"/>
          <w:szCs w:val="24"/>
        </w:rPr>
        <w:t>Conciliation Board" is the person(s) designated as such in the SCC, appointed by mutual agreement of the Employer and the Contractor to resolve disputes in the first instance in accordance with the provisions contained in Sub-Clause 8.2.1 [Conciliation Board].</w:t>
      </w:r>
    </w:p>
    <w:p w14:paraId="4CF55C71" w14:textId="77777777" w:rsidR="00BE7029" w:rsidRPr="003A093F" w:rsidRDefault="00DA642B" w:rsidP="009E2DEE">
      <w:pPr>
        <w:pStyle w:val="ListParagraph"/>
        <w:numPr>
          <w:ilvl w:val="3"/>
          <w:numId w:val="43"/>
        </w:numPr>
        <w:rPr>
          <w:sz w:val="24"/>
          <w:szCs w:val="24"/>
        </w:rPr>
      </w:pPr>
      <w:r w:rsidRPr="003A093F">
        <w:rPr>
          <w:sz w:val="24"/>
          <w:szCs w:val="24"/>
        </w:rPr>
        <w:t>Bank" means the financial institution, if any, designated in the SCC.</w:t>
      </w:r>
    </w:p>
    <w:p w14:paraId="0B1D49A8" w14:textId="77777777" w:rsidR="00BE7029" w:rsidRPr="003A093F" w:rsidRDefault="00DA642B" w:rsidP="009E2DEE">
      <w:pPr>
        <w:pStyle w:val="ListParagraph"/>
        <w:numPr>
          <w:ilvl w:val="3"/>
          <w:numId w:val="43"/>
        </w:numPr>
        <w:rPr>
          <w:sz w:val="24"/>
          <w:szCs w:val="24"/>
        </w:rPr>
      </w:pPr>
      <w:r w:rsidRPr="003A093F">
        <w:rPr>
          <w:sz w:val="24"/>
          <w:szCs w:val="24"/>
        </w:rPr>
        <w:t>Borrower" means the person, if any, designated as the Borrower in the SCC.</w:t>
      </w:r>
    </w:p>
    <w:p w14:paraId="011D6B70" w14:textId="77777777" w:rsidR="00BE7029" w:rsidRPr="003A093F" w:rsidRDefault="00DA642B" w:rsidP="009E2DEE">
      <w:pPr>
        <w:pStyle w:val="ListParagraph"/>
        <w:numPr>
          <w:ilvl w:val="2"/>
          <w:numId w:val="42"/>
        </w:numPr>
        <w:rPr>
          <w:b/>
          <w:bCs/>
          <w:sz w:val="24"/>
          <w:szCs w:val="24"/>
        </w:rPr>
      </w:pPr>
      <w:r w:rsidRPr="003A093F">
        <w:rPr>
          <w:b/>
          <w:bCs/>
          <w:sz w:val="24"/>
          <w:szCs w:val="24"/>
        </w:rPr>
        <w:t xml:space="preserve">Dates, Tests, Periods and Completion </w:t>
      </w:r>
    </w:p>
    <w:p w14:paraId="4765EBFC" w14:textId="77777777" w:rsidR="00BE7029" w:rsidRPr="003A093F" w:rsidRDefault="00DA642B" w:rsidP="009E2DEE">
      <w:pPr>
        <w:pStyle w:val="ListParagraph"/>
        <w:numPr>
          <w:ilvl w:val="3"/>
          <w:numId w:val="44"/>
        </w:numPr>
        <w:rPr>
          <w:b/>
          <w:bCs/>
          <w:sz w:val="24"/>
          <w:szCs w:val="24"/>
        </w:rPr>
      </w:pPr>
      <w:r w:rsidRPr="003A093F">
        <w:rPr>
          <w:sz w:val="24"/>
          <w:szCs w:val="24"/>
        </w:rPr>
        <w:t>"Baseline Date" means the date 28 days prior to the deadline for submission of Bids.</w:t>
      </w:r>
    </w:p>
    <w:p w14:paraId="56FF3387" w14:textId="77777777" w:rsidR="00BE7029" w:rsidRPr="003A093F" w:rsidRDefault="00DA642B" w:rsidP="009E2DEE">
      <w:pPr>
        <w:pStyle w:val="ListParagraph"/>
        <w:numPr>
          <w:ilvl w:val="3"/>
          <w:numId w:val="44"/>
        </w:numPr>
        <w:rPr>
          <w:b/>
          <w:bCs/>
          <w:sz w:val="24"/>
          <w:szCs w:val="24"/>
        </w:rPr>
      </w:pPr>
      <w:r w:rsidRPr="003A093F">
        <w:rPr>
          <w:sz w:val="24"/>
          <w:szCs w:val="24"/>
        </w:rPr>
        <w:lastRenderedPageBreak/>
        <w:t xml:space="preserve">Award Date" is the date specified in the SCC. </w:t>
      </w:r>
    </w:p>
    <w:p w14:paraId="5E81366B" w14:textId="77777777" w:rsidR="00BE7029" w:rsidRPr="003A093F" w:rsidRDefault="00DA642B" w:rsidP="009E2DEE">
      <w:pPr>
        <w:pStyle w:val="ListParagraph"/>
        <w:numPr>
          <w:ilvl w:val="3"/>
          <w:numId w:val="44"/>
        </w:numPr>
        <w:rPr>
          <w:b/>
          <w:bCs/>
          <w:sz w:val="24"/>
          <w:szCs w:val="24"/>
        </w:rPr>
      </w:pPr>
      <w:r w:rsidRPr="003A093F">
        <w:rPr>
          <w:sz w:val="24"/>
          <w:szCs w:val="24"/>
        </w:rPr>
        <w:t>Date of Completion" is the date of completion of the Facilities, or a Section of the Facilities (if any), certified by the Employer or its representative in accordance with GCC Clause 2.2.2 and other relevant provisions of the Contract.</w:t>
      </w:r>
    </w:p>
    <w:p w14:paraId="0FD7BA4C" w14:textId="77777777" w:rsidR="00BE7029" w:rsidRPr="003A093F" w:rsidRDefault="00DA642B" w:rsidP="009E2DEE">
      <w:pPr>
        <w:pStyle w:val="ListParagraph"/>
        <w:numPr>
          <w:ilvl w:val="3"/>
          <w:numId w:val="44"/>
        </w:numPr>
        <w:rPr>
          <w:b/>
          <w:bCs/>
          <w:sz w:val="24"/>
          <w:szCs w:val="24"/>
        </w:rPr>
      </w:pPr>
      <w:r w:rsidRPr="003A093F">
        <w:rPr>
          <w:sz w:val="24"/>
          <w:szCs w:val="24"/>
        </w:rPr>
        <w:t xml:space="preserve">Acceptance Test" means the test or tests, if any, specified in the Contract that are performed in accordance with the Specifications prior to the issuance of the "Operational Acceptance Certificate. </w:t>
      </w:r>
    </w:p>
    <w:p w14:paraId="585F3B7C" w14:textId="77777777" w:rsidR="00BE7029" w:rsidRPr="003A093F" w:rsidRDefault="00DA642B" w:rsidP="009E2DEE">
      <w:pPr>
        <w:pStyle w:val="ListParagraph"/>
        <w:numPr>
          <w:ilvl w:val="3"/>
          <w:numId w:val="44"/>
        </w:numPr>
        <w:rPr>
          <w:b/>
          <w:bCs/>
          <w:sz w:val="24"/>
          <w:szCs w:val="24"/>
        </w:rPr>
      </w:pPr>
      <w:r w:rsidRPr="003A093F">
        <w:rPr>
          <w:sz w:val="24"/>
          <w:szCs w:val="24"/>
        </w:rPr>
        <w:t>Operational Acceptance Certificate" means a certificate issued by the Project Manager in accordance with Sub-Clause 4.9 [Commissioning and Operational Acceptance.</w:t>
      </w:r>
    </w:p>
    <w:p w14:paraId="16D5924E" w14:textId="77777777" w:rsidR="00BE7029" w:rsidRPr="003A093F" w:rsidRDefault="005774F1" w:rsidP="009E2DEE">
      <w:pPr>
        <w:pStyle w:val="ListParagraph"/>
        <w:numPr>
          <w:ilvl w:val="3"/>
          <w:numId w:val="44"/>
        </w:numPr>
        <w:rPr>
          <w:b/>
          <w:bCs/>
          <w:sz w:val="24"/>
          <w:szCs w:val="24"/>
        </w:rPr>
      </w:pPr>
      <w:r w:rsidRPr="003A093F">
        <w:rPr>
          <w:sz w:val="24"/>
          <w:szCs w:val="24"/>
        </w:rPr>
        <w:t>D</w:t>
      </w:r>
      <w:r w:rsidR="00DA642B" w:rsidRPr="003A093F">
        <w:rPr>
          <w:sz w:val="24"/>
          <w:szCs w:val="24"/>
        </w:rPr>
        <w:t>ay" means a calendar day and "year" means 365 days.</w:t>
      </w:r>
    </w:p>
    <w:p w14:paraId="45AA1548" w14:textId="77777777" w:rsidR="00C17173" w:rsidRPr="003A093F" w:rsidRDefault="00DA642B" w:rsidP="009E2DEE">
      <w:pPr>
        <w:pStyle w:val="ListParagraph"/>
        <w:numPr>
          <w:ilvl w:val="2"/>
          <w:numId w:val="42"/>
        </w:numPr>
        <w:rPr>
          <w:b/>
          <w:bCs/>
          <w:sz w:val="24"/>
          <w:szCs w:val="24"/>
        </w:rPr>
      </w:pPr>
      <w:r w:rsidRPr="003A093F">
        <w:rPr>
          <w:b/>
          <w:bCs/>
          <w:sz w:val="24"/>
          <w:szCs w:val="24"/>
        </w:rPr>
        <w:t>Contract Amount and Payments</w:t>
      </w:r>
    </w:p>
    <w:p w14:paraId="544AE40C" w14:textId="77777777" w:rsidR="00C17173" w:rsidRPr="003A093F" w:rsidRDefault="00DA642B" w:rsidP="009E2DEE">
      <w:pPr>
        <w:pStyle w:val="ListParagraph"/>
        <w:numPr>
          <w:ilvl w:val="3"/>
          <w:numId w:val="45"/>
        </w:numPr>
        <w:rPr>
          <w:b/>
          <w:bCs/>
          <w:sz w:val="24"/>
          <w:szCs w:val="24"/>
        </w:rPr>
      </w:pPr>
      <w:r w:rsidRPr="003A093F">
        <w:rPr>
          <w:sz w:val="24"/>
          <w:szCs w:val="24"/>
        </w:rPr>
        <w:t>Contract Price" means the price set forth in GCC Clause 3.1 [Contract Price], including any changes that may be made under the Contract.</w:t>
      </w:r>
    </w:p>
    <w:p w14:paraId="1D59D711" w14:textId="77777777" w:rsidR="00C17173" w:rsidRPr="003A093F" w:rsidRDefault="00DA642B" w:rsidP="009E2DEE">
      <w:pPr>
        <w:pStyle w:val="ListParagraph"/>
        <w:numPr>
          <w:ilvl w:val="2"/>
          <w:numId w:val="42"/>
        </w:numPr>
        <w:rPr>
          <w:b/>
          <w:bCs/>
          <w:sz w:val="24"/>
          <w:szCs w:val="24"/>
        </w:rPr>
      </w:pPr>
      <w:r w:rsidRPr="003A093F">
        <w:rPr>
          <w:b/>
          <w:bCs/>
          <w:sz w:val="24"/>
          <w:szCs w:val="24"/>
        </w:rPr>
        <w:t>Works and Goods</w:t>
      </w:r>
    </w:p>
    <w:p w14:paraId="4A2378AE" w14:textId="77777777" w:rsidR="00C17173" w:rsidRPr="003A093F" w:rsidRDefault="00C224D1" w:rsidP="009E2DEE">
      <w:pPr>
        <w:pStyle w:val="ListParagraph"/>
        <w:numPr>
          <w:ilvl w:val="3"/>
          <w:numId w:val="46"/>
        </w:numPr>
        <w:rPr>
          <w:b/>
          <w:bCs/>
          <w:sz w:val="24"/>
          <w:szCs w:val="24"/>
        </w:rPr>
      </w:pPr>
      <w:r w:rsidRPr="003A093F">
        <w:rPr>
          <w:sz w:val="24"/>
          <w:szCs w:val="24"/>
        </w:rPr>
        <w:t>Contractor's Material" means all apparatus, machinery, vehicles or things necessary for the execution and completion of the Facilities and for the removal of any Defects to be provided by the Contractor, but does not include Temporary Facilities, Employer's Materials (if any), Equipment, Materials and all other things intended to be or forming part of the Permanent Facilities.</w:t>
      </w:r>
    </w:p>
    <w:p w14:paraId="5575E0A9" w14:textId="77777777" w:rsidR="00C17173" w:rsidRPr="003A093F" w:rsidRDefault="00C224D1" w:rsidP="009E2DEE">
      <w:pPr>
        <w:pStyle w:val="ListParagraph"/>
        <w:numPr>
          <w:ilvl w:val="3"/>
          <w:numId w:val="46"/>
        </w:numPr>
        <w:rPr>
          <w:b/>
          <w:bCs/>
          <w:sz w:val="24"/>
          <w:szCs w:val="24"/>
        </w:rPr>
      </w:pPr>
      <w:r w:rsidRPr="003A093F">
        <w:rPr>
          <w:sz w:val="24"/>
          <w:szCs w:val="24"/>
        </w:rPr>
        <w:t>Materials" are all supplies (excluding Equipment), intended to form part of the Facilities, including spare parts (if any), to be supplied by the Contractor under the Contract.</w:t>
      </w:r>
    </w:p>
    <w:p w14:paraId="55C086F9" w14:textId="77777777" w:rsidR="00C17173" w:rsidRPr="003A093F" w:rsidRDefault="00C224D1" w:rsidP="009E2DEE">
      <w:pPr>
        <w:pStyle w:val="ListParagraph"/>
        <w:numPr>
          <w:ilvl w:val="3"/>
          <w:numId w:val="46"/>
        </w:numPr>
        <w:rPr>
          <w:b/>
          <w:bCs/>
          <w:sz w:val="24"/>
          <w:szCs w:val="24"/>
        </w:rPr>
      </w:pPr>
      <w:r w:rsidRPr="003A093F">
        <w:rPr>
          <w:sz w:val="24"/>
          <w:szCs w:val="24"/>
        </w:rPr>
        <w:t>Facilities" means the equipment, apparatus, machinery, materials and other equipment to be supplied and incorporated by the Contractor into the Facilities on a permanent basis under the Contract (including spare parts to be supplied under GCC Sub-Clause 2.1), but does not include the Contractor's Plant.</w:t>
      </w:r>
    </w:p>
    <w:p w14:paraId="52F978A8" w14:textId="41CBA074" w:rsidR="00C17173" w:rsidRPr="00B71F8F" w:rsidRDefault="00C224D1" w:rsidP="009E2DEE">
      <w:pPr>
        <w:pStyle w:val="ListParagraph"/>
        <w:numPr>
          <w:ilvl w:val="3"/>
          <w:numId w:val="46"/>
        </w:numPr>
        <w:rPr>
          <w:b/>
          <w:bCs/>
          <w:sz w:val="24"/>
          <w:szCs w:val="24"/>
        </w:rPr>
      </w:pPr>
      <w:r w:rsidRPr="003A093F">
        <w:rPr>
          <w:sz w:val="24"/>
          <w:szCs w:val="24"/>
        </w:rPr>
        <w:t>Installation Services" means those services incidental to the supply of the Facilities to be provided by the Contractor under the Contract, i.e. transportation, provision of marine or other similar insurance, inspection, shipping services site preparation work (including supply and use of Contractor's equipment, and supply of all necessary construction materials), erection, testing, preliminary commissioning, start-up, operation, maintenance, supply of operation and maintenance manuals, training, etc. as required.</w:t>
      </w:r>
    </w:p>
    <w:p w14:paraId="3BD76738" w14:textId="6FCBE695" w:rsidR="00B71F8F" w:rsidRDefault="00B71F8F" w:rsidP="00B71F8F">
      <w:pPr>
        <w:rPr>
          <w:b/>
          <w:bCs/>
          <w:sz w:val="24"/>
          <w:szCs w:val="24"/>
        </w:rPr>
      </w:pPr>
    </w:p>
    <w:p w14:paraId="7C59D092" w14:textId="77777777" w:rsidR="00B71F8F" w:rsidRPr="00B71F8F" w:rsidRDefault="00B71F8F" w:rsidP="00B71F8F">
      <w:pPr>
        <w:rPr>
          <w:b/>
          <w:bCs/>
          <w:sz w:val="24"/>
          <w:szCs w:val="24"/>
        </w:rPr>
      </w:pPr>
    </w:p>
    <w:p w14:paraId="30B0F0CF" w14:textId="1B1EDF6F" w:rsidR="00C224D1" w:rsidRPr="003A093F" w:rsidRDefault="00C224D1" w:rsidP="009E2DEE">
      <w:pPr>
        <w:pStyle w:val="ListParagraph"/>
        <w:numPr>
          <w:ilvl w:val="2"/>
          <w:numId w:val="42"/>
        </w:numPr>
        <w:rPr>
          <w:b/>
          <w:bCs/>
          <w:sz w:val="24"/>
          <w:szCs w:val="24"/>
        </w:rPr>
      </w:pPr>
      <w:r w:rsidRPr="003A093F">
        <w:rPr>
          <w:b/>
          <w:bCs/>
          <w:sz w:val="24"/>
          <w:szCs w:val="24"/>
        </w:rPr>
        <w:lastRenderedPageBreak/>
        <w:t>Other Definitions</w:t>
      </w:r>
    </w:p>
    <w:p w14:paraId="0F130D18" w14:textId="77777777" w:rsidR="00C224D1" w:rsidRPr="003A093F" w:rsidRDefault="00C224D1" w:rsidP="009E2DEE">
      <w:pPr>
        <w:spacing w:line="360" w:lineRule="auto"/>
        <w:jc w:val="both"/>
        <w:rPr>
          <w:rFonts w:ascii="Arial Narrow" w:hAnsi="Arial Narrow"/>
          <w:sz w:val="24"/>
          <w:szCs w:val="24"/>
        </w:rPr>
      </w:pPr>
      <w:r w:rsidRPr="003A093F">
        <w:rPr>
          <w:rFonts w:ascii="Arial Narrow" w:hAnsi="Arial Narrow"/>
          <w:sz w:val="24"/>
          <w:szCs w:val="24"/>
        </w:rPr>
        <w:t>1.1.6.1 "Contractor's Documents" means the design notes, design programs and other software, drawings, manuals, models and other documents of a technical nature, if any, furnished by the Contractor under the Contract.</w:t>
      </w:r>
    </w:p>
    <w:p w14:paraId="68EA07AA" w14:textId="77777777" w:rsidR="00C224D1" w:rsidRPr="003A093F" w:rsidRDefault="00C224D1" w:rsidP="009E2DEE">
      <w:pPr>
        <w:spacing w:line="360" w:lineRule="auto"/>
        <w:jc w:val="both"/>
        <w:rPr>
          <w:rFonts w:ascii="Arial Narrow" w:hAnsi="Arial Narrow"/>
          <w:sz w:val="24"/>
          <w:szCs w:val="24"/>
        </w:rPr>
      </w:pPr>
      <w:r w:rsidRPr="003A093F">
        <w:rPr>
          <w:rFonts w:ascii="Arial Narrow" w:hAnsi="Arial Narrow"/>
          <w:sz w:val="24"/>
          <w:szCs w:val="24"/>
        </w:rPr>
        <w:t>1.1.6.2 "Country" means the country in which the Site (or most of the Site) is located.</w:t>
      </w:r>
    </w:p>
    <w:p w14:paraId="7534FC91" w14:textId="77777777" w:rsidR="00C224D1" w:rsidRPr="003A093F" w:rsidRDefault="00C224D1" w:rsidP="009E2DEE">
      <w:pPr>
        <w:spacing w:line="360" w:lineRule="auto"/>
        <w:jc w:val="both"/>
        <w:rPr>
          <w:rFonts w:ascii="Arial Narrow" w:hAnsi="Arial Narrow"/>
          <w:sz w:val="24"/>
          <w:szCs w:val="24"/>
        </w:rPr>
      </w:pPr>
      <w:r w:rsidRPr="003A093F">
        <w:rPr>
          <w:rFonts w:ascii="Arial Narrow" w:hAnsi="Arial Narrow"/>
          <w:sz w:val="24"/>
          <w:szCs w:val="24"/>
        </w:rPr>
        <w:t>1.1.6.3 "Force Majeure" is defined in GCC Sub-Clause 6.7 [Force Majeure].</w:t>
      </w:r>
    </w:p>
    <w:p w14:paraId="0CCA3187" w14:textId="77777777" w:rsidR="00C224D1" w:rsidRPr="003A093F" w:rsidRDefault="00C224D1" w:rsidP="009E2DEE">
      <w:pPr>
        <w:spacing w:line="360" w:lineRule="auto"/>
        <w:jc w:val="both"/>
        <w:rPr>
          <w:rFonts w:ascii="Arial Narrow" w:hAnsi="Arial Narrow"/>
          <w:sz w:val="24"/>
          <w:szCs w:val="24"/>
        </w:rPr>
      </w:pPr>
      <w:r w:rsidRPr="003A093F">
        <w:rPr>
          <w:rFonts w:ascii="Arial Narrow" w:hAnsi="Arial Narrow"/>
          <w:sz w:val="24"/>
          <w:szCs w:val="24"/>
        </w:rPr>
        <w:t>1.1.6.4 "Applicable Law" means all national or local laws and regulations, statutes, ordinances and other rules issued by any legally constituted authority.</w:t>
      </w:r>
    </w:p>
    <w:p w14:paraId="51F060D2" w14:textId="77777777" w:rsidR="00C224D1" w:rsidRPr="003A093F" w:rsidRDefault="00C224D1" w:rsidP="009E2DEE">
      <w:pPr>
        <w:spacing w:line="360" w:lineRule="auto"/>
        <w:jc w:val="both"/>
        <w:rPr>
          <w:rFonts w:ascii="Arial Narrow" w:hAnsi="Arial Narrow"/>
          <w:sz w:val="24"/>
          <w:szCs w:val="24"/>
        </w:rPr>
      </w:pPr>
      <w:r w:rsidRPr="003A093F">
        <w:rPr>
          <w:rFonts w:ascii="Arial Narrow" w:hAnsi="Arial Narrow"/>
          <w:sz w:val="24"/>
          <w:szCs w:val="24"/>
        </w:rPr>
        <w:t>1.1.6.5 "Performance Security" means the security (or securities, if any) designated in GCC Sub-Clause 3.3.3 [Performance Security].</w:t>
      </w:r>
    </w:p>
    <w:p w14:paraId="0DBF2A30" w14:textId="77777777" w:rsidR="00C224D1" w:rsidRPr="003A093F" w:rsidRDefault="00C224D1" w:rsidP="009E2DEE">
      <w:pPr>
        <w:spacing w:line="360" w:lineRule="auto"/>
        <w:jc w:val="both"/>
        <w:rPr>
          <w:rFonts w:ascii="Arial Narrow" w:hAnsi="Arial Narrow"/>
          <w:sz w:val="24"/>
          <w:szCs w:val="24"/>
        </w:rPr>
      </w:pPr>
      <w:r w:rsidRPr="003A093F">
        <w:rPr>
          <w:rFonts w:ascii="Arial Narrow" w:hAnsi="Arial Narrow"/>
          <w:sz w:val="24"/>
          <w:szCs w:val="24"/>
        </w:rPr>
        <w:t>1.1.6.6 "Site" means the place on which the Permanent Facilities are to be performed, including the storage and work areas to which the Plant and Materials are to be delivered, and such other places as the SCC may designate as part of the Site.</w:t>
      </w:r>
    </w:p>
    <w:p w14:paraId="79C23B5E" w14:textId="77777777" w:rsidR="00C224D1" w:rsidRPr="003A093F" w:rsidRDefault="00C224D1" w:rsidP="009E2DEE">
      <w:pPr>
        <w:spacing w:line="360" w:lineRule="auto"/>
        <w:jc w:val="both"/>
        <w:rPr>
          <w:rFonts w:ascii="Arial Narrow" w:hAnsi="Arial Narrow"/>
          <w:sz w:val="24"/>
          <w:szCs w:val="24"/>
        </w:rPr>
      </w:pPr>
      <w:r w:rsidRPr="003A093F">
        <w:rPr>
          <w:rFonts w:ascii="Arial Narrow" w:hAnsi="Arial Narrow"/>
          <w:sz w:val="24"/>
          <w:szCs w:val="24"/>
        </w:rPr>
        <w:t>1.1.6.7 "Unforeseeable" or "unforeseen" means a situation that cannot be reasonably foreseen by an experienced Owner on the Record Date.</w:t>
      </w:r>
    </w:p>
    <w:p w14:paraId="2B6C6D60" w14:textId="77777777" w:rsidR="00C224D1" w:rsidRPr="003A093F" w:rsidRDefault="00C224D1" w:rsidP="009E2DEE">
      <w:pPr>
        <w:spacing w:line="360" w:lineRule="auto"/>
        <w:jc w:val="both"/>
        <w:rPr>
          <w:rFonts w:ascii="Arial Narrow" w:hAnsi="Arial Narrow"/>
          <w:sz w:val="24"/>
          <w:szCs w:val="24"/>
        </w:rPr>
      </w:pPr>
      <w:r w:rsidRPr="003A093F">
        <w:rPr>
          <w:rFonts w:ascii="Arial Narrow" w:hAnsi="Arial Narrow"/>
          <w:sz w:val="24"/>
          <w:szCs w:val="24"/>
        </w:rPr>
        <w:t>1.1.6.8 "Change Order" is defined in GCC Sub-Clause 7.1 [Change Orders].</w:t>
      </w:r>
    </w:p>
    <w:p w14:paraId="79ACC8D3" w14:textId="77777777" w:rsidR="00C224D1" w:rsidRPr="003A093F" w:rsidRDefault="00C224D1" w:rsidP="009E2DEE">
      <w:pPr>
        <w:spacing w:line="360" w:lineRule="auto"/>
        <w:jc w:val="both"/>
        <w:rPr>
          <w:rFonts w:ascii="Arial Narrow" w:hAnsi="Arial Narrow"/>
          <w:b/>
          <w:sz w:val="24"/>
          <w:szCs w:val="24"/>
        </w:rPr>
      </w:pPr>
      <w:r w:rsidRPr="003A093F">
        <w:rPr>
          <w:rFonts w:ascii="Arial Narrow" w:hAnsi="Arial Narrow"/>
          <w:b/>
          <w:sz w:val="24"/>
          <w:szCs w:val="24"/>
        </w:rPr>
        <w:t xml:space="preserve">1.2 Interpretation </w:t>
      </w:r>
    </w:p>
    <w:p w14:paraId="74A13565" w14:textId="77777777" w:rsidR="00C224D1" w:rsidRPr="003A093F" w:rsidRDefault="00C224D1" w:rsidP="009E2DEE">
      <w:pPr>
        <w:spacing w:line="360" w:lineRule="auto"/>
        <w:jc w:val="both"/>
        <w:rPr>
          <w:rFonts w:ascii="Arial Narrow" w:hAnsi="Arial Narrow"/>
          <w:sz w:val="24"/>
          <w:szCs w:val="24"/>
        </w:rPr>
      </w:pPr>
      <w:r w:rsidRPr="003A093F">
        <w:rPr>
          <w:rFonts w:ascii="Arial Narrow" w:hAnsi="Arial Narrow"/>
          <w:sz w:val="24"/>
          <w:szCs w:val="24"/>
        </w:rPr>
        <w:t xml:space="preserve">1.2.1 In the Contract, unless the context otherwise requires: </w:t>
      </w:r>
    </w:p>
    <w:p w14:paraId="678A4F83" w14:textId="77777777" w:rsidR="00C224D1" w:rsidRPr="003A093F" w:rsidRDefault="00187A93" w:rsidP="009E2DEE">
      <w:pPr>
        <w:spacing w:line="360" w:lineRule="auto"/>
        <w:jc w:val="both"/>
        <w:rPr>
          <w:rFonts w:ascii="Arial Narrow" w:hAnsi="Arial Narrow"/>
          <w:sz w:val="24"/>
          <w:szCs w:val="24"/>
        </w:rPr>
      </w:pPr>
      <w:r w:rsidRPr="003A093F">
        <w:rPr>
          <w:rFonts w:ascii="Arial Narrow" w:hAnsi="Arial Narrow"/>
          <w:sz w:val="24"/>
          <w:szCs w:val="24"/>
        </w:rPr>
        <w:tab/>
      </w:r>
      <w:r w:rsidRPr="003A093F">
        <w:rPr>
          <w:rFonts w:ascii="Arial Narrow" w:hAnsi="Arial Narrow"/>
          <w:sz w:val="24"/>
          <w:szCs w:val="24"/>
        </w:rPr>
        <w:tab/>
        <w:t>(a) M</w:t>
      </w:r>
      <w:r w:rsidR="00C224D1" w:rsidRPr="003A093F">
        <w:rPr>
          <w:rFonts w:ascii="Arial Narrow" w:hAnsi="Arial Narrow"/>
          <w:sz w:val="24"/>
          <w:szCs w:val="24"/>
        </w:rPr>
        <w:t>asculine shall also mean feminine and vice versa;</w:t>
      </w:r>
    </w:p>
    <w:p w14:paraId="40193D1D" w14:textId="77777777" w:rsidR="00C224D1" w:rsidRPr="003A093F" w:rsidRDefault="00C224D1" w:rsidP="009E2DEE">
      <w:pPr>
        <w:spacing w:line="360" w:lineRule="auto"/>
        <w:jc w:val="both"/>
        <w:rPr>
          <w:rFonts w:ascii="Arial Narrow" w:hAnsi="Arial Narrow"/>
          <w:sz w:val="24"/>
          <w:szCs w:val="24"/>
        </w:rPr>
      </w:pPr>
      <w:r w:rsidRPr="003A093F">
        <w:rPr>
          <w:rFonts w:ascii="Arial Narrow" w:hAnsi="Arial Narrow"/>
          <w:sz w:val="24"/>
          <w:szCs w:val="24"/>
        </w:rPr>
        <w:tab/>
      </w:r>
      <w:r w:rsidRPr="003A093F">
        <w:rPr>
          <w:rFonts w:ascii="Arial Narrow" w:hAnsi="Arial Narrow"/>
          <w:sz w:val="24"/>
          <w:szCs w:val="24"/>
        </w:rPr>
        <w:tab/>
        <w:t xml:space="preserve">(b) </w:t>
      </w:r>
      <w:r w:rsidR="00187A93" w:rsidRPr="003A093F">
        <w:rPr>
          <w:rFonts w:ascii="Arial Narrow" w:hAnsi="Arial Narrow"/>
          <w:sz w:val="24"/>
          <w:szCs w:val="24"/>
        </w:rPr>
        <w:t>The</w:t>
      </w:r>
      <w:r w:rsidRPr="003A093F">
        <w:rPr>
          <w:rFonts w:ascii="Arial Narrow" w:hAnsi="Arial Narrow"/>
          <w:sz w:val="24"/>
          <w:szCs w:val="24"/>
        </w:rPr>
        <w:t xml:space="preserve"> singular shall include the plural and the plural shall include the singular;</w:t>
      </w:r>
    </w:p>
    <w:p w14:paraId="234A6A49" w14:textId="77777777" w:rsidR="00C224D1" w:rsidRPr="003A093F" w:rsidRDefault="00C224D1" w:rsidP="009E2DEE">
      <w:pPr>
        <w:spacing w:line="360" w:lineRule="auto"/>
        <w:jc w:val="both"/>
        <w:rPr>
          <w:rFonts w:ascii="Arial Narrow" w:hAnsi="Arial Narrow"/>
          <w:sz w:val="24"/>
          <w:szCs w:val="24"/>
        </w:rPr>
      </w:pPr>
      <w:r w:rsidRPr="003A093F">
        <w:rPr>
          <w:rFonts w:ascii="Arial Narrow" w:hAnsi="Arial Narrow"/>
          <w:sz w:val="24"/>
          <w:szCs w:val="24"/>
        </w:rPr>
        <w:tab/>
      </w:r>
      <w:r w:rsidRPr="003A093F">
        <w:rPr>
          <w:rFonts w:ascii="Arial Narrow" w:hAnsi="Arial Narrow"/>
          <w:sz w:val="24"/>
          <w:szCs w:val="24"/>
        </w:rPr>
        <w:tab/>
        <w:t xml:space="preserve">c) </w:t>
      </w:r>
      <w:r w:rsidR="00187A93" w:rsidRPr="003A093F">
        <w:rPr>
          <w:rFonts w:ascii="Arial Narrow" w:hAnsi="Arial Narrow"/>
          <w:sz w:val="24"/>
          <w:szCs w:val="24"/>
        </w:rPr>
        <w:t>Any</w:t>
      </w:r>
      <w:r w:rsidRPr="003A093F">
        <w:rPr>
          <w:rFonts w:ascii="Arial Narrow" w:hAnsi="Arial Narrow"/>
          <w:sz w:val="24"/>
          <w:szCs w:val="24"/>
        </w:rPr>
        <w:t xml:space="preserve"> provision referring to an "agreement" requires an agreement in writing; </w:t>
      </w:r>
    </w:p>
    <w:p w14:paraId="78DC49CF" w14:textId="77777777" w:rsidR="00C224D1" w:rsidRPr="003A093F" w:rsidRDefault="00C224D1" w:rsidP="009E2DEE">
      <w:pPr>
        <w:spacing w:line="360" w:lineRule="auto"/>
        <w:jc w:val="both"/>
        <w:rPr>
          <w:rFonts w:ascii="Arial Narrow" w:hAnsi="Arial Narrow"/>
          <w:sz w:val="24"/>
          <w:szCs w:val="24"/>
        </w:rPr>
      </w:pPr>
      <w:r w:rsidRPr="003A093F">
        <w:rPr>
          <w:rFonts w:ascii="Arial Narrow" w:hAnsi="Arial Narrow"/>
          <w:sz w:val="24"/>
          <w:szCs w:val="24"/>
        </w:rPr>
        <w:tab/>
      </w:r>
      <w:r w:rsidRPr="003A093F">
        <w:rPr>
          <w:rFonts w:ascii="Arial Narrow" w:hAnsi="Arial Narrow"/>
          <w:sz w:val="24"/>
          <w:szCs w:val="24"/>
        </w:rPr>
        <w:tab/>
        <w:t>d) "</w:t>
      </w:r>
      <w:r w:rsidR="00187A93" w:rsidRPr="003A093F">
        <w:rPr>
          <w:rFonts w:ascii="Arial Narrow" w:hAnsi="Arial Narrow"/>
          <w:sz w:val="24"/>
          <w:szCs w:val="24"/>
        </w:rPr>
        <w:t>Writing</w:t>
      </w:r>
      <w:r w:rsidRPr="003A093F">
        <w:rPr>
          <w:rFonts w:ascii="Arial Narrow" w:hAnsi="Arial Narrow"/>
          <w:sz w:val="24"/>
          <w:szCs w:val="24"/>
        </w:rPr>
        <w:t>" or "in writing" means handwritten, typed, printed or electronically, and results in a permanently retained record;</w:t>
      </w:r>
    </w:p>
    <w:p w14:paraId="36087B7E" w14:textId="77777777" w:rsidR="00C224D1" w:rsidRPr="003A093F" w:rsidRDefault="00C224D1" w:rsidP="009E2DEE">
      <w:pPr>
        <w:spacing w:line="360" w:lineRule="auto"/>
        <w:jc w:val="both"/>
        <w:rPr>
          <w:rFonts w:ascii="Arial Narrow" w:hAnsi="Arial Narrow"/>
          <w:sz w:val="24"/>
          <w:szCs w:val="24"/>
        </w:rPr>
      </w:pPr>
      <w:r w:rsidRPr="003A093F">
        <w:rPr>
          <w:rFonts w:ascii="Arial Narrow" w:hAnsi="Arial Narrow"/>
          <w:sz w:val="24"/>
          <w:szCs w:val="24"/>
        </w:rPr>
        <w:t>1.2.2 Headings and margin notes in the GCC shall not form part of the Contract or affect its interpretation.</w:t>
      </w:r>
    </w:p>
    <w:p w14:paraId="7E765CD2" w14:textId="77777777" w:rsidR="00C224D1" w:rsidRPr="003A093F" w:rsidRDefault="00C224D1" w:rsidP="009E2DEE">
      <w:pPr>
        <w:spacing w:line="360" w:lineRule="auto"/>
        <w:jc w:val="both"/>
        <w:rPr>
          <w:rFonts w:ascii="Arial Narrow" w:hAnsi="Arial Narrow"/>
          <w:sz w:val="24"/>
          <w:szCs w:val="24"/>
        </w:rPr>
      </w:pPr>
      <w:r w:rsidRPr="003A093F">
        <w:rPr>
          <w:rFonts w:ascii="Arial Narrow" w:hAnsi="Arial Narrow"/>
          <w:sz w:val="24"/>
          <w:szCs w:val="24"/>
        </w:rPr>
        <w:t>1.2.3 If the SCC indicates that Completion will be by Sections, the references in the SCC to Facilities, Completion Date and Estimated Completion Date shall apply to each Section of the Facilities (other than references to Completion Date and Estimated Completion Date relating to the entire Facilities).</w:t>
      </w:r>
    </w:p>
    <w:p w14:paraId="02A42BE8" w14:textId="77777777" w:rsidR="00426CBC" w:rsidRPr="003A093F" w:rsidRDefault="00426CBC" w:rsidP="009E2DEE">
      <w:pPr>
        <w:spacing w:line="360" w:lineRule="auto"/>
        <w:jc w:val="both"/>
        <w:rPr>
          <w:rFonts w:ascii="Arial Narrow" w:hAnsi="Arial Narrow"/>
          <w:b/>
          <w:sz w:val="24"/>
          <w:szCs w:val="24"/>
        </w:rPr>
      </w:pPr>
      <w:r w:rsidRPr="003A093F">
        <w:rPr>
          <w:rFonts w:ascii="Arial Narrow" w:hAnsi="Arial Narrow"/>
          <w:b/>
          <w:sz w:val="24"/>
          <w:szCs w:val="24"/>
        </w:rPr>
        <w:lastRenderedPageBreak/>
        <w:t>1.2.3 Incoterms</w:t>
      </w:r>
    </w:p>
    <w:p w14:paraId="6F351E06" w14:textId="77777777" w:rsidR="00426CBC" w:rsidRPr="003A093F" w:rsidRDefault="00426CBC" w:rsidP="009E2DEE">
      <w:pPr>
        <w:spacing w:line="360" w:lineRule="auto"/>
        <w:jc w:val="both"/>
        <w:rPr>
          <w:rFonts w:ascii="Arial Narrow" w:hAnsi="Arial Narrow"/>
          <w:sz w:val="24"/>
          <w:szCs w:val="24"/>
        </w:rPr>
      </w:pPr>
      <w:r w:rsidRPr="003A093F">
        <w:rPr>
          <w:rFonts w:ascii="Arial Narrow" w:hAnsi="Arial Narrow"/>
          <w:sz w:val="24"/>
          <w:szCs w:val="24"/>
        </w:rPr>
        <w:t xml:space="preserve">Subject to any inconsistencies with the terms of the Contract, the meaning of a trade term and the corresponding rights and obligations of the parties to the Contract shall be as prescribed by the International Commercial Terms - Incoterms (latest edition). Published by the International Chamber of Commerce 38 Cours Albert 1er, 75008 Paris, France. </w:t>
      </w:r>
    </w:p>
    <w:p w14:paraId="63CDB59B" w14:textId="77777777" w:rsidR="00426CBC" w:rsidRPr="003A093F" w:rsidRDefault="00426CBC" w:rsidP="009E2DEE">
      <w:pPr>
        <w:spacing w:line="360" w:lineRule="auto"/>
        <w:jc w:val="both"/>
        <w:rPr>
          <w:rFonts w:ascii="Arial Narrow" w:hAnsi="Arial Narrow"/>
          <w:b/>
          <w:sz w:val="24"/>
          <w:szCs w:val="24"/>
        </w:rPr>
      </w:pPr>
      <w:r w:rsidRPr="003A093F">
        <w:rPr>
          <w:rFonts w:ascii="Arial Narrow" w:hAnsi="Arial Narrow"/>
          <w:b/>
          <w:sz w:val="24"/>
          <w:szCs w:val="24"/>
        </w:rPr>
        <w:t>1.2.4 Entire agreements</w:t>
      </w:r>
    </w:p>
    <w:p w14:paraId="65BCDB97" w14:textId="77777777" w:rsidR="00426CBC" w:rsidRPr="003A093F" w:rsidRDefault="00426CBC" w:rsidP="009E2DEE">
      <w:pPr>
        <w:spacing w:line="360" w:lineRule="auto"/>
        <w:jc w:val="both"/>
        <w:rPr>
          <w:rFonts w:ascii="Arial Narrow" w:hAnsi="Arial Narrow"/>
          <w:sz w:val="24"/>
          <w:szCs w:val="24"/>
        </w:rPr>
      </w:pPr>
      <w:r w:rsidRPr="003A093F">
        <w:rPr>
          <w:rFonts w:ascii="Arial Narrow" w:hAnsi="Arial Narrow"/>
          <w:sz w:val="24"/>
          <w:szCs w:val="24"/>
        </w:rPr>
        <w:t>Subject to the provisions of GCC Sub-Clause 1.10, the Contract represents the entire agreement between the Employer and the Contractor with respect to the subject matter of the Contract and supersedes all communications, negotiations and agreements (whether written or oral) between the Parties with respect to the subject matter of the Contract prior to the Contract date.</w:t>
      </w:r>
    </w:p>
    <w:p w14:paraId="1941195B" w14:textId="77777777" w:rsidR="00426CBC" w:rsidRPr="003A093F" w:rsidRDefault="00426CBC" w:rsidP="009E2DEE">
      <w:pPr>
        <w:spacing w:line="360" w:lineRule="auto"/>
        <w:jc w:val="both"/>
        <w:rPr>
          <w:rFonts w:ascii="Arial Narrow" w:hAnsi="Arial Narrow"/>
          <w:b/>
          <w:sz w:val="24"/>
          <w:szCs w:val="24"/>
        </w:rPr>
      </w:pPr>
      <w:r w:rsidRPr="003A093F">
        <w:rPr>
          <w:rFonts w:ascii="Arial Narrow" w:hAnsi="Arial Narrow"/>
          <w:b/>
          <w:sz w:val="24"/>
          <w:szCs w:val="24"/>
        </w:rPr>
        <w:t>1.2.5 Amendments</w:t>
      </w:r>
    </w:p>
    <w:p w14:paraId="7176884E" w14:textId="77777777" w:rsidR="00426CBC" w:rsidRPr="003A093F" w:rsidRDefault="00426CBC" w:rsidP="009E2DEE">
      <w:pPr>
        <w:spacing w:line="360" w:lineRule="auto"/>
        <w:jc w:val="both"/>
        <w:rPr>
          <w:rFonts w:ascii="Arial Narrow" w:hAnsi="Arial Narrow"/>
          <w:sz w:val="24"/>
          <w:szCs w:val="24"/>
        </w:rPr>
      </w:pPr>
      <w:r w:rsidRPr="003A093F">
        <w:rPr>
          <w:rFonts w:ascii="Arial Narrow" w:hAnsi="Arial Narrow"/>
          <w:sz w:val="24"/>
          <w:szCs w:val="24"/>
        </w:rPr>
        <w:t>Amendments and other modifications to the Contract shall not be effective unless they are in writing, dated, expressly refer to the Contract and are signed by a duly authorized representative of each Party to the Contract.</w:t>
      </w:r>
    </w:p>
    <w:p w14:paraId="6B5806C7" w14:textId="77777777" w:rsidR="00426CBC" w:rsidRPr="003A093F" w:rsidRDefault="00426CBC" w:rsidP="009E2DEE">
      <w:pPr>
        <w:spacing w:line="360" w:lineRule="auto"/>
        <w:jc w:val="both"/>
        <w:rPr>
          <w:rFonts w:ascii="Arial Narrow" w:hAnsi="Arial Narrow"/>
          <w:b/>
          <w:sz w:val="24"/>
          <w:szCs w:val="24"/>
        </w:rPr>
      </w:pPr>
      <w:r w:rsidRPr="003A093F">
        <w:rPr>
          <w:rFonts w:ascii="Arial Narrow" w:hAnsi="Arial Narrow"/>
          <w:b/>
          <w:sz w:val="24"/>
          <w:szCs w:val="24"/>
        </w:rPr>
        <w:t>1.2.6 Independent Contractor</w:t>
      </w:r>
    </w:p>
    <w:p w14:paraId="2B08F69B" w14:textId="77777777" w:rsidR="00426CBC" w:rsidRPr="003A093F" w:rsidRDefault="00426CBC" w:rsidP="009E2DEE">
      <w:pPr>
        <w:spacing w:line="360" w:lineRule="auto"/>
        <w:jc w:val="both"/>
        <w:rPr>
          <w:rFonts w:ascii="Arial Narrow" w:hAnsi="Arial Narrow"/>
          <w:sz w:val="24"/>
          <w:szCs w:val="24"/>
        </w:rPr>
      </w:pPr>
      <w:r w:rsidRPr="003A093F">
        <w:rPr>
          <w:rFonts w:ascii="Arial Narrow" w:hAnsi="Arial Narrow"/>
          <w:sz w:val="24"/>
          <w:szCs w:val="24"/>
        </w:rPr>
        <w:t>The Contractor is a contractor performing the Contract independently. The Contract does not create any agency or partnership relationship between the Parties to this Contract. Subject to the provisions of the Contract, the Contractor shall be solely responsible for the manner in which the Contract is performed. Any employees, representatives, or subcontractors engaged by the Contractor in the performance of the Contract shall be under the full control of the Contractor and shall not be deemed to be employees of the Employer. Nothing contained in the Contract or in the Contractor's subcontract shall be construed to create any contractual relationship between such employees, representatives or subcontractors and the Employer.</w:t>
      </w:r>
    </w:p>
    <w:p w14:paraId="0D581E0A" w14:textId="77777777" w:rsidR="0014193C" w:rsidRPr="003A093F" w:rsidRDefault="0014193C" w:rsidP="009E2DEE">
      <w:pPr>
        <w:spacing w:line="360" w:lineRule="auto"/>
        <w:jc w:val="both"/>
        <w:rPr>
          <w:rFonts w:ascii="Arial Narrow" w:hAnsi="Arial Narrow"/>
          <w:b/>
          <w:sz w:val="24"/>
          <w:szCs w:val="24"/>
        </w:rPr>
      </w:pPr>
      <w:r w:rsidRPr="003A093F">
        <w:rPr>
          <w:rFonts w:ascii="Arial Narrow" w:hAnsi="Arial Narrow"/>
          <w:b/>
          <w:sz w:val="24"/>
          <w:szCs w:val="24"/>
        </w:rPr>
        <w:t>1.2.7 No Waiver</w:t>
      </w:r>
    </w:p>
    <w:p w14:paraId="08851DE8" w14:textId="77777777" w:rsidR="0014193C" w:rsidRPr="003A093F" w:rsidRDefault="0014193C" w:rsidP="009E2DEE">
      <w:pPr>
        <w:spacing w:line="360" w:lineRule="auto"/>
        <w:jc w:val="both"/>
        <w:rPr>
          <w:rFonts w:ascii="Arial Narrow" w:hAnsi="Arial Narrow"/>
          <w:sz w:val="24"/>
          <w:szCs w:val="24"/>
        </w:rPr>
      </w:pPr>
      <w:r w:rsidRPr="003A093F">
        <w:rPr>
          <w:rFonts w:ascii="Arial Narrow" w:hAnsi="Arial Narrow"/>
          <w:sz w:val="24"/>
          <w:szCs w:val="24"/>
        </w:rPr>
        <w:t xml:space="preserve">Subject to the provisions of GCC 1.2. 7 of the GCC, no waiver, forbearance, delay or indulgence by either Party in enforcing any of the terms and conditions of the Contract, or the granting of any extension of time by either Party to the other, shall prejudice, affect or restrict that Party's rights under the Contract, nor shall the waiver by either Party of any claim for damages for any breach of the Contract constitute a waiver of any claim for damages for any subsequent or continued breach of the Contract. </w:t>
      </w:r>
    </w:p>
    <w:p w14:paraId="75D91090" w14:textId="77777777" w:rsidR="0014193C" w:rsidRPr="003A093F" w:rsidRDefault="0014193C" w:rsidP="009E2DEE">
      <w:pPr>
        <w:spacing w:line="360" w:lineRule="auto"/>
        <w:jc w:val="both"/>
        <w:rPr>
          <w:rFonts w:ascii="Arial Narrow" w:hAnsi="Arial Narrow"/>
          <w:sz w:val="24"/>
          <w:szCs w:val="24"/>
        </w:rPr>
      </w:pPr>
      <w:r w:rsidRPr="003A093F">
        <w:rPr>
          <w:rFonts w:ascii="Arial Narrow" w:hAnsi="Arial Narrow"/>
          <w:sz w:val="24"/>
          <w:szCs w:val="24"/>
        </w:rPr>
        <w:lastRenderedPageBreak/>
        <w:t>Any waiver of a Party's rights, powers or remedies under the Contract shall be in writing, shall be dated and signed by an authorized representative of the Party granting such waiver, and shall specify the right being waived and the scope of such waiver.</w:t>
      </w:r>
    </w:p>
    <w:p w14:paraId="235D68DD" w14:textId="77777777" w:rsidR="0014193C" w:rsidRPr="003A093F" w:rsidRDefault="0014193C" w:rsidP="009E2DEE">
      <w:pPr>
        <w:spacing w:line="360" w:lineRule="auto"/>
        <w:jc w:val="both"/>
        <w:rPr>
          <w:rFonts w:ascii="Arial Narrow" w:hAnsi="Arial Narrow"/>
          <w:b/>
          <w:sz w:val="24"/>
          <w:szCs w:val="24"/>
        </w:rPr>
      </w:pPr>
      <w:r w:rsidRPr="003A093F">
        <w:rPr>
          <w:rFonts w:ascii="Arial Narrow" w:hAnsi="Arial Narrow"/>
          <w:b/>
          <w:sz w:val="24"/>
          <w:szCs w:val="24"/>
        </w:rPr>
        <w:t>1.2.8 Severability</w:t>
      </w:r>
    </w:p>
    <w:p w14:paraId="518CA633" w14:textId="77777777" w:rsidR="0014193C" w:rsidRPr="003A093F" w:rsidRDefault="0014193C" w:rsidP="009E2DEE">
      <w:pPr>
        <w:spacing w:line="360" w:lineRule="auto"/>
        <w:jc w:val="both"/>
        <w:rPr>
          <w:rFonts w:ascii="Arial Narrow" w:hAnsi="Arial Narrow"/>
          <w:sz w:val="24"/>
          <w:szCs w:val="24"/>
        </w:rPr>
      </w:pPr>
      <w:r w:rsidRPr="003A093F">
        <w:rPr>
          <w:rFonts w:ascii="Arial Narrow" w:hAnsi="Arial Narrow"/>
          <w:sz w:val="24"/>
          <w:szCs w:val="24"/>
        </w:rPr>
        <w:t>If any provision or condition of the Contract is prohibited or rendered invalid or unenforceable, such prohibition, invalidity or unenforceability shall not affect the validity or enforceability of the remaining terms and conditions of the Contract.</w:t>
      </w:r>
    </w:p>
    <w:p w14:paraId="1BD0CA0C" w14:textId="77777777" w:rsidR="0014193C" w:rsidRPr="003A093F" w:rsidRDefault="0014193C" w:rsidP="009E2DEE">
      <w:pPr>
        <w:spacing w:line="360" w:lineRule="auto"/>
        <w:jc w:val="both"/>
        <w:rPr>
          <w:rFonts w:ascii="Arial Narrow" w:hAnsi="Arial Narrow"/>
          <w:b/>
          <w:sz w:val="24"/>
          <w:szCs w:val="24"/>
        </w:rPr>
      </w:pPr>
      <w:r w:rsidRPr="003A093F">
        <w:rPr>
          <w:rFonts w:ascii="Arial Narrow" w:hAnsi="Arial Narrow"/>
          <w:b/>
          <w:sz w:val="24"/>
          <w:szCs w:val="24"/>
        </w:rPr>
        <w:t>1.2.9 Country of Origin/Eligibility</w:t>
      </w:r>
    </w:p>
    <w:p w14:paraId="33E3E7D5" w14:textId="77777777" w:rsidR="0014193C" w:rsidRPr="003A093F" w:rsidRDefault="0014193C" w:rsidP="009E2DEE">
      <w:pPr>
        <w:spacing w:line="360" w:lineRule="auto"/>
        <w:jc w:val="both"/>
        <w:rPr>
          <w:rFonts w:ascii="Arial Narrow" w:hAnsi="Arial Narrow"/>
          <w:sz w:val="24"/>
          <w:szCs w:val="24"/>
        </w:rPr>
      </w:pPr>
      <w:r w:rsidRPr="003A093F">
        <w:rPr>
          <w:rFonts w:ascii="Arial Narrow" w:hAnsi="Arial Narrow"/>
          <w:sz w:val="24"/>
          <w:szCs w:val="24"/>
        </w:rPr>
        <w:t>"Country of origin" means the country where the goods are mined, grown, produced, manufactured, or processed; or the country where a process of manufacturing, processing, or assembly of major and integrated components results in a marketable item with basic characteristics substantially different from those of its imported components. "Eligible countries" means eligible countries and territories.</w:t>
      </w:r>
    </w:p>
    <w:p w14:paraId="154AE501" w14:textId="77777777" w:rsidR="0014193C" w:rsidRPr="003A093F" w:rsidRDefault="0014193C" w:rsidP="009E2DEE">
      <w:pPr>
        <w:pStyle w:val="Header3-Paragraph"/>
        <w:numPr>
          <w:ilvl w:val="1"/>
          <w:numId w:val="34"/>
        </w:numPr>
        <w:rPr>
          <w:b/>
          <w:szCs w:val="24"/>
        </w:rPr>
      </w:pPr>
      <w:r w:rsidRPr="003A093F">
        <w:rPr>
          <w:b/>
          <w:szCs w:val="24"/>
        </w:rPr>
        <w:t>Communications</w:t>
      </w:r>
    </w:p>
    <w:p w14:paraId="754015ED" w14:textId="77777777" w:rsidR="0014193C" w:rsidRPr="003A093F" w:rsidRDefault="0014193C" w:rsidP="009E2DEE">
      <w:pPr>
        <w:pStyle w:val="Header3-Paragraph"/>
        <w:numPr>
          <w:ilvl w:val="0"/>
          <w:numId w:val="0"/>
        </w:numPr>
        <w:ind w:left="504"/>
        <w:rPr>
          <w:szCs w:val="24"/>
        </w:rPr>
      </w:pPr>
      <w:r w:rsidRPr="003A093F">
        <w:rPr>
          <w:szCs w:val="24"/>
        </w:rPr>
        <w:t xml:space="preserve">1.3.1 Where these Administrative Clauses refer to the granting or issuance of an approval, certificate, consent, decision, notification, application or release, such communications shall be made in the following manner: </w:t>
      </w:r>
    </w:p>
    <w:p w14:paraId="369618A3" w14:textId="77777777" w:rsidR="0014193C" w:rsidRPr="003A093F" w:rsidRDefault="0014193C" w:rsidP="009E2DEE">
      <w:pPr>
        <w:pStyle w:val="Header3-Paragraph"/>
        <w:numPr>
          <w:ilvl w:val="0"/>
          <w:numId w:val="0"/>
        </w:numPr>
        <w:ind w:left="1276" w:hanging="772"/>
        <w:rPr>
          <w:szCs w:val="24"/>
        </w:rPr>
      </w:pPr>
      <w:r w:rsidRPr="003A093F">
        <w:rPr>
          <w:szCs w:val="24"/>
        </w:rPr>
        <w:tab/>
      </w:r>
      <w:r w:rsidRPr="003A093F">
        <w:rPr>
          <w:szCs w:val="24"/>
        </w:rPr>
        <w:tab/>
        <w:t xml:space="preserve">(a) </w:t>
      </w:r>
      <w:r w:rsidR="00187A93" w:rsidRPr="003A093F">
        <w:rPr>
          <w:szCs w:val="24"/>
        </w:rPr>
        <w:t>In</w:t>
      </w:r>
      <w:r w:rsidRPr="003A093F">
        <w:rPr>
          <w:szCs w:val="24"/>
        </w:rPr>
        <w:t xml:space="preserve"> writing and delivered personally (against receipt), by mail, special courier, electronic data transmission as provided in the SCC; and</w:t>
      </w:r>
    </w:p>
    <w:p w14:paraId="373C02A7" w14:textId="77777777" w:rsidR="0014193C" w:rsidRPr="003A093F" w:rsidRDefault="0014193C" w:rsidP="009E2DEE">
      <w:pPr>
        <w:pStyle w:val="Header3-Paragraph"/>
        <w:numPr>
          <w:ilvl w:val="0"/>
          <w:numId w:val="0"/>
        </w:numPr>
        <w:ind w:left="1276" w:hanging="772"/>
        <w:rPr>
          <w:szCs w:val="24"/>
        </w:rPr>
      </w:pPr>
      <w:r w:rsidRPr="003A093F">
        <w:rPr>
          <w:szCs w:val="24"/>
        </w:rPr>
        <w:tab/>
      </w:r>
      <w:r w:rsidRPr="003A093F">
        <w:rPr>
          <w:szCs w:val="24"/>
        </w:rPr>
        <w:tab/>
        <w:t xml:space="preserve">(b) </w:t>
      </w:r>
      <w:r w:rsidR="00187A93" w:rsidRPr="003A093F">
        <w:rPr>
          <w:szCs w:val="24"/>
        </w:rPr>
        <w:t>Delivered</w:t>
      </w:r>
      <w:r w:rsidRPr="003A093F">
        <w:rPr>
          <w:szCs w:val="24"/>
        </w:rPr>
        <w:t>, addressed or transmitted to the address of the relevant Party set forth in the SCC. However:</w:t>
      </w:r>
    </w:p>
    <w:p w14:paraId="143E878E" w14:textId="77777777" w:rsidR="0014193C" w:rsidRPr="003A093F" w:rsidRDefault="0014193C" w:rsidP="009E2DEE">
      <w:pPr>
        <w:pStyle w:val="Header3-Paragraph"/>
        <w:numPr>
          <w:ilvl w:val="0"/>
          <w:numId w:val="0"/>
        </w:numPr>
        <w:ind w:left="1276" w:hanging="772"/>
        <w:rPr>
          <w:szCs w:val="24"/>
        </w:rPr>
      </w:pPr>
      <w:r w:rsidRPr="003A093F">
        <w:rPr>
          <w:szCs w:val="24"/>
        </w:rPr>
        <w:tab/>
      </w:r>
      <w:r w:rsidRPr="003A093F">
        <w:rPr>
          <w:szCs w:val="24"/>
        </w:rPr>
        <w:tab/>
        <w:t xml:space="preserve">(c) </w:t>
      </w:r>
      <w:r w:rsidR="00187A93" w:rsidRPr="003A093F">
        <w:rPr>
          <w:szCs w:val="24"/>
        </w:rPr>
        <w:t>If</w:t>
      </w:r>
      <w:r w:rsidRPr="003A093F">
        <w:rPr>
          <w:szCs w:val="24"/>
        </w:rPr>
        <w:t xml:space="preserve"> the recipient notifies the other Party of a change of address, the communication shall be made to the new address; and </w:t>
      </w:r>
    </w:p>
    <w:p w14:paraId="3DE2FF9E" w14:textId="77777777" w:rsidR="0014193C" w:rsidRPr="003A093F" w:rsidRDefault="0014193C" w:rsidP="009E2DEE">
      <w:pPr>
        <w:pStyle w:val="Header3-Paragraph"/>
        <w:numPr>
          <w:ilvl w:val="0"/>
          <w:numId w:val="0"/>
        </w:numPr>
        <w:ind w:left="1276" w:hanging="772"/>
        <w:rPr>
          <w:szCs w:val="24"/>
        </w:rPr>
      </w:pPr>
      <w:r w:rsidRPr="003A093F">
        <w:rPr>
          <w:szCs w:val="24"/>
        </w:rPr>
        <w:tab/>
      </w:r>
      <w:r w:rsidRPr="003A093F">
        <w:rPr>
          <w:szCs w:val="24"/>
        </w:rPr>
        <w:tab/>
        <w:t xml:space="preserve">(d) </w:t>
      </w:r>
      <w:r w:rsidR="00187A93" w:rsidRPr="003A093F">
        <w:rPr>
          <w:szCs w:val="24"/>
        </w:rPr>
        <w:t>If</w:t>
      </w:r>
      <w:r w:rsidRPr="003A093F">
        <w:rPr>
          <w:szCs w:val="24"/>
        </w:rPr>
        <w:t xml:space="preserve"> the Recipient does not stipulate otherwise when submitting a request for approval or consent, the other Party's response may be made to the address from which such request was issued. </w:t>
      </w:r>
    </w:p>
    <w:p w14:paraId="4875309B" w14:textId="77777777" w:rsidR="0014193C" w:rsidRPr="003A093F" w:rsidRDefault="0014193C" w:rsidP="009E2DEE">
      <w:pPr>
        <w:pStyle w:val="Header3-Paragraph"/>
        <w:numPr>
          <w:ilvl w:val="0"/>
          <w:numId w:val="0"/>
        </w:numPr>
        <w:ind w:left="1276" w:hanging="772"/>
        <w:rPr>
          <w:szCs w:val="24"/>
        </w:rPr>
      </w:pPr>
      <w:r w:rsidRPr="003A093F">
        <w:rPr>
          <w:szCs w:val="24"/>
        </w:rPr>
        <w:tab/>
        <w:t xml:space="preserve">(e) An approval, certificate, consent or decision shall not be left unanswered or unreasonably delayed. Where a certificate is issued by one Party, that Party shall send a copy to the other Party. </w:t>
      </w:r>
    </w:p>
    <w:p w14:paraId="52D68CD7" w14:textId="77777777" w:rsidR="0014193C" w:rsidRPr="003A093F" w:rsidRDefault="0014193C" w:rsidP="009E2DEE">
      <w:pPr>
        <w:pStyle w:val="Header3-Paragraph"/>
        <w:numPr>
          <w:ilvl w:val="0"/>
          <w:numId w:val="0"/>
        </w:numPr>
        <w:ind w:left="504"/>
        <w:rPr>
          <w:szCs w:val="24"/>
        </w:rPr>
      </w:pPr>
      <w:r w:rsidRPr="003A093F">
        <w:rPr>
          <w:szCs w:val="24"/>
        </w:rPr>
        <w:lastRenderedPageBreak/>
        <w:t>1.3.3 Where a notice is given to a Party by the other Party or its representative, a copy shall be sent to the representative or the other Party, as the case may be.</w:t>
      </w:r>
    </w:p>
    <w:p w14:paraId="0BE5E87A" w14:textId="6A4B38E9" w:rsidR="0014193C" w:rsidRPr="003A093F" w:rsidRDefault="0014193C" w:rsidP="009E2DEE">
      <w:pPr>
        <w:pStyle w:val="Header3-Paragraph"/>
        <w:numPr>
          <w:ilvl w:val="0"/>
          <w:numId w:val="0"/>
        </w:numPr>
        <w:ind w:left="142"/>
        <w:rPr>
          <w:szCs w:val="24"/>
        </w:rPr>
      </w:pPr>
      <w:r w:rsidRPr="003A093F">
        <w:rPr>
          <w:szCs w:val="24"/>
        </w:rPr>
        <w:t>1.4</w:t>
      </w:r>
      <w:r w:rsidR="00D53502" w:rsidRPr="003A093F">
        <w:rPr>
          <w:szCs w:val="24"/>
        </w:rPr>
        <w:t xml:space="preserve">. </w:t>
      </w:r>
      <w:r w:rsidRPr="003A093F">
        <w:rPr>
          <w:szCs w:val="24"/>
        </w:rPr>
        <w:t>Applicable Law and Language</w:t>
      </w:r>
    </w:p>
    <w:p w14:paraId="0E145808" w14:textId="77777777" w:rsidR="0014193C" w:rsidRPr="003A093F" w:rsidRDefault="0014193C" w:rsidP="009E2DEE">
      <w:pPr>
        <w:pStyle w:val="Header3-Paragraph"/>
        <w:numPr>
          <w:ilvl w:val="0"/>
          <w:numId w:val="0"/>
        </w:numPr>
        <w:ind w:left="504"/>
        <w:rPr>
          <w:szCs w:val="24"/>
        </w:rPr>
      </w:pPr>
      <w:r w:rsidRPr="003A093F">
        <w:rPr>
          <w:szCs w:val="24"/>
        </w:rPr>
        <w:t xml:space="preserve">1.4.1 The Contract shall be governed by and construed in accordance with the laws of the country or other jurisdiction specified in the SCC. </w:t>
      </w:r>
    </w:p>
    <w:p w14:paraId="3D81D7DD" w14:textId="77777777" w:rsidR="0014193C" w:rsidRPr="003A093F" w:rsidRDefault="0014193C" w:rsidP="009E2DEE">
      <w:pPr>
        <w:pStyle w:val="Header3-Paragraph"/>
        <w:numPr>
          <w:ilvl w:val="0"/>
          <w:numId w:val="0"/>
        </w:numPr>
        <w:ind w:left="504"/>
        <w:rPr>
          <w:szCs w:val="24"/>
        </w:rPr>
      </w:pPr>
      <w:r w:rsidRPr="003A093F">
        <w:rPr>
          <w:szCs w:val="24"/>
        </w:rPr>
        <w:t>The language of the Contract shall be as set forth in the SCC.</w:t>
      </w:r>
    </w:p>
    <w:p w14:paraId="39431287" w14:textId="77777777" w:rsidR="0014193C" w:rsidRPr="003A093F" w:rsidRDefault="0014193C" w:rsidP="009E2DEE">
      <w:pPr>
        <w:pStyle w:val="Header3-Paragraph"/>
        <w:numPr>
          <w:ilvl w:val="0"/>
          <w:numId w:val="0"/>
        </w:numPr>
        <w:ind w:left="504"/>
        <w:rPr>
          <w:szCs w:val="24"/>
        </w:rPr>
      </w:pPr>
      <w:r w:rsidRPr="003A093F">
        <w:rPr>
          <w:szCs w:val="24"/>
        </w:rPr>
        <w:t>The language of communications shall be as specified in the SCC. If no such language is specified, the language of communication shall be the language of the Contract.</w:t>
      </w:r>
    </w:p>
    <w:p w14:paraId="5D2A8554" w14:textId="77777777" w:rsidR="0014193C" w:rsidRPr="003A093F" w:rsidRDefault="0014193C" w:rsidP="009E2DEE">
      <w:pPr>
        <w:pStyle w:val="Header3-Paragraph"/>
        <w:numPr>
          <w:ilvl w:val="0"/>
          <w:numId w:val="0"/>
        </w:numPr>
        <w:ind w:left="504"/>
        <w:rPr>
          <w:szCs w:val="24"/>
        </w:rPr>
      </w:pPr>
    </w:p>
    <w:p w14:paraId="196332D9" w14:textId="77777777" w:rsidR="0014193C" w:rsidRPr="003A093F" w:rsidRDefault="0014193C" w:rsidP="009E2DEE">
      <w:pPr>
        <w:pStyle w:val="Header3-Paragraph"/>
        <w:numPr>
          <w:ilvl w:val="0"/>
          <w:numId w:val="0"/>
        </w:numPr>
        <w:ind w:left="567"/>
        <w:rPr>
          <w:szCs w:val="24"/>
        </w:rPr>
      </w:pPr>
      <w:r w:rsidRPr="003A093F">
        <w:rPr>
          <w:szCs w:val="24"/>
        </w:rPr>
        <w:t>1.4.2 Additional documents and printed materials forming part of the Contract shall be in the French language.</w:t>
      </w:r>
    </w:p>
    <w:p w14:paraId="0DA275DE" w14:textId="77777777" w:rsidR="0014193C" w:rsidRPr="003A093F" w:rsidRDefault="0014193C" w:rsidP="009E2DEE">
      <w:pPr>
        <w:pStyle w:val="Header3-Paragraph"/>
        <w:numPr>
          <w:ilvl w:val="0"/>
          <w:numId w:val="0"/>
        </w:numPr>
        <w:rPr>
          <w:szCs w:val="24"/>
        </w:rPr>
      </w:pPr>
      <w:r w:rsidRPr="003A093F">
        <w:rPr>
          <w:szCs w:val="24"/>
        </w:rPr>
        <w:t>1.5 Priority of Documents</w:t>
      </w:r>
    </w:p>
    <w:p w14:paraId="2C90809E" w14:textId="77777777" w:rsidR="0014193C" w:rsidRPr="003A093F" w:rsidRDefault="0014193C" w:rsidP="009E2DEE">
      <w:pPr>
        <w:pStyle w:val="Header3-Paragraph"/>
        <w:numPr>
          <w:ilvl w:val="0"/>
          <w:numId w:val="0"/>
        </w:numPr>
        <w:ind w:left="567"/>
        <w:rPr>
          <w:szCs w:val="24"/>
        </w:rPr>
      </w:pPr>
      <w:r w:rsidRPr="003A093F">
        <w:rPr>
          <w:szCs w:val="24"/>
        </w:rPr>
        <w:t>1.5.1 The documents forming the Contract are mutually complementary. For purposes of interpretation, the following order of priority shall apply:</w:t>
      </w:r>
    </w:p>
    <w:p w14:paraId="3EA3055D" w14:textId="77777777" w:rsidR="0014193C" w:rsidRPr="003A093F" w:rsidRDefault="0014193C" w:rsidP="009E2DEE">
      <w:pPr>
        <w:pStyle w:val="Header3-Paragraph"/>
        <w:numPr>
          <w:ilvl w:val="0"/>
          <w:numId w:val="0"/>
        </w:numPr>
        <w:ind w:firstLine="1418"/>
        <w:rPr>
          <w:szCs w:val="24"/>
        </w:rPr>
      </w:pPr>
      <w:r w:rsidRPr="003A093F">
        <w:rPr>
          <w:szCs w:val="24"/>
        </w:rPr>
        <w:t>(i) The Contract Agreement (if any),</w:t>
      </w:r>
    </w:p>
    <w:p w14:paraId="0F11A412" w14:textId="77777777" w:rsidR="0014193C" w:rsidRPr="003A093F" w:rsidRDefault="0014193C" w:rsidP="009E2DEE">
      <w:pPr>
        <w:pStyle w:val="Header3-Paragraph"/>
        <w:numPr>
          <w:ilvl w:val="0"/>
          <w:numId w:val="0"/>
        </w:numPr>
        <w:ind w:firstLine="1418"/>
        <w:rPr>
          <w:szCs w:val="24"/>
        </w:rPr>
      </w:pPr>
      <w:r w:rsidRPr="003A093F">
        <w:rPr>
          <w:szCs w:val="24"/>
        </w:rPr>
        <w:t>(ii) The Letter of Notification,</w:t>
      </w:r>
    </w:p>
    <w:p w14:paraId="32CFED81" w14:textId="46186FD4" w:rsidR="0014193C" w:rsidRPr="003A093F" w:rsidRDefault="00D53502" w:rsidP="009E2DEE">
      <w:pPr>
        <w:pStyle w:val="Header3-Paragraph"/>
        <w:numPr>
          <w:ilvl w:val="0"/>
          <w:numId w:val="0"/>
        </w:numPr>
        <w:ind w:left="504" w:hanging="504"/>
        <w:rPr>
          <w:szCs w:val="24"/>
        </w:rPr>
      </w:pPr>
      <w:r w:rsidRPr="003A093F">
        <w:rPr>
          <w:szCs w:val="24"/>
        </w:rPr>
        <w:t xml:space="preserve">                          </w:t>
      </w:r>
      <w:r w:rsidR="0014193C" w:rsidRPr="003A093F">
        <w:rPr>
          <w:szCs w:val="24"/>
        </w:rPr>
        <w:t>(iii) The Bid,</w:t>
      </w:r>
    </w:p>
    <w:p w14:paraId="6DD732B8" w14:textId="6B3639C6" w:rsidR="0014193C" w:rsidRPr="003A093F" w:rsidRDefault="00D53502" w:rsidP="009E2DEE">
      <w:pPr>
        <w:pStyle w:val="Header3-Paragraph"/>
        <w:numPr>
          <w:ilvl w:val="0"/>
          <w:numId w:val="0"/>
        </w:numPr>
        <w:ind w:left="504" w:hanging="504"/>
        <w:rPr>
          <w:szCs w:val="24"/>
        </w:rPr>
      </w:pPr>
      <w:r w:rsidRPr="003A093F">
        <w:rPr>
          <w:szCs w:val="24"/>
        </w:rPr>
        <w:t xml:space="preserve">                          </w:t>
      </w:r>
      <w:r w:rsidR="0014193C" w:rsidRPr="003A093F">
        <w:rPr>
          <w:szCs w:val="24"/>
        </w:rPr>
        <w:t>(iv) The SCC,</w:t>
      </w:r>
    </w:p>
    <w:p w14:paraId="73C1BA45" w14:textId="0FF14BA0" w:rsidR="0014193C" w:rsidRPr="003A093F" w:rsidRDefault="00D53502" w:rsidP="009E2DEE">
      <w:pPr>
        <w:pStyle w:val="Header3-Paragraph"/>
        <w:numPr>
          <w:ilvl w:val="0"/>
          <w:numId w:val="0"/>
        </w:numPr>
        <w:ind w:left="504" w:hanging="504"/>
        <w:rPr>
          <w:szCs w:val="24"/>
        </w:rPr>
      </w:pPr>
      <w:r w:rsidRPr="003A093F">
        <w:rPr>
          <w:szCs w:val="24"/>
        </w:rPr>
        <w:t xml:space="preserve">                          </w:t>
      </w:r>
      <w:r w:rsidR="0014193C" w:rsidRPr="003A093F">
        <w:rPr>
          <w:szCs w:val="24"/>
        </w:rPr>
        <w:t>(v) GCC,</w:t>
      </w:r>
    </w:p>
    <w:p w14:paraId="6A13EBF7" w14:textId="77777777" w:rsidR="0014193C" w:rsidRPr="003A093F" w:rsidRDefault="0014193C" w:rsidP="009E2DEE">
      <w:pPr>
        <w:pStyle w:val="Header3-Paragraph"/>
        <w:numPr>
          <w:ilvl w:val="0"/>
          <w:numId w:val="0"/>
        </w:numPr>
        <w:ind w:firstLine="1418"/>
        <w:rPr>
          <w:szCs w:val="24"/>
        </w:rPr>
      </w:pPr>
      <w:r w:rsidRPr="003A093F">
        <w:rPr>
          <w:szCs w:val="24"/>
        </w:rPr>
        <w:t>(vi) Specifications,</w:t>
      </w:r>
    </w:p>
    <w:p w14:paraId="19504929" w14:textId="7B338DCD" w:rsidR="0014193C" w:rsidRPr="003A093F" w:rsidRDefault="00D53502" w:rsidP="009E2DEE">
      <w:pPr>
        <w:pStyle w:val="Header3-Paragraph"/>
        <w:numPr>
          <w:ilvl w:val="0"/>
          <w:numId w:val="0"/>
        </w:numPr>
        <w:ind w:left="504" w:hanging="504"/>
        <w:rPr>
          <w:szCs w:val="24"/>
        </w:rPr>
      </w:pPr>
      <w:r w:rsidRPr="003A093F">
        <w:rPr>
          <w:szCs w:val="24"/>
        </w:rPr>
        <w:t xml:space="preserve">                          </w:t>
      </w:r>
      <w:r w:rsidR="0014193C" w:rsidRPr="003A093F">
        <w:rPr>
          <w:szCs w:val="24"/>
        </w:rPr>
        <w:t>(vii) Drawings, and</w:t>
      </w:r>
    </w:p>
    <w:p w14:paraId="381368FC" w14:textId="2028EBC9" w:rsidR="0014193C" w:rsidRPr="003A093F" w:rsidRDefault="00D53502" w:rsidP="009E2DEE">
      <w:pPr>
        <w:pStyle w:val="Header3-Paragraph"/>
        <w:numPr>
          <w:ilvl w:val="0"/>
          <w:numId w:val="0"/>
        </w:numPr>
        <w:ind w:left="504" w:hanging="504"/>
        <w:rPr>
          <w:szCs w:val="24"/>
        </w:rPr>
      </w:pPr>
      <w:r w:rsidRPr="003A093F">
        <w:rPr>
          <w:szCs w:val="24"/>
        </w:rPr>
        <w:t xml:space="preserve">                          </w:t>
      </w:r>
      <w:r w:rsidR="0014193C" w:rsidRPr="003A093F">
        <w:rPr>
          <w:szCs w:val="24"/>
        </w:rPr>
        <w:t>(viii) Price Schedules and any other documents forming part of the Contract.</w:t>
      </w:r>
    </w:p>
    <w:p w14:paraId="5BAF6323" w14:textId="77777777" w:rsidR="0014193C" w:rsidRPr="003A093F" w:rsidRDefault="0014193C" w:rsidP="009E2DEE">
      <w:pPr>
        <w:pStyle w:val="Header3-Paragraph"/>
        <w:numPr>
          <w:ilvl w:val="0"/>
          <w:numId w:val="0"/>
        </w:numPr>
        <w:ind w:left="567"/>
        <w:rPr>
          <w:szCs w:val="24"/>
        </w:rPr>
      </w:pPr>
      <w:r w:rsidRPr="003A093F">
        <w:rPr>
          <w:szCs w:val="24"/>
        </w:rPr>
        <w:t>1.5.2 In case of ambiguity or contradiction in the documents, the Employer shall issue any clarification or instruction that may be necessary.</w:t>
      </w:r>
    </w:p>
    <w:p w14:paraId="727B1C84" w14:textId="77777777" w:rsidR="0014193C" w:rsidRPr="003A093F" w:rsidRDefault="0014193C" w:rsidP="009E2DEE">
      <w:pPr>
        <w:pStyle w:val="Header3-Paragraph"/>
        <w:numPr>
          <w:ilvl w:val="0"/>
          <w:numId w:val="0"/>
        </w:numPr>
        <w:ind w:left="504" w:hanging="504"/>
        <w:rPr>
          <w:szCs w:val="24"/>
        </w:rPr>
      </w:pPr>
      <w:r w:rsidRPr="003A093F">
        <w:rPr>
          <w:szCs w:val="24"/>
        </w:rPr>
        <w:t>1.6 Contract Agreement</w:t>
      </w:r>
    </w:p>
    <w:p w14:paraId="7801D5E2" w14:textId="77777777" w:rsidR="0014193C" w:rsidRPr="003A093F" w:rsidRDefault="0014193C" w:rsidP="009E2DEE">
      <w:pPr>
        <w:pStyle w:val="Header3-Paragraph"/>
        <w:numPr>
          <w:ilvl w:val="0"/>
          <w:numId w:val="0"/>
        </w:numPr>
        <w:ind w:left="504"/>
        <w:rPr>
          <w:szCs w:val="24"/>
        </w:rPr>
      </w:pPr>
      <w:r w:rsidRPr="003A093F">
        <w:rPr>
          <w:szCs w:val="24"/>
        </w:rPr>
        <w:lastRenderedPageBreak/>
        <w:t xml:space="preserve">1.6.1 The Parties shall execute a Contract Agreement within 28 days of the Contractor's receipt of the Letter of Notification, unless otherwise provided in the SCC. The Deed of Undertaking shall be in the form set forth in Section IX, Contract Forms. </w:t>
      </w:r>
    </w:p>
    <w:p w14:paraId="79772886" w14:textId="77777777" w:rsidR="0014193C" w:rsidRPr="003A093F" w:rsidRDefault="0014193C" w:rsidP="009E2DEE">
      <w:pPr>
        <w:pStyle w:val="Header3-Paragraph"/>
        <w:numPr>
          <w:ilvl w:val="0"/>
          <w:numId w:val="0"/>
        </w:numPr>
        <w:ind w:left="504" w:hanging="504"/>
        <w:rPr>
          <w:szCs w:val="24"/>
        </w:rPr>
      </w:pPr>
      <w:r w:rsidRPr="003A093F">
        <w:rPr>
          <w:szCs w:val="24"/>
        </w:rPr>
        <w:t>1.7 Assignment</w:t>
      </w:r>
    </w:p>
    <w:p w14:paraId="387D392B" w14:textId="4EDDAE63" w:rsidR="00636E9D" w:rsidRPr="003A093F" w:rsidRDefault="0014193C" w:rsidP="00CA3B9A">
      <w:pPr>
        <w:pStyle w:val="Header3-Paragraph"/>
        <w:numPr>
          <w:ilvl w:val="0"/>
          <w:numId w:val="0"/>
        </w:numPr>
        <w:ind w:left="504"/>
        <w:rPr>
          <w:szCs w:val="24"/>
        </w:rPr>
      </w:pPr>
      <w:r w:rsidRPr="003A093F">
        <w:rPr>
          <w:szCs w:val="24"/>
        </w:rPr>
        <w:t>1.7.1 Neither the Employer nor the Contractor shall assign, in whole or in part, its contractual obligations under the Contract. However either Party may:</w:t>
      </w:r>
    </w:p>
    <w:p w14:paraId="3706F61F" w14:textId="33C9F283" w:rsidR="00636E9D" w:rsidRPr="003A093F" w:rsidRDefault="00636E9D" w:rsidP="009E2DEE">
      <w:pPr>
        <w:pStyle w:val="Header3-Paragraph"/>
        <w:numPr>
          <w:ilvl w:val="0"/>
          <w:numId w:val="0"/>
        </w:numPr>
        <w:ind w:left="567" w:hanging="567"/>
        <w:rPr>
          <w:szCs w:val="24"/>
        </w:rPr>
      </w:pPr>
      <w:r w:rsidRPr="003A093F">
        <w:rPr>
          <w:szCs w:val="24"/>
        </w:rPr>
        <w:tab/>
        <w:t xml:space="preserve">(a) </w:t>
      </w:r>
      <w:r w:rsidR="00727C5D" w:rsidRPr="003A093F">
        <w:rPr>
          <w:szCs w:val="24"/>
        </w:rPr>
        <w:t>Assign</w:t>
      </w:r>
      <w:r w:rsidRPr="003A093F">
        <w:rPr>
          <w:szCs w:val="24"/>
        </w:rPr>
        <w:t xml:space="preserve"> all or part of the obligations with the prior consent of the other Party, at the sole </w:t>
      </w:r>
      <w:r w:rsidR="00D53502" w:rsidRPr="003A093F">
        <w:rPr>
          <w:szCs w:val="24"/>
        </w:rPr>
        <w:t xml:space="preserve"> </w:t>
      </w:r>
      <w:r w:rsidRPr="003A093F">
        <w:rPr>
          <w:szCs w:val="24"/>
        </w:rPr>
        <w:t xml:space="preserve">discretion of that Party; and </w:t>
      </w:r>
    </w:p>
    <w:p w14:paraId="211CD263" w14:textId="77777777" w:rsidR="00636E9D" w:rsidRPr="003A093F" w:rsidRDefault="00636E9D" w:rsidP="009E2DEE">
      <w:pPr>
        <w:pStyle w:val="Header3-Paragraph"/>
        <w:numPr>
          <w:ilvl w:val="0"/>
          <w:numId w:val="0"/>
        </w:numPr>
        <w:ind w:left="567" w:hanging="567"/>
        <w:rPr>
          <w:szCs w:val="24"/>
        </w:rPr>
      </w:pPr>
      <w:r w:rsidRPr="003A093F">
        <w:rPr>
          <w:szCs w:val="24"/>
        </w:rPr>
        <w:tab/>
        <w:t xml:space="preserve">(b) </w:t>
      </w:r>
      <w:r w:rsidR="00727C5D" w:rsidRPr="003A093F">
        <w:rPr>
          <w:szCs w:val="24"/>
        </w:rPr>
        <w:t>As</w:t>
      </w:r>
      <w:r w:rsidRPr="003A093F">
        <w:rPr>
          <w:szCs w:val="24"/>
        </w:rPr>
        <w:t xml:space="preserve"> security for the benefit of a bank or financial institution, assign its rights to payments due or to become due under the Contract.</w:t>
      </w:r>
    </w:p>
    <w:p w14:paraId="69BFF29C" w14:textId="77777777" w:rsidR="00636E9D" w:rsidRPr="003A093F" w:rsidRDefault="00636E9D" w:rsidP="009E2DEE">
      <w:pPr>
        <w:pStyle w:val="Header3-Paragraph"/>
        <w:numPr>
          <w:ilvl w:val="0"/>
          <w:numId w:val="0"/>
        </w:numPr>
        <w:rPr>
          <w:b/>
          <w:szCs w:val="24"/>
        </w:rPr>
      </w:pPr>
      <w:r w:rsidRPr="003A093F">
        <w:rPr>
          <w:b/>
          <w:szCs w:val="24"/>
        </w:rPr>
        <w:t>1.8 Licenses/Use of Technical Information</w:t>
      </w:r>
    </w:p>
    <w:p w14:paraId="03CB31ED" w14:textId="01CF0818" w:rsidR="00636E9D" w:rsidRPr="003A093F" w:rsidRDefault="00636E9D" w:rsidP="009E2DEE">
      <w:pPr>
        <w:pStyle w:val="Header3-Paragraph"/>
        <w:numPr>
          <w:ilvl w:val="0"/>
          <w:numId w:val="0"/>
        </w:numPr>
        <w:ind w:left="142"/>
        <w:rPr>
          <w:szCs w:val="24"/>
        </w:rPr>
      </w:pPr>
      <w:r w:rsidRPr="003A093F">
        <w:rPr>
          <w:szCs w:val="24"/>
        </w:rPr>
        <w:t>1.8.1 For the purpose of operation and maintenance of the Facilities, the Contractor shall be deemed (by signing the Contract) to have granted to the Employer a non-exclusive, non-transferable license (but without the right to sublicense) under the patent rights or other industrial property owned by the Contractor or a third party from whom the Contractor has obtained the right to grant corresponding licenses, and shall also give the Employer the non-exclusive, non-transferable right (but not the right to sublicense) to use the know-how and other technical information disclosed to the Employer under the Contract. Nothing herein shall be construed as transferring ownership of any patent, model, trademark, design, copyright, know-how, or other industrial property of the Contractor or third party to the Employer.</w:t>
      </w:r>
    </w:p>
    <w:p w14:paraId="2547101D" w14:textId="7EA9F00A" w:rsidR="00F82B25" w:rsidRPr="003A093F" w:rsidRDefault="00D53502" w:rsidP="009E2DEE">
      <w:pPr>
        <w:pStyle w:val="Header3-Paragraph"/>
        <w:numPr>
          <w:ilvl w:val="0"/>
          <w:numId w:val="0"/>
        </w:numPr>
        <w:ind w:left="142" w:hanging="142"/>
        <w:rPr>
          <w:szCs w:val="24"/>
        </w:rPr>
      </w:pPr>
      <w:r w:rsidRPr="003A093F">
        <w:rPr>
          <w:szCs w:val="24"/>
        </w:rPr>
        <w:t xml:space="preserve">  </w:t>
      </w:r>
      <w:r w:rsidR="00636E9D" w:rsidRPr="003A093F">
        <w:rPr>
          <w:szCs w:val="24"/>
        </w:rPr>
        <w:t>1.8.2 The copyright in all drawings, documents and other materials containing data and information</w:t>
      </w:r>
      <w:r w:rsidRPr="003A093F">
        <w:rPr>
          <w:szCs w:val="24"/>
        </w:rPr>
        <w:t xml:space="preserve"> </w:t>
      </w:r>
      <w:r w:rsidR="00636E9D" w:rsidRPr="003A093F">
        <w:rPr>
          <w:szCs w:val="24"/>
        </w:rPr>
        <w:t>furnished to the Employer by the Contractor shall remain with the Contractor or, if furnished directly to the Employer or through the Contractor by a third party, including material suppliers, the copyright in such materials shall remain with such third party.</w:t>
      </w:r>
    </w:p>
    <w:p w14:paraId="3241F929" w14:textId="77777777" w:rsidR="00636E9D" w:rsidRPr="003A093F" w:rsidRDefault="00636E9D" w:rsidP="009E2DEE">
      <w:pPr>
        <w:pStyle w:val="Header3-Paragraph"/>
        <w:numPr>
          <w:ilvl w:val="0"/>
          <w:numId w:val="0"/>
        </w:numPr>
        <w:rPr>
          <w:b/>
          <w:szCs w:val="24"/>
        </w:rPr>
      </w:pPr>
      <w:r w:rsidRPr="003A093F">
        <w:rPr>
          <w:b/>
          <w:szCs w:val="24"/>
        </w:rPr>
        <w:t xml:space="preserve">1.9 Contractor's Use of Owner's Documents </w:t>
      </w:r>
    </w:p>
    <w:p w14:paraId="28005E75" w14:textId="77777777" w:rsidR="00636E9D" w:rsidRPr="003A093F" w:rsidRDefault="00636E9D" w:rsidP="009E2DEE">
      <w:pPr>
        <w:pStyle w:val="Header3-Paragraph"/>
        <w:numPr>
          <w:ilvl w:val="0"/>
          <w:numId w:val="0"/>
        </w:numPr>
        <w:ind w:left="504"/>
        <w:rPr>
          <w:szCs w:val="24"/>
        </w:rPr>
      </w:pPr>
      <w:r w:rsidRPr="003A093F">
        <w:rPr>
          <w:szCs w:val="24"/>
        </w:rPr>
        <w:t>1.9.1 The Employer retains the copyright and other intellectual property rights in the Specifications, Drawings and other documents produced by (or on behalf of) the Employer. The Contractor shall have the right, at its own expense, to copy, use or obtain access to such documents for the purposes of the Contract. The Contractor shall not release such documents to any third party without the consent of the Employer, except to the extent necessary for the purposes of the Contract.</w:t>
      </w:r>
    </w:p>
    <w:p w14:paraId="4F1AF09F" w14:textId="77777777" w:rsidR="00F82B25" w:rsidRPr="003A093F" w:rsidRDefault="00F82B25" w:rsidP="009E2DEE">
      <w:pPr>
        <w:pStyle w:val="Header3-Paragraph"/>
        <w:numPr>
          <w:ilvl w:val="0"/>
          <w:numId w:val="0"/>
        </w:numPr>
        <w:rPr>
          <w:b/>
          <w:szCs w:val="24"/>
        </w:rPr>
      </w:pPr>
      <w:r w:rsidRPr="003A093F">
        <w:rPr>
          <w:b/>
          <w:szCs w:val="24"/>
        </w:rPr>
        <w:lastRenderedPageBreak/>
        <w:t>1.10 Confidential Information</w:t>
      </w:r>
    </w:p>
    <w:p w14:paraId="578DE9BD" w14:textId="77777777" w:rsidR="00F82B25" w:rsidRPr="003A093F" w:rsidRDefault="00F82B25" w:rsidP="009E2DEE">
      <w:pPr>
        <w:pStyle w:val="Header3-Paragraph"/>
        <w:numPr>
          <w:ilvl w:val="0"/>
          <w:numId w:val="0"/>
        </w:numPr>
        <w:ind w:left="432"/>
        <w:rPr>
          <w:szCs w:val="24"/>
        </w:rPr>
      </w:pPr>
      <w:r w:rsidRPr="003A093F">
        <w:rPr>
          <w:szCs w:val="24"/>
        </w:rPr>
        <w:t xml:space="preserve">1.10.1 The Employer's and Contractor's personnel shall disclose such confidential information to the extent reasonably necessary to verify the Contractor's compliance with the terms of the Contract and to permit its performance. The Employer and Contractor shall respect the confidentiality of, and shall not disclose without the written consent of the other party, any documents, data or other information provided directly or indirectly by the other party to the Agreement under the Contract, whether such information is provided prior to, or during or after, performance or termination of the Contract. </w:t>
      </w:r>
    </w:p>
    <w:p w14:paraId="7A4CD9AA" w14:textId="77777777" w:rsidR="00F82B25" w:rsidRPr="003A093F" w:rsidRDefault="00F82B25" w:rsidP="009E2DEE">
      <w:pPr>
        <w:pStyle w:val="Header3-Paragraph"/>
        <w:numPr>
          <w:ilvl w:val="0"/>
          <w:numId w:val="0"/>
        </w:numPr>
        <w:ind w:left="432"/>
        <w:rPr>
          <w:szCs w:val="24"/>
        </w:rPr>
      </w:pPr>
      <w:r w:rsidRPr="003A093F">
        <w:rPr>
          <w:szCs w:val="24"/>
        </w:rPr>
        <w:t xml:space="preserve">The Employer and the Contractor shall maintain the confidentiality of the Contract particulars subject to their respective contractual obligations and obligations under applicable law. They shall not publish or disclose any data concerning the Goods prepared by the other Party without the prior consent of that Party. However, the Contractor may disclose any information that is publicly available, or any information necessary to substantiate its qualifications to compete for other projects. </w:t>
      </w:r>
    </w:p>
    <w:p w14:paraId="71473F13" w14:textId="77777777" w:rsidR="00F82B25" w:rsidRPr="003A093F" w:rsidRDefault="00F82B25" w:rsidP="009E2DEE">
      <w:pPr>
        <w:pStyle w:val="Header3-Paragraph"/>
        <w:numPr>
          <w:ilvl w:val="0"/>
          <w:numId w:val="0"/>
        </w:numPr>
        <w:ind w:left="432"/>
        <w:rPr>
          <w:szCs w:val="24"/>
        </w:rPr>
      </w:pPr>
      <w:r w:rsidRPr="003A093F">
        <w:rPr>
          <w:szCs w:val="24"/>
        </w:rPr>
        <w:t>1.10.2 Notwithstanding the above, the Contractor may give its Subcontractor(s) any documents, data and other information it receives from the Employer to the extent necessary to enable the Subcontractor(s) to perform its work under the Contract, in which case the Contractor shall require such Subcontractor(s) to give an undertaking of confidentiality similar to the undertaking required of the Contractor under this clause.</w:t>
      </w:r>
    </w:p>
    <w:p w14:paraId="554BA088" w14:textId="77777777" w:rsidR="00F82B25" w:rsidRPr="003A093F" w:rsidRDefault="00F82B25" w:rsidP="009E2DEE">
      <w:pPr>
        <w:pStyle w:val="Header3-Paragraph"/>
        <w:numPr>
          <w:ilvl w:val="0"/>
          <w:numId w:val="0"/>
        </w:numPr>
        <w:ind w:left="432"/>
        <w:rPr>
          <w:szCs w:val="24"/>
        </w:rPr>
      </w:pPr>
      <w:r w:rsidRPr="003A093F">
        <w:rPr>
          <w:szCs w:val="24"/>
        </w:rPr>
        <w:t>1.11 Legal Obligations</w:t>
      </w:r>
    </w:p>
    <w:p w14:paraId="515A5926" w14:textId="77777777" w:rsidR="00F82B25" w:rsidRPr="003A093F" w:rsidRDefault="00F82B25" w:rsidP="009E2DEE">
      <w:pPr>
        <w:pStyle w:val="Header3-Paragraph"/>
        <w:numPr>
          <w:ilvl w:val="0"/>
          <w:numId w:val="0"/>
        </w:numPr>
        <w:ind w:left="432"/>
        <w:rPr>
          <w:szCs w:val="24"/>
        </w:rPr>
      </w:pPr>
      <w:r w:rsidRPr="003A093F">
        <w:rPr>
          <w:szCs w:val="24"/>
        </w:rPr>
        <w:t xml:space="preserve">1.11.1 In performing its obligations under the Contract, the Contractor shall comply with the Applicable Law. </w:t>
      </w:r>
    </w:p>
    <w:p w14:paraId="121AD52F" w14:textId="77777777" w:rsidR="00F82B25" w:rsidRPr="003A093F" w:rsidRDefault="00F82B25" w:rsidP="009E2DEE">
      <w:pPr>
        <w:pStyle w:val="Header3-Paragraph"/>
        <w:numPr>
          <w:ilvl w:val="0"/>
          <w:numId w:val="0"/>
        </w:numPr>
        <w:ind w:left="432"/>
        <w:rPr>
          <w:szCs w:val="24"/>
        </w:rPr>
      </w:pPr>
      <w:r w:rsidRPr="003A093F">
        <w:rPr>
          <w:szCs w:val="24"/>
        </w:rPr>
        <w:t>1.11.2 Except as otherwise provided in the SCC:</w:t>
      </w:r>
    </w:p>
    <w:p w14:paraId="2D3F1D13" w14:textId="038ACC13" w:rsidR="002A12F5" w:rsidRPr="003A093F" w:rsidRDefault="002A12F5" w:rsidP="009E2DEE">
      <w:pPr>
        <w:pStyle w:val="Header3-Paragraph"/>
        <w:numPr>
          <w:ilvl w:val="0"/>
          <w:numId w:val="0"/>
        </w:numPr>
        <w:ind w:left="1134"/>
        <w:rPr>
          <w:szCs w:val="24"/>
        </w:rPr>
      </w:pPr>
      <w:r w:rsidRPr="003A093F">
        <w:rPr>
          <w:szCs w:val="24"/>
        </w:rPr>
        <w:t>(a) the Employer shall obtain, at its own expense, all permits, approvals and/or licenses from all local, regional or national authorities or any public authority in the Employer's country (i) that it is responsible for obtaining on its own behalf, (ii) to enable it to perform the Contract, including those necessary for the Contractor and the Employer to fulfill their respective contractual obligations;</w:t>
      </w:r>
    </w:p>
    <w:p w14:paraId="694B30BA" w14:textId="7EC3B171" w:rsidR="002A12F5" w:rsidRPr="003A093F" w:rsidRDefault="002A12F5" w:rsidP="009E2DEE">
      <w:pPr>
        <w:pStyle w:val="Header3-Paragraph"/>
        <w:numPr>
          <w:ilvl w:val="0"/>
          <w:numId w:val="0"/>
        </w:numPr>
        <w:ind w:left="1134"/>
        <w:rPr>
          <w:szCs w:val="24"/>
        </w:rPr>
      </w:pPr>
      <w:r w:rsidRPr="003A093F">
        <w:rPr>
          <w:szCs w:val="24"/>
        </w:rPr>
        <w:t xml:space="preserve">(b) the Contractor shall obtain, at its own expense, all permits, authorizations and/or licenses from all local, regional or national authorities or any public authority in the Employer's country that it is required to obtain in its own name in order to perform the Contract, including, but not limited to, visas required for its personnel and those of the Subcontractors, and import </w:t>
      </w:r>
      <w:r w:rsidRPr="003A093F">
        <w:rPr>
          <w:szCs w:val="24"/>
        </w:rPr>
        <w:lastRenderedPageBreak/>
        <w:t>permits for all of its equipment. The Contractor shall acquire such other permits, authorizations and licenses as are not the responsibility of the Employer, pursuant to GCC Sub-Clause 1.11.2(a), and as are necessary for the performance of the Contract. The Contractor shall indemnify and save harmless the Employer from and against all liabilities, damages, losses and expenses of any kind arising or resulting from any breach of law by the Contractor and its personnel, including Subcontractors and their personnel, subject to the provisions of GCC Sub-Clause 2.4.1.</w:t>
      </w:r>
    </w:p>
    <w:p w14:paraId="04992CB6" w14:textId="77777777" w:rsidR="002A12F5" w:rsidRPr="003A093F" w:rsidRDefault="002A12F5" w:rsidP="009E2DEE">
      <w:pPr>
        <w:pStyle w:val="Header3-Paragraph"/>
        <w:numPr>
          <w:ilvl w:val="0"/>
          <w:numId w:val="0"/>
        </w:numPr>
        <w:ind w:left="504" w:hanging="504"/>
        <w:rPr>
          <w:b/>
          <w:szCs w:val="24"/>
        </w:rPr>
      </w:pPr>
      <w:r w:rsidRPr="003A093F">
        <w:rPr>
          <w:b/>
          <w:szCs w:val="24"/>
        </w:rPr>
        <w:t xml:space="preserve">1.12 Joint and Several Liability </w:t>
      </w:r>
    </w:p>
    <w:p w14:paraId="0354ED21" w14:textId="77777777" w:rsidR="002A12F5" w:rsidRPr="003A093F" w:rsidRDefault="002A12F5" w:rsidP="009E2DEE">
      <w:pPr>
        <w:pStyle w:val="Header3-Paragraph"/>
        <w:numPr>
          <w:ilvl w:val="0"/>
          <w:numId w:val="0"/>
        </w:numPr>
        <w:ind w:left="142"/>
        <w:rPr>
          <w:szCs w:val="24"/>
        </w:rPr>
      </w:pPr>
      <w:r w:rsidRPr="003A093F">
        <w:rPr>
          <w:szCs w:val="24"/>
        </w:rPr>
        <w:t>1.12.1 If the Contractor is a joint venture, consortium or association (JV) of two or more firms, such firms shall be jointly and severally liable to the Employer for compliance with the provisions of the Contract, except as otherwise provided in the SCC, and shall designate one of such firms to act as joint agent with authority to bind the JV. The composition or constitution of the GECA shall not be changed without the prior consent of the Employer.</w:t>
      </w:r>
    </w:p>
    <w:p w14:paraId="5990890C" w14:textId="7367C3F8" w:rsidR="003A541F" w:rsidRPr="003A093F" w:rsidRDefault="002A12F5" w:rsidP="009E2DEE">
      <w:pPr>
        <w:pStyle w:val="Header3-Paragraph"/>
        <w:numPr>
          <w:ilvl w:val="0"/>
          <w:numId w:val="0"/>
        </w:numPr>
        <w:ind w:left="504" w:hanging="504"/>
        <w:rPr>
          <w:szCs w:val="24"/>
        </w:rPr>
      </w:pPr>
      <w:r w:rsidRPr="003A093F">
        <w:rPr>
          <w:b/>
          <w:szCs w:val="24"/>
        </w:rPr>
        <w:t>1.13 Inspection and verification by the project owner</w:t>
      </w:r>
    </w:p>
    <w:p w14:paraId="18E66DC0" w14:textId="77777777" w:rsidR="003A541F" w:rsidRPr="003A093F" w:rsidRDefault="003A541F" w:rsidP="009E2DEE">
      <w:pPr>
        <w:pStyle w:val="Header3-Paragraph"/>
        <w:numPr>
          <w:ilvl w:val="0"/>
          <w:numId w:val="0"/>
        </w:numPr>
        <w:ind w:left="432"/>
        <w:rPr>
          <w:szCs w:val="24"/>
        </w:rPr>
      </w:pPr>
      <w:r w:rsidRPr="003A093F">
        <w:rPr>
          <w:szCs w:val="24"/>
        </w:rPr>
        <w:t>1.13.1 The Contractor shall permit the Employer to inspect the Site and/or the documents and records pertaining to the performance of the Contract and to have them audited by auditors appointed by the Employer, if requested by the Employer.</w:t>
      </w:r>
    </w:p>
    <w:p w14:paraId="5B0D10CD" w14:textId="77777777" w:rsidR="003A541F" w:rsidRPr="003A093F" w:rsidRDefault="003A541F" w:rsidP="009E2DEE">
      <w:pPr>
        <w:pStyle w:val="Header3-Paragraph"/>
        <w:numPr>
          <w:ilvl w:val="0"/>
          <w:numId w:val="0"/>
        </w:numPr>
        <w:ind w:left="426"/>
        <w:rPr>
          <w:szCs w:val="24"/>
        </w:rPr>
      </w:pPr>
      <w:r w:rsidRPr="003A093F">
        <w:rPr>
          <w:szCs w:val="24"/>
        </w:rPr>
        <w:t>1.13.2 The Contractor shall retain all documents and records relating to the Contract for a period of three (3) years after completion of the Facilities. The Contractor shall turn over any documents necessary for an investigation of an allegation of fraud, collusion, coercion or corruption and shall require its employees or agents having knowledge of the Contract to answer any questions from the Bank.</w:t>
      </w:r>
    </w:p>
    <w:p w14:paraId="1F4A6F34" w14:textId="77777777" w:rsidR="003A541F" w:rsidRPr="003A093F" w:rsidRDefault="003A541F" w:rsidP="009E2DEE">
      <w:pPr>
        <w:pStyle w:val="Header3-Paragraph"/>
        <w:numPr>
          <w:ilvl w:val="0"/>
          <w:numId w:val="0"/>
        </w:numPr>
        <w:rPr>
          <w:b/>
          <w:szCs w:val="24"/>
        </w:rPr>
      </w:pPr>
      <w:r w:rsidRPr="003A093F">
        <w:rPr>
          <w:b/>
          <w:szCs w:val="24"/>
        </w:rPr>
        <w:t>1.14 Fraud and Corruption</w:t>
      </w:r>
    </w:p>
    <w:p w14:paraId="0598D27F" w14:textId="77777777" w:rsidR="003A541F" w:rsidRPr="003A093F" w:rsidRDefault="003A541F" w:rsidP="009E2DEE">
      <w:pPr>
        <w:pStyle w:val="Header3-Paragraph"/>
        <w:numPr>
          <w:ilvl w:val="0"/>
          <w:numId w:val="0"/>
        </w:numPr>
        <w:ind w:left="432"/>
        <w:rPr>
          <w:szCs w:val="24"/>
        </w:rPr>
      </w:pPr>
      <w:r w:rsidRPr="003A093F">
        <w:rPr>
          <w:szCs w:val="24"/>
        </w:rPr>
        <w:t>1.14.1 As a matter of policy, the Employer shall, in connection with contracts financed by it, require Borrowers (including recipients of its financing), as well as bidders and their agents (whether declared or undeclared), subcontractors, subconsultants, service providers, or suppliers, and their personnel, to observe the highest ethical standards in the procurement and execution of such contracts. Under</w:t>
      </w:r>
      <w:r w:rsidR="00FD2BCE" w:rsidRPr="003A093F">
        <w:rPr>
          <w:szCs w:val="24"/>
        </w:rPr>
        <w:t xml:space="preserve"> this principle, the contractor</w:t>
      </w:r>
      <w:r w:rsidRPr="003A093F">
        <w:rPr>
          <w:szCs w:val="24"/>
        </w:rPr>
        <w:t>:</w:t>
      </w:r>
    </w:p>
    <w:p w14:paraId="4E9C4668" w14:textId="4C1E77D8" w:rsidR="00FD2BCE" w:rsidRPr="003A093F" w:rsidRDefault="00FD2BCE" w:rsidP="009E2DEE">
      <w:pPr>
        <w:pStyle w:val="Header3-Paragraph"/>
        <w:numPr>
          <w:ilvl w:val="0"/>
          <w:numId w:val="0"/>
        </w:numPr>
        <w:ind w:left="993"/>
        <w:rPr>
          <w:szCs w:val="24"/>
        </w:rPr>
      </w:pPr>
      <w:r w:rsidRPr="003A093F">
        <w:rPr>
          <w:szCs w:val="24"/>
        </w:rPr>
        <w:lastRenderedPageBreak/>
        <w:t>(a) for the purposes of this provision, defines the following terms as follows (i) a person who offers, gives, solicits or accepts, directly or indirectly, anything of value to improperly influence the action of another party is guilty of "bribery</w:t>
      </w:r>
    </w:p>
    <w:p w14:paraId="5C45F1D9" w14:textId="77777777" w:rsidR="00FD2BCE" w:rsidRPr="003A093F" w:rsidRDefault="00FD2BCE" w:rsidP="009E2DEE">
      <w:pPr>
        <w:pStyle w:val="Header3-Paragraph"/>
        <w:numPr>
          <w:ilvl w:val="0"/>
          <w:numId w:val="0"/>
        </w:numPr>
        <w:ind w:left="1560"/>
        <w:rPr>
          <w:szCs w:val="24"/>
        </w:rPr>
      </w:pPr>
      <w:r w:rsidRPr="003A093F">
        <w:rPr>
          <w:szCs w:val="24"/>
        </w:rPr>
        <w:t>(ii) engages in a "corrupt practice" if he or she acts or refrains from acting, or misrepresents facts, deliberately or recklessly misleads or seeks to mislead a party in order to obtain a financial or other advantage or to avoid an obligation</w:t>
      </w:r>
    </w:p>
    <w:p w14:paraId="025C0B85" w14:textId="77777777" w:rsidR="00FD2BCE" w:rsidRPr="003A093F" w:rsidRDefault="00FD2BCE" w:rsidP="009E2DEE">
      <w:pPr>
        <w:pStyle w:val="Header3-Paragraph"/>
        <w:numPr>
          <w:ilvl w:val="0"/>
          <w:numId w:val="0"/>
        </w:numPr>
        <w:ind w:left="1560"/>
        <w:rPr>
          <w:szCs w:val="24"/>
        </w:rPr>
      </w:pPr>
      <w:r w:rsidRPr="003A093F">
        <w:rPr>
          <w:szCs w:val="24"/>
        </w:rPr>
        <w:t>(iii) engages in "collusion" of parties who collude to achieve a wrongful purpose, including unduly influencing the actions of other parties;</w:t>
      </w:r>
    </w:p>
    <w:p w14:paraId="2032A032" w14:textId="77777777" w:rsidR="00FD2BCE" w:rsidRPr="003A093F" w:rsidRDefault="00FD2BCE" w:rsidP="009E2DEE">
      <w:pPr>
        <w:pStyle w:val="Header3-Paragraph"/>
        <w:numPr>
          <w:ilvl w:val="0"/>
          <w:numId w:val="0"/>
        </w:numPr>
        <w:ind w:left="1560"/>
        <w:rPr>
          <w:szCs w:val="24"/>
        </w:rPr>
      </w:pPr>
      <w:r w:rsidRPr="003A093F">
        <w:rPr>
          <w:szCs w:val="24"/>
        </w:rPr>
        <w:t>(iv) engages in "coercive conduct" when a person harms or injures, or threatens to harm or injure, directly or indirectly, a party or its property in order to improperly influence the actions of that person;</w:t>
      </w:r>
    </w:p>
    <w:p w14:paraId="51385E74" w14:textId="3AC8FF4F" w:rsidR="00FD2BCE" w:rsidRPr="003A093F" w:rsidRDefault="00D77BAF" w:rsidP="009E2DEE">
      <w:pPr>
        <w:pStyle w:val="Header3-Paragraph"/>
        <w:numPr>
          <w:ilvl w:val="0"/>
          <w:numId w:val="0"/>
        </w:numPr>
        <w:ind w:left="142"/>
        <w:rPr>
          <w:szCs w:val="24"/>
        </w:rPr>
      </w:pPr>
      <w:r w:rsidRPr="003A093F">
        <w:rPr>
          <w:szCs w:val="24"/>
        </w:rPr>
        <w:t xml:space="preserve">                          </w:t>
      </w:r>
      <w:r w:rsidR="00FD2BCE" w:rsidRPr="003A093F">
        <w:rPr>
          <w:szCs w:val="24"/>
        </w:rPr>
        <w:t>(v) engages in "obstructive conduct</w:t>
      </w:r>
    </w:p>
    <w:p w14:paraId="7A8C7323" w14:textId="77777777" w:rsidR="00FD2BCE" w:rsidRPr="003A093F" w:rsidRDefault="00FD2BCE" w:rsidP="009E2DEE">
      <w:pPr>
        <w:pStyle w:val="Header3-Paragraph"/>
        <w:numPr>
          <w:ilvl w:val="0"/>
          <w:numId w:val="0"/>
        </w:numPr>
        <w:ind w:left="1985"/>
        <w:rPr>
          <w:szCs w:val="24"/>
        </w:rPr>
      </w:pPr>
      <w:r w:rsidRPr="003A093F">
        <w:rPr>
          <w:szCs w:val="24"/>
        </w:rPr>
        <w:t>(v.1) one who deliberately destroys, falsifies, alters or conceals evidence upon which an investigation is based or makes false statements to investigators for the purpose of obstructing an investigation by the owner of charges relating to bribery, fraud, coercion or collusion; and/or threatens, harasses or intimidates a person for the purpose of preventing that person from disclosing information relating to that investigation or preventing that person from furthering the investigation; or</w:t>
      </w:r>
    </w:p>
    <w:p w14:paraId="7929EE3D" w14:textId="77777777" w:rsidR="00FD2BCE" w:rsidRPr="003A093F" w:rsidRDefault="00FD2BCE" w:rsidP="009E2DEE">
      <w:pPr>
        <w:pStyle w:val="Header3-Paragraph"/>
        <w:numPr>
          <w:ilvl w:val="0"/>
          <w:numId w:val="0"/>
        </w:numPr>
        <w:ind w:left="1985"/>
        <w:rPr>
          <w:szCs w:val="24"/>
        </w:rPr>
      </w:pPr>
      <w:r w:rsidRPr="003A093F">
        <w:rPr>
          <w:szCs w:val="24"/>
        </w:rPr>
        <w:t xml:space="preserve">(v.2) who deliberately interferes with the exercise by the Owner of its right of examination and audit as provided in Section 1.13 [Inspection and Audit by the Owner]. </w:t>
      </w:r>
    </w:p>
    <w:p w14:paraId="6F9BECFC" w14:textId="15DDCB37" w:rsidR="00C91A77" w:rsidRPr="003A093F" w:rsidRDefault="00D77BAF" w:rsidP="009E2DEE">
      <w:pPr>
        <w:pStyle w:val="Header3-Paragraph"/>
        <w:numPr>
          <w:ilvl w:val="0"/>
          <w:numId w:val="0"/>
        </w:numPr>
        <w:ind w:left="993" w:hanging="851"/>
        <w:rPr>
          <w:szCs w:val="24"/>
        </w:rPr>
      </w:pPr>
      <w:r w:rsidRPr="003A093F">
        <w:rPr>
          <w:szCs w:val="24"/>
        </w:rPr>
        <w:t xml:space="preserve">               </w:t>
      </w:r>
      <w:r w:rsidR="00C91A77" w:rsidRPr="003A093F">
        <w:rPr>
          <w:szCs w:val="24"/>
        </w:rPr>
        <w:t xml:space="preserve">(b) reject the proposal for award of the contract if it determines that the bidder recommended for award or any of its personnel or their agents, subconsultants, subcontractors, service providers, suppliers and/or employees, is guilty, directly or indirectly, of bribery or has engaged in fraudulent, collusive, coercive or obstructive practices in connection with the procurement of the contract; </w:t>
      </w:r>
    </w:p>
    <w:p w14:paraId="4BDF7D6D" w14:textId="6E1DC2DD" w:rsidR="00C91A77" w:rsidRPr="003A093F" w:rsidRDefault="00C91A77" w:rsidP="009E2DEE">
      <w:pPr>
        <w:pStyle w:val="Header3-Paragraph"/>
        <w:numPr>
          <w:ilvl w:val="0"/>
          <w:numId w:val="0"/>
        </w:numPr>
        <w:ind w:left="993" w:hanging="561"/>
        <w:rPr>
          <w:szCs w:val="24"/>
        </w:rPr>
      </w:pPr>
      <w:r w:rsidRPr="003A093F">
        <w:rPr>
          <w:szCs w:val="24"/>
        </w:rPr>
        <w:tab/>
        <w:t xml:space="preserve">(c) declare the procurement non-compliant and cancel the portion of the financing allocated to a procurement if it determines at any time that representatives of the Borrower or a recipient of the proceeds of the financing have engaged in corrupt or fraudulent, collusive (c) The Borrower shall not be liable for any loss or damage suffered by the Borrower or any recipient </w:t>
      </w:r>
      <w:r w:rsidRPr="003A093F">
        <w:rPr>
          <w:szCs w:val="24"/>
        </w:rPr>
        <w:lastRenderedPageBreak/>
        <w:t xml:space="preserve">of the proceeds of financing if the representatives of the Borrower or any recipient of the proceeds of financing have engaged in corrupt, fraudulent, collusive, coercive, or obstructive practices during the procurement process or the execution of the contract without the Borrower having taken timely action to the satisfaction of the Owner to remedy the situation, including failure to inform the Owner in a timely manner when they become aware of such practices; </w:t>
      </w:r>
    </w:p>
    <w:p w14:paraId="57DB9E6E" w14:textId="77777777" w:rsidR="00C91A77" w:rsidRPr="003A093F" w:rsidRDefault="00C91A77" w:rsidP="009E2DEE">
      <w:pPr>
        <w:pStyle w:val="Header3-Paragraph"/>
        <w:numPr>
          <w:ilvl w:val="0"/>
          <w:numId w:val="0"/>
        </w:numPr>
        <w:ind w:left="993" w:hanging="426"/>
        <w:rPr>
          <w:szCs w:val="24"/>
        </w:rPr>
      </w:pPr>
      <w:r w:rsidRPr="003A093F">
        <w:rPr>
          <w:szCs w:val="24"/>
        </w:rPr>
        <w:tab/>
        <w:t xml:space="preserve">(d) shall sanction the firm or supplier at any time, in accordance with the Employer's sanction procedures, including by publicly declaring the firm or supplier, either indefinitely or for a specified period of time, to be excluded from (i) any award of contracts financed by the Employer; and (ii) any opportunity to be selected as a subcontractor, supplier, or service provider to a firm that is otherwise eligible to be awarded a contract financed by the Employer; and </w:t>
      </w:r>
    </w:p>
    <w:p w14:paraId="1F59C804" w14:textId="77777777" w:rsidR="00F82B25" w:rsidRPr="003A093F" w:rsidRDefault="00C91A77" w:rsidP="009E2DEE">
      <w:pPr>
        <w:pStyle w:val="Header3-Paragraph"/>
        <w:numPr>
          <w:ilvl w:val="0"/>
          <w:numId w:val="0"/>
        </w:numPr>
        <w:ind w:left="993" w:hanging="426"/>
        <w:rPr>
          <w:szCs w:val="24"/>
        </w:rPr>
      </w:pPr>
      <w:r w:rsidRPr="003A093F">
        <w:rPr>
          <w:szCs w:val="24"/>
        </w:rPr>
        <w:tab/>
        <w:t>(e) may require that the bidding documents and contracts financed by the contracting authority contain a clause requiring bidders, and their agents, staff, subconsultants, subcontractors, service providers, or suppliers, to permit the Bank to examine all their accounts, records, and other documents relating to the bidding and performance of the contract, and to submit them for audit to auditors designated by the Bank.</w:t>
      </w:r>
    </w:p>
    <w:p w14:paraId="23BBF2B1" w14:textId="77777777" w:rsidR="00535DBB" w:rsidRPr="003A093F" w:rsidRDefault="00535DBB" w:rsidP="009E2DEE">
      <w:pPr>
        <w:pStyle w:val="Header3-Paragraph"/>
        <w:numPr>
          <w:ilvl w:val="0"/>
          <w:numId w:val="0"/>
        </w:numPr>
        <w:ind w:left="142"/>
        <w:rPr>
          <w:b/>
          <w:szCs w:val="24"/>
        </w:rPr>
      </w:pPr>
      <w:r w:rsidRPr="003A093F">
        <w:rPr>
          <w:b/>
          <w:szCs w:val="24"/>
        </w:rPr>
        <w:t>2.</w:t>
      </w:r>
      <w:r w:rsidRPr="003A093F">
        <w:rPr>
          <w:b/>
          <w:szCs w:val="24"/>
        </w:rPr>
        <w:tab/>
        <w:t>Subject of the Contract</w:t>
      </w:r>
    </w:p>
    <w:p w14:paraId="7C5A2978" w14:textId="1CFC55B4" w:rsidR="00535DBB" w:rsidRPr="003A093F" w:rsidRDefault="00D77BAF" w:rsidP="009E2DEE">
      <w:pPr>
        <w:pStyle w:val="Header3-Paragraph"/>
        <w:numPr>
          <w:ilvl w:val="0"/>
          <w:numId w:val="0"/>
        </w:numPr>
        <w:ind w:left="142"/>
        <w:rPr>
          <w:szCs w:val="24"/>
        </w:rPr>
      </w:pPr>
      <w:r w:rsidRPr="003A093F">
        <w:rPr>
          <w:szCs w:val="24"/>
        </w:rPr>
        <w:t xml:space="preserve">      </w:t>
      </w:r>
      <w:r w:rsidR="00535DBB" w:rsidRPr="003A093F">
        <w:rPr>
          <w:szCs w:val="24"/>
        </w:rPr>
        <w:t>2.1 Scope of Services</w:t>
      </w:r>
    </w:p>
    <w:p w14:paraId="29F5D123" w14:textId="77777777" w:rsidR="00535DBB" w:rsidRPr="003A093F" w:rsidRDefault="00535DBB" w:rsidP="009E2DEE">
      <w:pPr>
        <w:pStyle w:val="Header3-Paragraph"/>
        <w:numPr>
          <w:ilvl w:val="0"/>
          <w:numId w:val="0"/>
        </w:numPr>
        <w:ind w:left="993"/>
        <w:rPr>
          <w:szCs w:val="24"/>
        </w:rPr>
      </w:pPr>
      <w:r w:rsidRPr="003A093F">
        <w:rPr>
          <w:szCs w:val="24"/>
        </w:rPr>
        <w:t>2.1.1 Subject to express limitations to the contrary contained in the Technical Specifications, the Contractor's obligations shall cover the Supply and Installation of Equipment for the rehabilitation of the Bambadinca Mini Power Plant in Guinea-Bissau in accordance with the procedures, specifications, and other documents specified in the Technical Specifications.</w:t>
      </w:r>
    </w:p>
    <w:p w14:paraId="5664FEF6" w14:textId="77777777" w:rsidR="00535DBB" w:rsidRPr="003A093F" w:rsidRDefault="00535DBB" w:rsidP="009E2DEE">
      <w:pPr>
        <w:pStyle w:val="Header3-Paragraph"/>
        <w:numPr>
          <w:ilvl w:val="0"/>
          <w:numId w:val="0"/>
        </w:numPr>
        <w:ind w:left="993"/>
        <w:rPr>
          <w:szCs w:val="24"/>
        </w:rPr>
      </w:pPr>
      <w:r w:rsidRPr="003A093F">
        <w:rPr>
          <w:szCs w:val="24"/>
        </w:rPr>
        <w:t>2.1.2 The Contractor shall, except as may be excluded by the Contract, perform the Work and supply such items and materials not specifically mentioned in the Contract but as may reasonably be inferred from the Contract to be necessary for the proper completion of the Facilities as if such Work, items and materials were specifically mentioned in the Contract.</w:t>
      </w:r>
    </w:p>
    <w:p w14:paraId="7B95F5A3" w14:textId="77777777" w:rsidR="00535DBB" w:rsidRPr="003A093F" w:rsidRDefault="00727C5D" w:rsidP="009E2DEE">
      <w:pPr>
        <w:pStyle w:val="Header3-Paragraph"/>
        <w:numPr>
          <w:ilvl w:val="0"/>
          <w:numId w:val="0"/>
        </w:numPr>
        <w:ind w:left="432"/>
        <w:rPr>
          <w:b/>
          <w:szCs w:val="24"/>
        </w:rPr>
      </w:pPr>
      <w:r w:rsidRPr="003A093F">
        <w:rPr>
          <w:b/>
          <w:szCs w:val="24"/>
        </w:rPr>
        <w:t>2.2 Start</w:t>
      </w:r>
      <w:r w:rsidR="00535DBB" w:rsidRPr="003A093F">
        <w:rPr>
          <w:b/>
          <w:szCs w:val="24"/>
        </w:rPr>
        <w:t xml:space="preserve"> and Completion Dates</w:t>
      </w:r>
    </w:p>
    <w:p w14:paraId="42FD58FD" w14:textId="77777777" w:rsidR="00535DBB" w:rsidRPr="003A093F" w:rsidRDefault="00535DBB" w:rsidP="009E2DEE">
      <w:pPr>
        <w:pStyle w:val="Header3-Paragraph"/>
        <w:numPr>
          <w:ilvl w:val="0"/>
          <w:numId w:val="0"/>
        </w:numPr>
        <w:ind w:left="1134"/>
        <w:rPr>
          <w:szCs w:val="24"/>
        </w:rPr>
      </w:pPr>
      <w:r w:rsidRPr="003A093F">
        <w:rPr>
          <w:szCs w:val="24"/>
        </w:rPr>
        <w:t xml:space="preserve">2.2.1 The Contractor shall commence the Work within the period specified in the SCC and, without prejudice to GCC Sub-Clause 5.1.2, the Contractor shall thereafter proceed with the </w:t>
      </w:r>
      <w:r w:rsidRPr="003A093F">
        <w:rPr>
          <w:szCs w:val="24"/>
        </w:rPr>
        <w:lastRenderedPageBreak/>
        <w:t>Work in accordance with the Time Schedule set forth in the corresponding Appendix (Time Schedule) to the Contract Agreement.</w:t>
      </w:r>
    </w:p>
    <w:p w14:paraId="0C4BB59C" w14:textId="77777777" w:rsidR="00535DBB" w:rsidRPr="003A093F" w:rsidRDefault="00535DBB" w:rsidP="009E2DEE">
      <w:pPr>
        <w:pStyle w:val="Header3-Paragraph"/>
        <w:numPr>
          <w:ilvl w:val="0"/>
          <w:numId w:val="0"/>
        </w:numPr>
        <w:ind w:left="1134"/>
        <w:rPr>
          <w:szCs w:val="24"/>
        </w:rPr>
      </w:pPr>
      <w:r w:rsidRPr="003A093F">
        <w:rPr>
          <w:szCs w:val="24"/>
        </w:rPr>
        <w:t xml:space="preserve">2.2.2 The Contractor shall complete the Facilities within the time specified by the Employer. </w:t>
      </w:r>
    </w:p>
    <w:p w14:paraId="4F82D107" w14:textId="77777777" w:rsidR="00535DBB" w:rsidRPr="003A093F" w:rsidRDefault="00535DBB" w:rsidP="009E2DEE">
      <w:pPr>
        <w:pStyle w:val="Header3-Paragraph"/>
        <w:numPr>
          <w:ilvl w:val="0"/>
          <w:numId w:val="0"/>
        </w:numPr>
        <w:ind w:left="432"/>
        <w:rPr>
          <w:b/>
          <w:szCs w:val="24"/>
        </w:rPr>
      </w:pPr>
      <w:r w:rsidRPr="003A093F">
        <w:rPr>
          <w:b/>
          <w:szCs w:val="24"/>
        </w:rPr>
        <w:t>2.3 Contractor's Responsibilities</w:t>
      </w:r>
    </w:p>
    <w:p w14:paraId="6899CB96" w14:textId="77777777" w:rsidR="00535DBB" w:rsidRPr="003A093F" w:rsidRDefault="00535DBB" w:rsidP="009E2DEE">
      <w:pPr>
        <w:pStyle w:val="Header3-Paragraph"/>
        <w:numPr>
          <w:ilvl w:val="0"/>
          <w:numId w:val="0"/>
        </w:numPr>
        <w:ind w:left="1134"/>
        <w:rPr>
          <w:szCs w:val="24"/>
        </w:rPr>
      </w:pPr>
      <w:r w:rsidRPr="003A093F">
        <w:rPr>
          <w:szCs w:val="24"/>
        </w:rPr>
        <w:t>2.3.1 The Contractor shall install and complete the Facilities with due care and diligence in accordance with the Contract.</w:t>
      </w:r>
    </w:p>
    <w:p w14:paraId="6F2435B9" w14:textId="77777777" w:rsidR="00535DBB" w:rsidRPr="003A093F" w:rsidRDefault="00535DBB" w:rsidP="009E2DEE">
      <w:pPr>
        <w:pStyle w:val="Header3-Paragraph"/>
        <w:numPr>
          <w:ilvl w:val="0"/>
          <w:numId w:val="0"/>
        </w:numPr>
        <w:ind w:left="1134"/>
        <w:rPr>
          <w:szCs w:val="24"/>
        </w:rPr>
      </w:pPr>
      <w:r w:rsidRPr="003A093F">
        <w:rPr>
          <w:szCs w:val="24"/>
        </w:rPr>
        <w:t>2.3.2 The Contractor confirms that it has entered into this Contract after reviewing the information concerning the Facilities (including all data concerning test pits) provided by the Employer, and any information it may have obtained through a visual inspection of the site (if available) and any other information already available concerning the Facilities twenty-eight (28) days prior to the deadline for submission of bids. The Contractor acknowledges that a lack of knowledge on his part of such data and information shall not relieve him of the responsibility of correctly estimating the difficulty or cost of properly performing the Facilities.</w:t>
      </w:r>
    </w:p>
    <w:p w14:paraId="5B2DDA30" w14:textId="77777777" w:rsidR="00535DBB" w:rsidRPr="003A093F" w:rsidRDefault="00535DBB" w:rsidP="009E2DEE">
      <w:pPr>
        <w:pStyle w:val="Header3-Paragraph"/>
        <w:numPr>
          <w:ilvl w:val="0"/>
          <w:numId w:val="0"/>
        </w:numPr>
        <w:ind w:left="1134"/>
        <w:rPr>
          <w:szCs w:val="24"/>
        </w:rPr>
      </w:pPr>
      <w:r w:rsidRPr="003A093F">
        <w:rPr>
          <w:szCs w:val="24"/>
        </w:rPr>
        <w:t>2.3.3 The Contractor shall obtain all permits, approvals and licenses from all local, regional or national authorities in the country of location of the Site, which the Contractor shall obtain in its own name from governmental authorities or departments and which are necessary for the performance of the Contract, including, but not limited to, approvals for the Contractor's personnel and subcontractors and approvals for the import of the Contractor's equipment. The Contractor shall acquire such other permits, authorizations and licenses as are not the responsibility of the Employer under GCC Sub-Clause 10.3 and are necessary for the performance of the Contract.</w:t>
      </w:r>
    </w:p>
    <w:p w14:paraId="09185781" w14:textId="77777777" w:rsidR="00D85CAC" w:rsidRPr="003A093F" w:rsidRDefault="00D85CAC" w:rsidP="009E2DEE">
      <w:pPr>
        <w:pStyle w:val="Header3-Paragraph"/>
        <w:numPr>
          <w:ilvl w:val="0"/>
          <w:numId w:val="0"/>
        </w:numPr>
        <w:ind w:left="1134"/>
        <w:rPr>
          <w:szCs w:val="24"/>
        </w:rPr>
      </w:pPr>
      <w:r w:rsidRPr="003A093F">
        <w:rPr>
          <w:szCs w:val="24"/>
        </w:rPr>
        <w:t>2.3.4 The Contractor shall comply with the law of the country in which the facilities are located and in which the Contractor performs installation services. Such law shall include national, state, local or other regulations relating to the performance of the Contract that are applicable to the Contractor. The Contractor shall indemnify and hold harmless the Employer from and against any and all liabilities, damages, claims, fines, penalties and costs of any nature arising out of or resulting from the Contractor's or its personnel's, including subcontractors and their personnel's, violation of such laws, but without prejudice to GCC Sub-Clause 10.1.</w:t>
      </w:r>
    </w:p>
    <w:p w14:paraId="05E1B134" w14:textId="77777777" w:rsidR="00D85CAC" w:rsidRPr="003A093F" w:rsidRDefault="00D85CAC" w:rsidP="009E2DEE">
      <w:pPr>
        <w:pStyle w:val="Header3-Paragraph"/>
        <w:numPr>
          <w:ilvl w:val="0"/>
          <w:numId w:val="0"/>
        </w:numPr>
        <w:ind w:left="1134"/>
        <w:rPr>
          <w:szCs w:val="24"/>
        </w:rPr>
      </w:pPr>
      <w:r w:rsidRPr="003A093F">
        <w:rPr>
          <w:szCs w:val="24"/>
        </w:rPr>
        <w:t>2.3.5 All materials, equipment, materials and services to be incorporated in or required for the Facilities and supplies whatsoever shall be sourced in accordance with GCC Clause 1.</w:t>
      </w:r>
    </w:p>
    <w:p w14:paraId="3E57DA5A" w14:textId="77777777" w:rsidR="00D85CAC" w:rsidRPr="003A093F" w:rsidRDefault="00D85CAC" w:rsidP="009E2DEE">
      <w:pPr>
        <w:pStyle w:val="Header3-Paragraph"/>
        <w:numPr>
          <w:ilvl w:val="0"/>
          <w:numId w:val="0"/>
        </w:numPr>
        <w:ind w:left="1134"/>
        <w:rPr>
          <w:szCs w:val="24"/>
        </w:rPr>
      </w:pPr>
      <w:r w:rsidRPr="003A093F">
        <w:rPr>
          <w:szCs w:val="24"/>
        </w:rPr>
        <w:lastRenderedPageBreak/>
        <w:t>2.3.6 The Contractor shall permit the Employer and/or any person designated by the Employer to inspect the Site and to examine the documents and records relating to the performance of the Contract and to have them audited by auditors appointed by the Employer.</w:t>
      </w:r>
    </w:p>
    <w:p w14:paraId="4B608CF4" w14:textId="77777777" w:rsidR="00D85CAC" w:rsidRPr="003A093F" w:rsidRDefault="00D85CAC" w:rsidP="009E2DEE">
      <w:pPr>
        <w:pStyle w:val="Header3-Paragraph"/>
        <w:numPr>
          <w:ilvl w:val="0"/>
          <w:numId w:val="0"/>
        </w:numPr>
        <w:ind w:left="1134"/>
        <w:rPr>
          <w:szCs w:val="24"/>
        </w:rPr>
      </w:pPr>
      <w:r w:rsidRPr="003A093F">
        <w:rPr>
          <w:szCs w:val="24"/>
        </w:rPr>
        <w:t>2.3.7 If the Contractor is a joint venture, consortium or association (JV) of two or more firms, such firms shall be jointly and severally liable to the Employer for compliance with the provisions of the Contract, except as otherwise provided in the SCC, and shall designate one of such firms to act as joint agent with authority to bind the JV. The composition or constitution of the GECA shall not be changed without the prior consent of the Employer.</w:t>
      </w:r>
    </w:p>
    <w:p w14:paraId="520C59CF" w14:textId="77777777" w:rsidR="00D85CAC" w:rsidRPr="003A093F" w:rsidRDefault="00D85CAC" w:rsidP="009E2DEE">
      <w:pPr>
        <w:pStyle w:val="Header3-Paragraph"/>
        <w:numPr>
          <w:ilvl w:val="0"/>
          <w:numId w:val="0"/>
        </w:numPr>
        <w:ind w:left="142"/>
        <w:rPr>
          <w:b/>
          <w:szCs w:val="24"/>
        </w:rPr>
      </w:pPr>
      <w:r w:rsidRPr="003A093F">
        <w:rPr>
          <w:b/>
          <w:szCs w:val="24"/>
        </w:rPr>
        <w:t xml:space="preserve">2.4 Employer's Responsibilities </w:t>
      </w:r>
    </w:p>
    <w:p w14:paraId="702AB67A" w14:textId="61F13EA0" w:rsidR="00C91452" w:rsidRPr="003A093F" w:rsidRDefault="00D85CAC" w:rsidP="009E2DEE">
      <w:pPr>
        <w:pStyle w:val="Header3-Paragraph"/>
        <w:numPr>
          <w:ilvl w:val="0"/>
          <w:numId w:val="0"/>
        </w:numPr>
        <w:ind w:left="1134"/>
        <w:rPr>
          <w:szCs w:val="24"/>
        </w:rPr>
      </w:pPr>
      <w:r w:rsidRPr="003A093F">
        <w:rPr>
          <w:szCs w:val="24"/>
        </w:rPr>
        <w:t>2.4.1 The Employer shall ensure the accuracy of all information and data to be provided to the Contractor as described in the corresponding Appendix (Employer's Scope of Works and Supplies) to the Contract Agreement, subject to any provisions to the contrary in the Contract.</w:t>
      </w:r>
    </w:p>
    <w:p w14:paraId="31A755E4" w14:textId="77777777" w:rsidR="00C91452" w:rsidRPr="003A093F" w:rsidRDefault="00C91452" w:rsidP="009E2DEE">
      <w:pPr>
        <w:pStyle w:val="Header3-Paragraph"/>
        <w:numPr>
          <w:ilvl w:val="0"/>
          <w:numId w:val="0"/>
        </w:numPr>
        <w:ind w:left="1134"/>
        <w:rPr>
          <w:szCs w:val="24"/>
        </w:rPr>
      </w:pPr>
      <w:r w:rsidRPr="003A093F">
        <w:rPr>
          <w:szCs w:val="24"/>
        </w:rPr>
        <w:t>2.4.2 The Employer shall be responsible for acquiring and providing legal and physical possession of and access to the Site, and possession, use and access to all other areas reasonably necessary for the proper performance of the Contract, including all related rights of way, as set forth in the corresponding Appendix (Scope of Works and Supply by the Employer) to the Contract Agreement. The Contractor shall give full possession of and grant all rights of access to the Site on or before the date(s) specified in the same Appendix.</w:t>
      </w:r>
    </w:p>
    <w:p w14:paraId="7B96D122" w14:textId="7EFC6FB1" w:rsidR="00C91452" w:rsidRPr="003A093F" w:rsidRDefault="00C91452" w:rsidP="009E2DEE">
      <w:pPr>
        <w:pStyle w:val="Header3-Paragraph"/>
        <w:numPr>
          <w:ilvl w:val="0"/>
          <w:numId w:val="0"/>
        </w:numPr>
        <w:ind w:left="1134"/>
        <w:rPr>
          <w:szCs w:val="24"/>
        </w:rPr>
      </w:pPr>
      <w:r w:rsidRPr="003A093F">
        <w:rPr>
          <w:szCs w:val="24"/>
        </w:rPr>
        <w:t>2.4.3 The Employer shall obtain and pay for permits, authorizations, approvals and licenses from the local, regional or national authorities in the country where the site is located, which the Employer shall obtain on behalf of the Contractor from governmental authorities and departments and which are necessary for the performance of the Contract (including those required for the performance by both the Contractor and the Employer of their respective obligations under the Contract), specified in the corresponding Appendix (Scope of Works and Supply by the Employer) to the Contract Agreement.</w:t>
      </w:r>
    </w:p>
    <w:p w14:paraId="63E2063A" w14:textId="77777777" w:rsidR="00C91452" w:rsidRPr="003A093F" w:rsidRDefault="00C91452" w:rsidP="009E2DEE">
      <w:pPr>
        <w:pStyle w:val="Header3-Paragraph"/>
        <w:numPr>
          <w:ilvl w:val="0"/>
          <w:numId w:val="0"/>
        </w:numPr>
        <w:ind w:left="1134"/>
        <w:rPr>
          <w:szCs w:val="24"/>
        </w:rPr>
      </w:pPr>
      <w:r w:rsidRPr="003A093F">
        <w:rPr>
          <w:szCs w:val="24"/>
        </w:rPr>
        <w:t xml:space="preserve">2.4.4 Upon request by the Contractor, the Employer shall use its best endeavors to assist the Contractor in obtaining in a timely manner and with due diligence from local, regional and national governmental agencies or departments, the permits, authorizations and licenses necessary for the performance of the Contract required by such agencies for the </w:t>
      </w:r>
      <w:r w:rsidRPr="003A093F">
        <w:rPr>
          <w:szCs w:val="24"/>
        </w:rPr>
        <w:lastRenderedPageBreak/>
        <w:t>Contractor, its Subcontractors or the Contractor's or its Subcontractors' personnel as the case may be.</w:t>
      </w:r>
    </w:p>
    <w:p w14:paraId="7115C917" w14:textId="77777777" w:rsidR="00C91452" w:rsidRPr="003A093F" w:rsidRDefault="00C91452" w:rsidP="009E2DEE">
      <w:pPr>
        <w:pStyle w:val="Header3-Paragraph"/>
        <w:numPr>
          <w:ilvl w:val="0"/>
          <w:numId w:val="0"/>
        </w:numPr>
        <w:ind w:left="1134"/>
        <w:rPr>
          <w:szCs w:val="24"/>
        </w:rPr>
      </w:pPr>
      <w:r w:rsidRPr="003A093F">
        <w:rPr>
          <w:szCs w:val="24"/>
        </w:rPr>
        <w:t>2.4.8 In the event that the Employer fails to comply with its obligations under this Clause, the resulting additional cost to the Contractor shall be determined by the Employer's Representative and added to the Contract Sum.</w:t>
      </w:r>
    </w:p>
    <w:p w14:paraId="6BD07861" w14:textId="77777777" w:rsidR="00C91452" w:rsidRPr="003A093F" w:rsidRDefault="00C91452" w:rsidP="009E2DEE">
      <w:pPr>
        <w:pStyle w:val="Header3-Paragraph"/>
        <w:numPr>
          <w:ilvl w:val="0"/>
          <w:numId w:val="0"/>
        </w:numPr>
        <w:ind w:left="432"/>
        <w:rPr>
          <w:b/>
          <w:szCs w:val="24"/>
        </w:rPr>
      </w:pPr>
      <w:r w:rsidRPr="003A093F">
        <w:rPr>
          <w:b/>
          <w:szCs w:val="24"/>
        </w:rPr>
        <w:t xml:space="preserve"> 3- Payment</w:t>
      </w:r>
    </w:p>
    <w:p w14:paraId="37A71959" w14:textId="0C4ECE60" w:rsidR="00C91452" w:rsidRPr="003A093F" w:rsidRDefault="00D77BAF" w:rsidP="009E2DEE">
      <w:pPr>
        <w:pStyle w:val="Header3-Paragraph"/>
        <w:numPr>
          <w:ilvl w:val="0"/>
          <w:numId w:val="0"/>
        </w:numPr>
        <w:ind w:left="432"/>
        <w:rPr>
          <w:szCs w:val="24"/>
        </w:rPr>
      </w:pPr>
      <w:r w:rsidRPr="003A093F">
        <w:rPr>
          <w:szCs w:val="24"/>
        </w:rPr>
        <w:t xml:space="preserve">         </w:t>
      </w:r>
      <w:r w:rsidR="00C91452" w:rsidRPr="003A093F">
        <w:rPr>
          <w:szCs w:val="24"/>
        </w:rPr>
        <w:t>3.1 Contract Amount</w:t>
      </w:r>
    </w:p>
    <w:p w14:paraId="20844BC4" w14:textId="77777777" w:rsidR="00C91452" w:rsidRPr="003A093F" w:rsidRDefault="00C91452" w:rsidP="009E2DEE">
      <w:pPr>
        <w:pStyle w:val="Header3-Paragraph"/>
        <w:numPr>
          <w:ilvl w:val="0"/>
          <w:numId w:val="0"/>
        </w:numPr>
        <w:ind w:left="1134"/>
        <w:rPr>
          <w:szCs w:val="24"/>
        </w:rPr>
      </w:pPr>
      <w:r w:rsidRPr="003A093F">
        <w:rPr>
          <w:szCs w:val="24"/>
        </w:rPr>
        <w:t>3.1.1 The Contract Price shall be the price specified in Article 2 (Contract Price) of the Contract Agreement.</w:t>
      </w:r>
    </w:p>
    <w:p w14:paraId="2DAB4E82" w14:textId="77777777" w:rsidR="00C91452" w:rsidRPr="003A093F" w:rsidRDefault="00C91452" w:rsidP="009E2DEE">
      <w:pPr>
        <w:pStyle w:val="Header3-Paragraph"/>
        <w:numPr>
          <w:ilvl w:val="0"/>
          <w:numId w:val="0"/>
        </w:numPr>
        <w:ind w:left="1134"/>
        <w:rPr>
          <w:szCs w:val="24"/>
        </w:rPr>
      </w:pPr>
      <w:r w:rsidRPr="003A093F">
        <w:rPr>
          <w:szCs w:val="24"/>
        </w:rPr>
        <w:t>3.1.2 Unless otherwise specified in the SCC, the Contract Price shall be a fixed lump sum that is subject to change only in the event of changes in the Facilities or in accordance with the specific provisions of the Contract.</w:t>
      </w:r>
    </w:p>
    <w:p w14:paraId="1FEF9723" w14:textId="77777777" w:rsidR="00C91452" w:rsidRPr="003A093F" w:rsidRDefault="00C91452" w:rsidP="009E2DEE">
      <w:pPr>
        <w:pStyle w:val="Header3-Paragraph"/>
        <w:numPr>
          <w:ilvl w:val="0"/>
          <w:numId w:val="0"/>
        </w:numPr>
        <w:ind w:left="1134"/>
        <w:rPr>
          <w:szCs w:val="24"/>
        </w:rPr>
      </w:pPr>
      <w:r w:rsidRPr="003A093F">
        <w:rPr>
          <w:szCs w:val="24"/>
        </w:rPr>
        <w:t>3.1.3 Subject to GCC Sub-Clauses 2.3.2, 2.4.1, and 6.5, the Contractor shall be deemed to have satisfied itself as to the correctness and sufficiency of the Contract Price, which shall, except as otherwise provided in the Contract, cover all of its obligations under the Contract.</w:t>
      </w:r>
    </w:p>
    <w:p w14:paraId="4585DF40" w14:textId="77777777" w:rsidR="00C91452" w:rsidRPr="003A093F" w:rsidRDefault="00C91452" w:rsidP="009E2DEE">
      <w:pPr>
        <w:pStyle w:val="Header3-Paragraph"/>
        <w:numPr>
          <w:ilvl w:val="0"/>
          <w:numId w:val="0"/>
        </w:numPr>
        <w:ind w:left="432"/>
        <w:rPr>
          <w:b/>
          <w:szCs w:val="24"/>
        </w:rPr>
      </w:pPr>
      <w:r w:rsidRPr="003A093F">
        <w:rPr>
          <w:b/>
          <w:szCs w:val="24"/>
        </w:rPr>
        <w:t>3.2 Terms of Payment</w:t>
      </w:r>
    </w:p>
    <w:p w14:paraId="3BD2634E" w14:textId="77777777" w:rsidR="00C91452" w:rsidRPr="003A093F" w:rsidRDefault="00C91452" w:rsidP="009E2DEE">
      <w:pPr>
        <w:pStyle w:val="Header3-Paragraph"/>
        <w:numPr>
          <w:ilvl w:val="0"/>
          <w:numId w:val="0"/>
        </w:numPr>
        <w:ind w:left="1134"/>
        <w:rPr>
          <w:szCs w:val="24"/>
        </w:rPr>
      </w:pPr>
      <w:r w:rsidRPr="003A093F">
        <w:rPr>
          <w:szCs w:val="24"/>
        </w:rPr>
        <w:t>3.2.1 The Contract Price shall be paid as provided in the corresponding Appendix (Terms of Payment) to the Contract Agreement. The procedure to be followed for payment requests and payments shall be as specified in the same Appendix.</w:t>
      </w:r>
    </w:p>
    <w:p w14:paraId="11388500" w14:textId="77777777" w:rsidR="00C91452" w:rsidRPr="003A093F" w:rsidRDefault="00C91452" w:rsidP="009E2DEE">
      <w:pPr>
        <w:pStyle w:val="Header3-Paragraph"/>
        <w:numPr>
          <w:ilvl w:val="0"/>
          <w:numId w:val="0"/>
        </w:numPr>
        <w:ind w:left="1134"/>
        <w:rPr>
          <w:szCs w:val="24"/>
        </w:rPr>
      </w:pPr>
      <w:r w:rsidRPr="003A093F">
        <w:rPr>
          <w:szCs w:val="24"/>
        </w:rPr>
        <w:t>3.2.2 No payment made by the Employer hereunder shall be deemed to be acceptance by the Employer or any part thereof.</w:t>
      </w:r>
    </w:p>
    <w:p w14:paraId="4053066D" w14:textId="77777777" w:rsidR="00C91452" w:rsidRPr="003A093F" w:rsidRDefault="00C91452" w:rsidP="009E2DEE">
      <w:pPr>
        <w:pStyle w:val="Header3-Paragraph"/>
        <w:numPr>
          <w:ilvl w:val="0"/>
          <w:numId w:val="0"/>
        </w:numPr>
        <w:ind w:left="1134"/>
        <w:rPr>
          <w:szCs w:val="24"/>
        </w:rPr>
      </w:pPr>
      <w:r w:rsidRPr="003A093F">
        <w:rPr>
          <w:szCs w:val="24"/>
        </w:rPr>
        <w:t>3.2.3 In the event that The Employer fails to make any payment due on its due date, or within the period fixed by the Contract, The Employer shall be liable to pay to the Contractor interest on the amount of such arrears at the rate set forth in the corresponding Appendix (Terms of Payment) to the Contract Agreement for the entire period of delay until payment in full is made, whether before or after a judgment or award.</w:t>
      </w:r>
    </w:p>
    <w:p w14:paraId="4C2A4AA1" w14:textId="77777777" w:rsidR="00C91452" w:rsidRPr="003A093F" w:rsidRDefault="00C91452" w:rsidP="009E2DEE">
      <w:pPr>
        <w:pStyle w:val="Header3-Paragraph"/>
        <w:numPr>
          <w:ilvl w:val="0"/>
          <w:numId w:val="0"/>
        </w:numPr>
        <w:ind w:left="432"/>
        <w:rPr>
          <w:b/>
          <w:szCs w:val="24"/>
        </w:rPr>
      </w:pPr>
      <w:r w:rsidRPr="003A093F">
        <w:rPr>
          <w:b/>
          <w:szCs w:val="24"/>
        </w:rPr>
        <w:t>3.3 Guarantees</w:t>
      </w:r>
    </w:p>
    <w:p w14:paraId="0D7DE3D3" w14:textId="77777777" w:rsidR="00C91452" w:rsidRPr="003A093F" w:rsidRDefault="00C91452" w:rsidP="009E2DEE">
      <w:pPr>
        <w:pStyle w:val="Header3-Paragraph"/>
        <w:numPr>
          <w:ilvl w:val="0"/>
          <w:numId w:val="0"/>
        </w:numPr>
        <w:ind w:left="1134"/>
        <w:rPr>
          <w:szCs w:val="24"/>
        </w:rPr>
      </w:pPr>
      <w:r w:rsidRPr="003A093F">
        <w:rPr>
          <w:szCs w:val="24"/>
        </w:rPr>
        <w:t>3.3.1 Issuance of Guarantees</w:t>
      </w:r>
    </w:p>
    <w:p w14:paraId="3199C742" w14:textId="77777777" w:rsidR="00C91452" w:rsidRPr="003A093F" w:rsidRDefault="00C91452" w:rsidP="009E2DEE">
      <w:pPr>
        <w:pStyle w:val="Header3-Paragraph"/>
        <w:numPr>
          <w:ilvl w:val="0"/>
          <w:numId w:val="0"/>
        </w:numPr>
        <w:ind w:left="1134"/>
        <w:rPr>
          <w:szCs w:val="24"/>
        </w:rPr>
      </w:pPr>
      <w:r w:rsidRPr="003A093F">
        <w:rPr>
          <w:szCs w:val="24"/>
        </w:rPr>
        <w:lastRenderedPageBreak/>
        <w:t>The Contractor shall provide the guarantees described below in favor of the Employer at the times, in the amount, in the manner and in the form indicated below.</w:t>
      </w:r>
    </w:p>
    <w:p w14:paraId="737DEBE4" w14:textId="77777777" w:rsidR="00C91452" w:rsidRPr="003A093F" w:rsidRDefault="00C91452" w:rsidP="009E2DEE">
      <w:pPr>
        <w:pStyle w:val="Header3-Paragraph"/>
        <w:numPr>
          <w:ilvl w:val="0"/>
          <w:numId w:val="0"/>
        </w:numPr>
        <w:ind w:left="1134"/>
        <w:rPr>
          <w:szCs w:val="24"/>
        </w:rPr>
      </w:pPr>
      <w:r w:rsidRPr="003A093F">
        <w:rPr>
          <w:szCs w:val="24"/>
        </w:rPr>
        <w:t>3.3.2 Advance Payment Guarantee</w:t>
      </w:r>
    </w:p>
    <w:p w14:paraId="40CF7D85" w14:textId="77777777" w:rsidR="00C91452" w:rsidRPr="003A093F" w:rsidRDefault="00C91452" w:rsidP="009E2DEE">
      <w:pPr>
        <w:pStyle w:val="Header3-Paragraph"/>
        <w:numPr>
          <w:ilvl w:val="0"/>
          <w:numId w:val="0"/>
        </w:numPr>
        <w:ind w:left="1134"/>
        <w:rPr>
          <w:szCs w:val="24"/>
        </w:rPr>
      </w:pPr>
      <w:r w:rsidRPr="003A093F">
        <w:rPr>
          <w:szCs w:val="24"/>
        </w:rPr>
        <w:t>Within twenty-eight (28) days after notification of the award of the Contract, the Contractor shall provide a guarantee in the amount of the advance payment calculated in accordance with the corresponding Appendix (Terms of Payment) to the Contract Agreement and in the same currency or currencies.</w:t>
      </w:r>
    </w:p>
    <w:p w14:paraId="730F1C2C" w14:textId="77777777" w:rsidR="00C91452" w:rsidRPr="003A093F" w:rsidRDefault="00C91452" w:rsidP="009E2DEE">
      <w:pPr>
        <w:pStyle w:val="Header3-Paragraph"/>
        <w:numPr>
          <w:ilvl w:val="0"/>
          <w:numId w:val="0"/>
        </w:numPr>
        <w:ind w:left="1134"/>
        <w:rPr>
          <w:szCs w:val="24"/>
        </w:rPr>
      </w:pPr>
      <w:r w:rsidRPr="003A093F">
        <w:rPr>
          <w:szCs w:val="24"/>
        </w:rPr>
        <w:t>3.3.3 Performance Security</w:t>
      </w:r>
    </w:p>
    <w:p w14:paraId="25B8C16B" w14:textId="77777777" w:rsidR="00897423" w:rsidRPr="003A093F" w:rsidRDefault="00C91452" w:rsidP="009E2DEE">
      <w:pPr>
        <w:pStyle w:val="Header3-Paragraph"/>
        <w:numPr>
          <w:ilvl w:val="0"/>
          <w:numId w:val="0"/>
        </w:numPr>
        <w:ind w:left="1134"/>
        <w:rPr>
          <w:szCs w:val="24"/>
        </w:rPr>
      </w:pPr>
      <w:r w:rsidRPr="003A093F">
        <w:rPr>
          <w:szCs w:val="24"/>
        </w:rPr>
        <w:t>Within twenty-eight (28) days after notification of the Contract, the Contractor shall furnish a performance security for t</w:t>
      </w:r>
      <w:r w:rsidR="00897423" w:rsidRPr="003A093F">
        <w:rPr>
          <w:szCs w:val="24"/>
        </w:rPr>
        <w:t xml:space="preserve">he amount specified in the SCC.                                                                </w:t>
      </w:r>
    </w:p>
    <w:p w14:paraId="5312D065" w14:textId="77777777" w:rsidR="00EA5257" w:rsidRPr="003A093F" w:rsidRDefault="00EA5257" w:rsidP="009E2DEE">
      <w:pPr>
        <w:pStyle w:val="Header3-Paragraph"/>
        <w:numPr>
          <w:ilvl w:val="0"/>
          <w:numId w:val="0"/>
        </w:numPr>
        <w:ind w:left="1134"/>
        <w:rPr>
          <w:szCs w:val="24"/>
        </w:rPr>
      </w:pPr>
      <w:r w:rsidRPr="003A093F">
        <w:rPr>
          <w:szCs w:val="24"/>
        </w:rPr>
        <w:t>3.3.4 The security will be denominated in the currency or currencies of the Contract, or in a freely convertible currency satisfactory to the Employer, and will follow one of the forms provided in the Bidding Documents, as specified by the Project Owner in the CCAP, or any other document satisfactory to the Project Owner.</w:t>
      </w:r>
    </w:p>
    <w:p w14:paraId="13D18677" w14:textId="77777777" w:rsidR="00EA5257" w:rsidRPr="003A093F" w:rsidRDefault="00EA5257" w:rsidP="009E2DEE">
      <w:pPr>
        <w:pStyle w:val="Header3-Paragraph"/>
        <w:numPr>
          <w:ilvl w:val="0"/>
          <w:numId w:val="0"/>
        </w:numPr>
        <w:ind w:left="1134"/>
        <w:rPr>
          <w:szCs w:val="24"/>
        </w:rPr>
      </w:pPr>
      <w:r w:rsidRPr="003A093F">
        <w:rPr>
          <w:szCs w:val="24"/>
        </w:rPr>
        <w:t>3.3.5 Unless otherwise provided by the CCAP, the warranty period shall be automatically reduced by half on the date of operational acceptance, three hundred and sixty-five (365) days after the operational acceptance of the Installations, provided however that, if the period warranty has been extended for any part of the Installations in accordance with GCC Clause 5.2.8. The Builder shall issue an additional guarantee for an amount equal to the amount of the Contract for this part. The warranty shall be returned to the Builder immediately after its expiration, subject however, in the event that the Builder under GCC Clause 5.2.10 has an extended warranty obligation, an extension of the performance warranty for the period specified in the SCC in accordance with GCC Clause 5.2.10 and for the amount specified in the SCC.</w:t>
      </w:r>
    </w:p>
    <w:p w14:paraId="6820398D" w14:textId="77777777" w:rsidR="00EA5257" w:rsidRPr="003A093F" w:rsidRDefault="00EA5257" w:rsidP="009E2DEE">
      <w:pPr>
        <w:pStyle w:val="Header3-Paragraph"/>
        <w:numPr>
          <w:ilvl w:val="0"/>
          <w:numId w:val="0"/>
        </w:numPr>
        <w:ind w:left="1134"/>
        <w:rPr>
          <w:szCs w:val="24"/>
        </w:rPr>
      </w:pPr>
      <w:r w:rsidRPr="003A093F">
        <w:rPr>
          <w:szCs w:val="24"/>
        </w:rPr>
        <w:t>3.3.6 The Employer may only enforce the Performance Security for amounts to which it is entitled under the Contract. The Employer shall indemnify and hold harmless the Developer from any damage, loss or expense (including costs and attorneys' fees) resulting from the claim under the performance guarantee to the extent that the Employer The book was not entitled to make this claim.</w:t>
      </w:r>
    </w:p>
    <w:p w14:paraId="374CCA83" w14:textId="77777777" w:rsidR="00EA5257" w:rsidRPr="003A093F" w:rsidRDefault="00EA5257" w:rsidP="009E2DEE">
      <w:pPr>
        <w:pStyle w:val="Header3-Paragraph"/>
        <w:numPr>
          <w:ilvl w:val="0"/>
          <w:numId w:val="0"/>
        </w:numPr>
        <w:ind w:left="1134"/>
        <w:rPr>
          <w:szCs w:val="24"/>
        </w:rPr>
      </w:pPr>
      <w:r w:rsidRPr="003A093F">
        <w:rPr>
          <w:szCs w:val="24"/>
        </w:rPr>
        <w:t>3.4 Taxes and duties</w:t>
      </w:r>
    </w:p>
    <w:p w14:paraId="1801D9D6" w14:textId="77777777" w:rsidR="00EA5257" w:rsidRPr="003A093F" w:rsidRDefault="00EA5257" w:rsidP="009E2DEE">
      <w:pPr>
        <w:pStyle w:val="Header3-Paragraph"/>
        <w:numPr>
          <w:ilvl w:val="0"/>
          <w:numId w:val="0"/>
        </w:numPr>
        <w:ind w:left="1134"/>
        <w:rPr>
          <w:szCs w:val="24"/>
        </w:rPr>
      </w:pPr>
      <w:r w:rsidRPr="003A093F">
        <w:rPr>
          <w:szCs w:val="24"/>
        </w:rPr>
        <w:lastRenderedPageBreak/>
        <w:t>3.4.1 Unless otherwise stated in the Contract, the Builder shall bear and pay all duties, taxes, levies and charges imposed on the Builder, its subcontractors or their employees by any local, regional or national authority in connection with the Installations in the country where the site is located or abroad.</w:t>
      </w:r>
    </w:p>
    <w:p w14:paraId="6E01F11A" w14:textId="26B04562" w:rsidR="0080678A" w:rsidRPr="003A093F" w:rsidRDefault="00EA5257" w:rsidP="009E2DEE">
      <w:pPr>
        <w:pStyle w:val="Header3-Paragraph"/>
        <w:numPr>
          <w:ilvl w:val="0"/>
          <w:numId w:val="0"/>
        </w:numPr>
        <w:ind w:left="1134"/>
        <w:rPr>
          <w:szCs w:val="24"/>
        </w:rPr>
      </w:pPr>
      <w:r w:rsidRPr="003A093F">
        <w:rPr>
          <w:szCs w:val="24"/>
        </w:rPr>
        <w:t xml:space="preserve">3.4.2 If the Builder benefits from tax exemptions, reductions, allowances or privileges in the country where the site is located, the Project Owner must </w:t>
      </w:r>
      <w:r w:rsidRPr="00CA3B9A">
        <w:rPr>
          <w:szCs w:val="24"/>
        </w:rPr>
        <w:t>make its best efforts to allow the Builder to take full advantage of these exemptions, reductions, allowances or privileges.</w:t>
      </w:r>
      <w:r w:rsidR="0080678A" w:rsidRPr="00CA3B9A">
        <w:rPr>
          <w:szCs w:val="24"/>
        </w:rPr>
        <w:t>.</w:t>
      </w:r>
    </w:p>
    <w:p w14:paraId="049EB967" w14:textId="77777777" w:rsidR="00531A52" w:rsidRPr="003A093F" w:rsidRDefault="00531A52" w:rsidP="009E2DEE">
      <w:pPr>
        <w:pStyle w:val="Header3-Paragraph"/>
        <w:numPr>
          <w:ilvl w:val="0"/>
          <w:numId w:val="0"/>
        </w:numPr>
        <w:ind w:left="142"/>
        <w:rPr>
          <w:b/>
          <w:szCs w:val="24"/>
        </w:rPr>
      </w:pPr>
      <w:r w:rsidRPr="003A093F">
        <w:rPr>
          <w:szCs w:val="24"/>
        </w:rPr>
        <w:t>.</w:t>
      </w:r>
      <w:r w:rsidR="00897423" w:rsidRPr="003A093F">
        <w:rPr>
          <w:b/>
          <w:szCs w:val="24"/>
        </w:rPr>
        <w:t xml:space="preserve">4. Assembly of the Facilities </w:t>
      </w:r>
    </w:p>
    <w:p w14:paraId="583B52DF" w14:textId="77777777" w:rsidR="00531A52" w:rsidRPr="003A093F" w:rsidRDefault="00531A52" w:rsidP="009E2DEE">
      <w:pPr>
        <w:pStyle w:val="Header3-Paragraph"/>
        <w:numPr>
          <w:ilvl w:val="0"/>
          <w:numId w:val="0"/>
        </w:numPr>
        <w:ind w:left="1134"/>
        <w:rPr>
          <w:szCs w:val="24"/>
        </w:rPr>
      </w:pPr>
      <w:r w:rsidRPr="003A093F">
        <w:rPr>
          <w:szCs w:val="24"/>
        </w:rPr>
        <w:t xml:space="preserve">4.1.1 Representatives </w:t>
      </w:r>
    </w:p>
    <w:p w14:paraId="76E72686" w14:textId="77777777" w:rsidR="00531A52" w:rsidRPr="003A093F" w:rsidRDefault="00531A52" w:rsidP="009E2DEE">
      <w:pPr>
        <w:pStyle w:val="Header3-Paragraph"/>
        <w:numPr>
          <w:ilvl w:val="0"/>
          <w:numId w:val="0"/>
        </w:numPr>
        <w:ind w:left="1134"/>
        <w:rPr>
          <w:szCs w:val="24"/>
        </w:rPr>
      </w:pPr>
      <w:r w:rsidRPr="003A093F">
        <w:rPr>
          <w:szCs w:val="24"/>
        </w:rPr>
        <w:t xml:space="preserve">Employer's Representative </w:t>
      </w:r>
    </w:p>
    <w:p w14:paraId="1CBDEA01" w14:textId="77777777" w:rsidR="00531A52" w:rsidRPr="003A093F" w:rsidRDefault="00531A52" w:rsidP="009E2DEE">
      <w:pPr>
        <w:pStyle w:val="Header3-Paragraph"/>
        <w:numPr>
          <w:ilvl w:val="0"/>
          <w:numId w:val="0"/>
        </w:numPr>
        <w:ind w:left="1134"/>
        <w:rPr>
          <w:szCs w:val="24"/>
        </w:rPr>
      </w:pPr>
      <w:r w:rsidRPr="003A093F">
        <w:rPr>
          <w:szCs w:val="24"/>
        </w:rPr>
        <w:t>Upon notification of the contract, the Employer shall appoint its representative prior to the commencement of field activities, who shall work in harmony with the Contractor.</w:t>
      </w:r>
    </w:p>
    <w:p w14:paraId="3CC6DDA3" w14:textId="77777777" w:rsidR="00531A52" w:rsidRPr="003A093F" w:rsidRDefault="00531A52" w:rsidP="009E2DEE">
      <w:pPr>
        <w:pStyle w:val="Header3-Paragraph"/>
        <w:numPr>
          <w:ilvl w:val="0"/>
          <w:numId w:val="0"/>
        </w:numPr>
        <w:ind w:left="1134"/>
        <w:rPr>
          <w:szCs w:val="24"/>
        </w:rPr>
      </w:pPr>
      <w:r w:rsidRPr="003A093F">
        <w:rPr>
          <w:szCs w:val="24"/>
        </w:rPr>
        <w:t>The contractor is obliged to respect and take into account all recommendations and suggestions of the owner's representative.</w:t>
      </w:r>
    </w:p>
    <w:p w14:paraId="343195AD" w14:textId="77777777" w:rsidR="00531A52" w:rsidRPr="003A093F" w:rsidRDefault="00531A52" w:rsidP="009E2DEE">
      <w:pPr>
        <w:pStyle w:val="Header3-Paragraph"/>
        <w:numPr>
          <w:ilvl w:val="0"/>
          <w:numId w:val="0"/>
        </w:numPr>
        <w:ind w:left="1134"/>
        <w:rPr>
          <w:szCs w:val="24"/>
        </w:rPr>
      </w:pPr>
      <w:r w:rsidRPr="003A093F">
        <w:rPr>
          <w:szCs w:val="24"/>
        </w:rPr>
        <w:t>All notices, instructions, orders, certificates, authorizations and other communications given under the Contract shall be issued by the Employer's Representative.</w:t>
      </w:r>
    </w:p>
    <w:p w14:paraId="6D47D10E" w14:textId="77777777" w:rsidR="00531A52" w:rsidRPr="003A093F" w:rsidRDefault="00531A52" w:rsidP="009E2DEE">
      <w:pPr>
        <w:pStyle w:val="Header3-Paragraph"/>
        <w:numPr>
          <w:ilvl w:val="0"/>
          <w:numId w:val="0"/>
        </w:numPr>
        <w:ind w:left="1134"/>
        <w:rPr>
          <w:szCs w:val="24"/>
        </w:rPr>
      </w:pPr>
      <w:r w:rsidRPr="003A093F">
        <w:rPr>
          <w:szCs w:val="24"/>
        </w:rPr>
        <w:t>All notices, instructions, information and other communications given by the Contractor to the Employer under the Contract shall be given to the Employer's Representative.</w:t>
      </w:r>
    </w:p>
    <w:p w14:paraId="772C03AA" w14:textId="77777777" w:rsidR="00531A52" w:rsidRPr="003A093F" w:rsidRDefault="00531A52" w:rsidP="009E2DEE">
      <w:pPr>
        <w:pStyle w:val="Header3-Paragraph"/>
        <w:numPr>
          <w:ilvl w:val="0"/>
          <w:numId w:val="0"/>
        </w:numPr>
        <w:ind w:left="1134"/>
        <w:rPr>
          <w:szCs w:val="24"/>
        </w:rPr>
      </w:pPr>
      <w:r w:rsidRPr="003A093F">
        <w:rPr>
          <w:szCs w:val="24"/>
        </w:rPr>
        <w:t>4.1.2 Contractor's Representative and Construction Manager</w:t>
      </w:r>
    </w:p>
    <w:p w14:paraId="6E957B14" w14:textId="77777777" w:rsidR="00531A52" w:rsidRPr="003A093F" w:rsidRDefault="00531A52" w:rsidP="009E2DEE">
      <w:pPr>
        <w:pStyle w:val="Header3-Paragraph"/>
        <w:numPr>
          <w:ilvl w:val="0"/>
          <w:numId w:val="0"/>
        </w:numPr>
        <w:ind w:left="1134"/>
        <w:rPr>
          <w:szCs w:val="24"/>
        </w:rPr>
      </w:pPr>
      <w:r w:rsidRPr="003A093F">
        <w:rPr>
          <w:szCs w:val="24"/>
        </w:rPr>
        <w:t>Once the Contractor receives notification of the Contract, he shall notify the Employer of his representative.</w:t>
      </w:r>
    </w:p>
    <w:p w14:paraId="779FA4E0" w14:textId="77777777" w:rsidR="00531A52" w:rsidRPr="003A093F" w:rsidRDefault="00531A52" w:rsidP="009E2DEE">
      <w:pPr>
        <w:pStyle w:val="Header3-Paragraph"/>
        <w:numPr>
          <w:ilvl w:val="0"/>
          <w:numId w:val="0"/>
        </w:numPr>
        <w:ind w:left="1134"/>
        <w:rPr>
          <w:szCs w:val="24"/>
        </w:rPr>
      </w:pPr>
      <w:r w:rsidRPr="003A093F">
        <w:rPr>
          <w:szCs w:val="24"/>
        </w:rPr>
        <w:t>The representative shall be the contact between the Employer and the Contractor. Nevertheless, the project owner reserves the right to approve or not the representative proposed by the contractor. In case of refusal, the project owner is obliged to give the reasons for this refusal to the contractor.</w:t>
      </w:r>
    </w:p>
    <w:p w14:paraId="428513E5" w14:textId="77777777" w:rsidR="00531A52" w:rsidRPr="003A093F" w:rsidRDefault="00531A52" w:rsidP="009E2DEE">
      <w:pPr>
        <w:pStyle w:val="Header3-Paragraph"/>
        <w:numPr>
          <w:ilvl w:val="0"/>
          <w:numId w:val="0"/>
        </w:numPr>
        <w:ind w:left="1134"/>
        <w:rPr>
          <w:szCs w:val="24"/>
        </w:rPr>
      </w:pPr>
      <w:r w:rsidRPr="003A093F">
        <w:rPr>
          <w:szCs w:val="24"/>
        </w:rPr>
        <w:t>4.1.3 The Contractor's Representative shall represent and act for the Contractor at all times during the term of the Contract and shall give the Employer's Representative all information and other communications from the Contractor under the Contract.</w:t>
      </w:r>
    </w:p>
    <w:p w14:paraId="06590F0A" w14:textId="77777777" w:rsidR="00531A52" w:rsidRPr="003A093F" w:rsidRDefault="00531A52" w:rsidP="009E2DEE">
      <w:pPr>
        <w:pStyle w:val="Header3-Paragraph"/>
        <w:numPr>
          <w:ilvl w:val="0"/>
          <w:numId w:val="0"/>
        </w:numPr>
        <w:ind w:left="1134"/>
        <w:rPr>
          <w:szCs w:val="24"/>
        </w:rPr>
      </w:pPr>
      <w:r w:rsidRPr="003A093F">
        <w:rPr>
          <w:szCs w:val="24"/>
        </w:rPr>
        <w:lastRenderedPageBreak/>
        <w:t>All notices, instructions, information and other communications given by the Employer or its representative to the Contractor under the Contract shall be given to the Contractor's Representative or, in his absence, to his deputy.</w:t>
      </w:r>
    </w:p>
    <w:p w14:paraId="21A293C1" w14:textId="77777777" w:rsidR="00531A52" w:rsidRPr="003A093F" w:rsidRDefault="00531A52" w:rsidP="009E2DEE">
      <w:pPr>
        <w:pStyle w:val="Header3-Paragraph"/>
        <w:numPr>
          <w:ilvl w:val="0"/>
          <w:numId w:val="0"/>
        </w:numPr>
        <w:ind w:left="1134"/>
        <w:rPr>
          <w:szCs w:val="24"/>
        </w:rPr>
      </w:pPr>
      <w:r w:rsidRPr="003A093F">
        <w:rPr>
          <w:szCs w:val="24"/>
        </w:rPr>
        <w:t>The Contractor shall not remove its Representative without the prior written consent of the Employer, who shall not unreasonably withhold its consent. If the Employer consents, the Contractor shall appoint another Contractor's Representative in accordance with the procedure described in GCC Sub-Clause 4.1.2.</w:t>
      </w:r>
    </w:p>
    <w:p w14:paraId="750B1187" w14:textId="77777777" w:rsidR="00531A52" w:rsidRPr="003A093F" w:rsidRDefault="00531A52" w:rsidP="009E2DEE">
      <w:pPr>
        <w:pStyle w:val="Header3-Paragraph"/>
        <w:numPr>
          <w:ilvl w:val="0"/>
          <w:numId w:val="0"/>
        </w:numPr>
        <w:ind w:left="1134"/>
        <w:rPr>
          <w:szCs w:val="24"/>
        </w:rPr>
      </w:pPr>
      <w:r w:rsidRPr="003A093F">
        <w:rPr>
          <w:szCs w:val="24"/>
        </w:rPr>
        <w:t>4.1.4 The Contractor's Representative may, subject to the consent of the Employer, who shall not unreasonably withhold his consent, delegate at any time to any person any power, duty or authority vested in him. Such delegation may be revoked at any time. Such delegation or revocation shall be subject to prior written notice signed by the Contractor's Representative, specifying the powers, duties and authorities so delegated or revoked. Such delegation or revocation shall be ineffective until a copy of the notice of such delegation or revocation has been delivered to the Employer.</w:t>
      </w:r>
    </w:p>
    <w:p w14:paraId="44AC4DA5" w14:textId="77777777" w:rsidR="00531A52" w:rsidRPr="003A093F" w:rsidRDefault="00531A52" w:rsidP="009E2DEE">
      <w:pPr>
        <w:pStyle w:val="Header3-Paragraph"/>
        <w:numPr>
          <w:ilvl w:val="0"/>
          <w:numId w:val="0"/>
        </w:numPr>
        <w:ind w:left="1134"/>
        <w:rPr>
          <w:szCs w:val="24"/>
        </w:rPr>
      </w:pPr>
      <w:r w:rsidRPr="003A093F">
        <w:rPr>
          <w:szCs w:val="24"/>
        </w:rPr>
        <w:t>Any act or exercise by any person of powers, duties and authorities so delegated pursuant to this GCC Sub-Clause 4.1.4 shall be deemed to have been done or exercised by the Contractor's Representative.</w:t>
      </w:r>
    </w:p>
    <w:p w14:paraId="212B9879" w14:textId="77777777" w:rsidR="00531A52" w:rsidRPr="003A093F" w:rsidRDefault="00531A52" w:rsidP="009E2DEE">
      <w:pPr>
        <w:pStyle w:val="Header3-Paragraph"/>
        <w:numPr>
          <w:ilvl w:val="0"/>
          <w:numId w:val="0"/>
        </w:numPr>
        <w:ind w:left="1134"/>
        <w:rPr>
          <w:szCs w:val="24"/>
        </w:rPr>
      </w:pPr>
      <w:r w:rsidRPr="003A093F">
        <w:rPr>
          <w:szCs w:val="24"/>
        </w:rPr>
        <w:t>4.1.5 From the commencement of the erection of the Facilities on the Site until the completion of the Facilities, the Contractor's Representative shall appoint an appropriate person as the Construction Manager (hereinafter referred to as the "Construction Manager"). The Construction Manager shall supervise all work performed on the Site by the Contractor and shall be present on the Site during normal working hours, except in the event of leave, illness or absence for reasons related to the proper performance of the Contract. Whenever the Construction Manager is absent from the site, a suitable person shall be appointed to act as his deputy.</w:t>
      </w:r>
    </w:p>
    <w:p w14:paraId="20851228" w14:textId="77777777" w:rsidR="00531A52" w:rsidRPr="003A093F" w:rsidRDefault="00531A52" w:rsidP="009E2DEE">
      <w:pPr>
        <w:pStyle w:val="Header3-Paragraph"/>
        <w:numPr>
          <w:ilvl w:val="0"/>
          <w:numId w:val="0"/>
        </w:numPr>
        <w:ind w:left="1134"/>
        <w:rPr>
          <w:szCs w:val="24"/>
        </w:rPr>
      </w:pPr>
      <w:r w:rsidRPr="003A093F">
        <w:rPr>
          <w:szCs w:val="24"/>
        </w:rPr>
        <w:t>4.1.6 The Employer may, by notice to the Contractor, object to the selection of any representative or person employed by the Contractor in the performance of the Contract who the Employer has reasonable cause to believe is misbehaving, incompetent, negligent, or in serious violation of the Site Rules and Regulations issued under GCC Sub-Clause 4.6.20. The Employer shall provide proof of such conduct and the Contractor shall remove such person from the site.</w:t>
      </w:r>
    </w:p>
    <w:p w14:paraId="2C1644DA" w14:textId="77777777" w:rsidR="00531A52" w:rsidRPr="003A093F" w:rsidRDefault="00531A52" w:rsidP="009E2DEE">
      <w:pPr>
        <w:pStyle w:val="Header3-Paragraph"/>
        <w:numPr>
          <w:ilvl w:val="0"/>
          <w:numId w:val="0"/>
        </w:numPr>
        <w:ind w:left="1134"/>
        <w:rPr>
          <w:szCs w:val="24"/>
        </w:rPr>
      </w:pPr>
      <w:r w:rsidRPr="003A093F">
        <w:rPr>
          <w:szCs w:val="24"/>
        </w:rPr>
        <w:lastRenderedPageBreak/>
        <w:t>4.1.7 If a representative or person employed by the Contractor is removed from the site of the Work in accordance with GCC Sub-Clause 4.1.6, the Contractor shall promptly appoint a replacement, if deemed necessary by the Employer.</w:t>
      </w:r>
    </w:p>
    <w:p w14:paraId="6D5C1B23" w14:textId="77777777" w:rsidR="00531A52" w:rsidRPr="003A093F" w:rsidRDefault="00531A52" w:rsidP="009E2DEE">
      <w:pPr>
        <w:pStyle w:val="Header3-Paragraph"/>
        <w:numPr>
          <w:ilvl w:val="0"/>
          <w:numId w:val="0"/>
        </w:numPr>
        <w:ind w:left="432"/>
        <w:rPr>
          <w:b/>
          <w:szCs w:val="24"/>
        </w:rPr>
      </w:pPr>
      <w:r w:rsidRPr="003A093F">
        <w:rPr>
          <w:b/>
          <w:szCs w:val="24"/>
        </w:rPr>
        <w:t>4.2</w:t>
      </w:r>
      <w:r w:rsidR="00897423" w:rsidRPr="003A093F">
        <w:rPr>
          <w:b/>
          <w:szCs w:val="24"/>
        </w:rPr>
        <w:t xml:space="preserve">   </w:t>
      </w:r>
      <w:r w:rsidRPr="003A093F">
        <w:rPr>
          <w:b/>
          <w:szCs w:val="24"/>
        </w:rPr>
        <w:t xml:space="preserve"> Work Schedule</w:t>
      </w:r>
    </w:p>
    <w:p w14:paraId="0189F38C" w14:textId="77777777" w:rsidR="00531A52" w:rsidRPr="003A093F" w:rsidRDefault="00531A52" w:rsidP="009E2DEE">
      <w:pPr>
        <w:pStyle w:val="Header3-Paragraph"/>
        <w:numPr>
          <w:ilvl w:val="0"/>
          <w:numId w:val="0"/>
        </w:numPr>
        <w:ind w:left="1134"/>
        <w:rPr>
          <w:szCs w:val="24"/>
        </w:rPr>
      </w:pPr>
      <w:r w:rsidRPr="003A093F">
        <w:rPr>
          <w:szCs w:val="24"/>
        </w:rPr>
        <w:t>4.2.1 Contractor's Organization</w:t>
      </w:r>
    </w:p>
    <w:p w14:paraId="2450EFA5" w14:textId="77777777" w:rsidR="00531A52" w:rsidRPr="003A093F" w:rsidRDefault="00531A52" w:rsidP="009E2DEE">
      <w:pPr>
        <w:pStyle w:val="Header3-Paragraph"/>
        <w:numPr>
          <w:ilvl w:val="0"/>
          <w:numId w:val="0"/>
        </w:numPr>
        <w:ind w:left="1134"/>
        <w:rPr>
          <w:szCs w:val="24"/>
        </w:rPr>
      </w:pPr>
      <w:r w:rsidRPr="003A093F">
        <w:rPr>
          <w:szCs w:val="24"/>
        </w:rPr>
        <w:t>Within twenty-one (21) days after the Effective Date, the Contractor shall provide to the Employer and the Project Manager an organizational chart showing the Contractor's proposed organization for the performance of the Facilities, including the identity of the senior personnel and the resumes of the persons to be employed. The Contractor shall promptly notify the Employer and its representative in writing of any revision or change in this organization chart.</w:t>
      </w:r>
    </w:p>
    <w:p w14:paraId="50063FBE" w14:textId="77777777" w:rsidR="00DC1D8B" w:rsidRPr="003A093F" w:rsidRDefault="00DC1D8B" w:rsidP="009E2DEE">
      <w:pPr>
        <w:pStyle w:val="Header3-Paragraph"/>
        <w:numPr>
          <w:ilvl w:val="0"/>
          <w:numId w:val="0"/>
        </w:numPr>
        <w:ind w:left="1134"/>
        <w:rPr>
          <w:szCs w:val="24"/>
        </w:rPr>
      </w:pPr>
      <w:r w:rsidRPr="003A093F">
        <w:rPr>
          <w:szCs w:val="24"/>
        </w:rPr>
        <w:t>4.2.2 Performance Program</w:t>
      </w:r>
    </w:p>
    <w:p w14:paraId="1AC84736" w14:textId="77777777" w:rsidR="00DC1D8B" w:rsidRPr="003A093F" w:rsidRDefault="00DC1D8B" w:rsidP="009E2DEE">
      <w:pPr>
        <w:pStyle w:val="Header3-Paragraph"/>
        <w:numPr>
          <w:ilvl w:val="0"/>
          <w:numId w:val="0"/>
        </w:numPr>
        <w:ind w:left="1134"/>
        <w:rPr>
          <w:szCs w:val="24"/>
        </w:rPr>
      </w:pPr>
      <w:r w:rsidRPr="003A093F">
        <w:rPr>
          <w:szCs w:val="24"/>
        </w:rPr>
        <w:t xml:space="preserve">Within twenty-eight (28) days after the date of signing of the Contract, the Contractor shall prepare and submit to the Employer's Representative a detailed program of performance of the Contract showing the order in which it proposes to perform the Work. </w:t>
      </w:r>
    </w:p>
    <w:p w14:paraId="1060A30F" w14:textId="77777777" w:rsidR="00DC1D8B" w:rsidRPr="003A093F" w:rsidRDefault="00DC1D8B" w:rsidP="009E2DEE">
      <w:pPr>
        <w:pStyle w:val="Header3-Paragraph"/>
        <w:numPr>
          <w:ilvl w:val="0"/>
          <w:numId w:val="0"/>
        </w:numPr>
        <w:ind w:left="1134"/>
        <w:rPr>
          <w:szCs w:val="24"/>
        </w:rPr>
      </w:pPr>
      <w:r w:rsidRPr="003A093F">
        <w:rPr>
          <w:szCs w:val="24"/>
        </w:rPr>
        <w:t>4.2.3 Progress Report</w:t>
      </w:r>
    </w:p>
    <w:p w14:paraId="665C3204" w14:textId="77777777" w:rsidR="00DC1D8B" w:rsidRPr="003A093F" w:rsidRDefault="00DC1D8B" w:rsidP="009E2DEE">
      <w:pPr>
        <w:pStyle w:val="Header3-Paragraph"/>
        <w:numPr>
          <w:ilvl w:val="0"/>
          <w:numId w:val="0"/>
        </w:numPr>
        <w:ind w:left="1134"/>
        <w:rPr>
          <w:szCs w:val="24"/>
        </w:rPr>
      </w:pPr>
      <w:r w:rsidRPr="003A093F">
        <w:rPr>
          <w:szCs w:val="24"/>
        </w:rPr>
        <w:t>The Contractor shall monitor the progress of all activities, specified in the program referred to in Sub-Clause 4.2.2 above, and shall submit a weekly progress report to the Employer's Representative. The weekly report shall include, in the event of any delay in the schedule of any activity, comments and a description of the probable consequences of such delay and the corrective measures taken.</w:t>
      </w:r>
    </w:p>
    <w:p w14:paraId="79F7ACCD" w14:textId="77777777" w:rsidR="00DC1D8B" w:rsidRPr="003A093F" w:rsidRDefault="00DC1D8B" w:rsidP="009E2DEE">
      <w:pPr>
        <w:pStyle w:val="Header3-Paragraph"/>
        <w:numPr>
          <w:ilvl w:val="0"/>
          <w:numId w:val="0"/>
        </w:numPr>
        <w:ind w:left="1134"/>
        <w:rPr>
          <w:szCs w:val="24"/>
        </w:rPr>
      </w:pPr>
      <w:r w:rsidRPr="003A093F">
        <w:rPr>
          <w:szCs w:val="24"/>
        </w:rPr>
        <w:t>4.2.4 Progress of Implementation</w:t>
      </w:r>
    </w:p>
    <w:p w14:paraId="2DAD1D26" w14:textId="77777777" w:rsidR="00DC1D8B" w:rsidRPr="003A093F" w:rsidRDefault="00DC1D8B" w:rsidP="009E2DEE">
      <w:pPr>
        <w:pStyle w:val="Header3-Paragraph"/>
        <w:numPr>
          <w:ilvl w:val="0"/>
          <w:numId w:val="0"/>
        </w:numPr>
        <w:ind w:left="1134"/>
        <w:rPr>
          <w:szCs w:val="24"/>
        </w:rPr>
      </w:pPr>
      <w:r w:rsidRPr="003A093F">
        <w:rPr>
          <w:szCs w:val="24"/>
        </w:rPr>
        <w:t>If at any time the Contractor's actual progress of the Work falls behind the schedule referred to in Sub-Clause 4.2.2 above, or if it becomes apparent that it will fall behind, the Contractor shall prepare and submit at the request of the Employer or its representative a revised schedule taking into account the circumstances.</w:t>
      </w:r>
    </w:p>
    <w:p w14:paraId="65440B33" w14:textId="77777777" w:rsidR="00DC1D8B" w:rsidRPr="003A093F" w:rsidRDefault="00DC1D8B" w:rsidP="009E2DEE">
      <w:pPr>
        <w:pStyle w:val="Header3-Paragraph"/>
        <w:numPr>
          <w:ilvl w:val="0"/>
          <w:numId w:val="0"/>
        </w:numPr>
        <w:ind w:left="1134"/>
        <w:rPr>
          <w:szCs w:val="24"/>
        </w:rPr>
      </w:pPr>
      <w:r w:rsidRPr="003A093F">
        <w:rPr>
          <w:szCs w:val="24"/>
        </w:rPr>
        <w:t>4.2.5 Work Procedures</w:t>
      </w:r>
    </w:p>
    <w:p w14:paraId="7E6E9FE8" w14:textId="77777777" w:rsidR="00DC1D8B" w:rsidRPr="003A093F" w:rsidRDefault="00DC1D8B" w:rsidP="009E2DEE">
      <w:pPr>
        <w:pStyle w:val="Header3-Paragraph"/>
        <w:numPr>
          <w:ilvl w:val="0"/>
          <w:numId w:val="0"/>
        </w:numPr>
        <w:ind w:left="1134"/>
        <w:rPr>
          <w:szCs w:val="24"/>
        </w:rPr>
      </w:pPr>
      <w:r w:rsidRPr="003A093F">
        <w:rPr>
          <w:szCs w:val="24"/>
        </w:rPr>
        <w:lastRenderedPageBreak/>
        <w:t xml:space="preserve">The Contract shall be performed in accordance with the Contract Documents and procedures specified in the Sample Documents and Procedures section of the Contract Documents. </w:t>
      </w:r>
    </w:p>
    <w:p w14:paraId="74F97533" w14:textId="77777777" w:rsidR="00DC1D8B" w:rsidRPr="003A093F" w:rsidRDefault="00DC1D8B" w:rsidP="009E2DEE">
      <w:pPr>
        <w:pStyle w:val="Header3-Paragraph"/>
        <w:numPr>
          <w:ilvl w:val="0"/>
          <w:numId w:val="0"/>
        </w:numPr>
        <w:ind w:left="1134"/>
        <w:rPr>
          <w:szCs w:val="24"/>
        </w:rPr>
      </w:pPr>
      <w:r w:rsidRPr="003A093F">
        <w:rPr>
          <w:szCs w:val="24"/>
        </w:rPr>
        <w:t>The Contractor may perform the Contract in accordance with its own standard project execution plans and procedures to the extent that they are not inconsistent with the provisions of the Contract.</w:t>
      </w:r>
    </w:p>
    <w:p w14:paraId="2112115A" w14:textId="77777777" w:rsidR="00DC1D8B" w:rsidRPr="003A093F" w:rsidRDefault="00DC1D8B" w:rsidP="009E2DEE">
      <w:pPr>
        <w:pStyle w:val="Header3-Paragraph"/>
        <w:numPr>
          <w:ilvl w:val="0"/>
          <w:numId w:val="0"/>
        </w:numPr>
        <w:ind w:left="504" w:hanging="504"/>
        <w:rPr>
          <w:b/>
          <w:szCs w:val="24"/>
        </w:rPr>
      </w:pPr>
      <w:r w:rsidRPr="003A093F">
        <w:rPr>
          <w:b/>
          <w:szCs w:val="24"/>
        </w:rPr>
        <w:t>4.5 Procurement of Equipment</w:t>
      </w:r>
    </w:p>
    <w:p w14:paraId="4D306BDB" w14:textId="77777777" w:rsidR="00DC1D8B" w:rsidRPr="003A093F" w:rsidRDefault="00DC1D8B" w:rsidP="009E2DEE">
      <w:pPr>
        <w:pStyle w:val="Header3-Paragraph"/>
        <w:numPr>
          <w:ilvl w:val="0"/>
          <w:numId w:val="0"/>
        </w:numPr>
        <w:ind w:left="1134"/>
        <w:rPr>
          <w:szCs w:val="24"/>
        </w:rPr>
      </w:pPr>
      <w:r w:rsidRPr="003A093F">
        <w:rPr>
          <w:szCs w:val="24"/>
        </w:rPr>
        <w:t>4.5.1 Equipment</w:t>
      </w:r>
    </w:p>
    <w:p w14:paraId="55A6994F" w14:textId="77777777" w:rsidR="00DC1D8B" w:rsidRPr="003A093F" w:rsidRDefault="00DC1D8B" w:rsidP="009E2DEE">
      <w:pPr>
        <w:pStyle w:val="Header3-Paragraph"/>
        <w:numPr>
          <w:ilvl w:val="0"/>
          <w:numId w:val="0"/>
        </w:numPr>
        <w:ind w:left="1134"/>
        <w:rPr>
          <w:szCs w:val="24"/>
        </w:rPr>
      </w:pPr>
      <w:r w:rsidRPr="003A093F">
        <w:rPr>
          <w:szCs w:val="24"/>
        </w:rPr>
        <w:t>Subject to the provisions of GCC Sub-Clause 3.4.1, the Contractor shall manufacture or procure and transport to the Site all Equipment in a timely and orderly manner.</w:t>
      </w:r>
    </w:p>
    <w:p w14:paraId="029AD535" w14:textId="77777777" w:rsidR="008E40F3" w:rsidRPr="003A093F" w:rsidRDefault="008E40F3" w:rsidP="009E2DEE">
      <w:pPr>
        <w:pStyle w:val="Header3-Paragraph"/>
        <w:numPr>
          <w:ilvl w:val="0"/>
          <w:numId w:val="0"/>
        </w:numPr>
        <w:ind w:left="1134"/>
        <w:rPr>
          <w:szCs w:val="24"/>
        </w:rPr>
      </w:pPr>
      <w:r w:rsidRPr="003A093F">
        <w:rPr>
          <w:szCs w:val="24"/>
        </w:rPr>
        <w:t>4.5.2 Transportation</w:t>
      </w:r>
    </w:p>
    <w:p w14:paraId="08F1F7F2" w14:textId="77777777" w:rsidR="008E40F3" w:rsidRPr="003A093F" w:rsidRDefault="008E40F3" w:rsidP="009E2DEE">
      <w:pPr>
        <w:pStyle w:val="Header3-Paragraph"/>
        <w:numPr>
          <w:ilvl w:val="0"/>
          <w:numId w:val="0"/>
        </w:numPr>
        <w:ind w:left="1134"/>
        <w:rPr>
          <w:szCs w:val="24"/>
        </w:rPr>
      </w:pPr>
      <w:r w:rsidRPr="003A093F">
        <w:rPr>
          <w:szCs w:val="24"/>
        </w:rPr>
        <w:t>The Contractor shall transport to the Site at its own risk and expense all Plant and Equipment and Contractor's Equipment by such mode of transportation as the Contractor deems most appropriate under the circumstances.</w:t>
      </w:r>
    </w:p>
    <w:p w14:paraId="45C1C067" w14:textId="77777777" w:rsidR="008E40F3" w:rsidRPr="003A093F" w:rsidRDefault="008E40F3" w:rsidP="009E2DEE">
      <w:pPr>
        <w:pStyle w:val="Header3-Paragraph"/>
        <w:numPr>
          <w:ilvl w:val="0"/>
          <w:numId w:val="0"/>
        </w:numPr>
        <w:ind w:left="1134"/>
        <w:rPr>
          <w:szCs w:val="24"/>
        </w:rPr>
      </w:pPr>
      <w:r w:rsidRPr="003A093F">
        <w:rPr>
          <w:szCs w:val="24"/>
        </w:rPr>
        <w:t>4.5.3 Except as otherwise provided in the Contract, the Contractor shall be entitled to select any safe and secure mode of transportation to move the Plant and Equipment and the Contractor's Equipment.</w:t>
      </w:r>
    </w:p>
    <w:p w14:paraId="34FF16D0" w14:textId="77777777" w:rsidR="008E40F3" w:rsidRPr="003A093F" w:rsidRDefault="008E40F3" w:rsidP="009E2DEE">
      <w:pPr>
        <w:pStyle w:val="Header3-Paragraph"/>
        <w:numPr>
          <w:ilvl w:val="0"/>
          <w:numId w:val="0"/>
        </w:numPr>
        <w:ind w:left="1134"/>
        <w:rPr>
          <w:szCs w:val="24"/>
        </w:rPr>
      </w:pPr>
      <w:r w:rsidRPr="003A093F">
        <w:rPr>
          <w:szCs w:val="24"/>
        </w:rPr>
        <w:t>4.5.4 Upon shipment of each shipment of Contractor's Plant and Equipment, the Contractor shall notify the Employer by electronic means of the designation of the Contractor's Plant and Equipment, the point of departure, the method of shipment, and the point and place of arrival in the country and on the Site. The Contractor shall furnish the Employer with all appropriate packing slips and data sheets to be agreed upon by the parties.</w:t>
      </w:r>
    </w:p>
    <w:p w14:paraId="391AE73B" w14:textId="77777777" w:rsidR="008E40F3" w:rsidRPr="003A093F" w:rsidRDefault="008E40F3" w:rsidP="009E2DEE">
      <w:pPr>
        <w:pStyle w:val="Header3-Paragraph"/>
        <w:numPr>
          <w:ilvl w:val="0"/>
          <w:numId w:val="0"/>
        </w:numPr>
        <w:ind w:left="1134"/>
        <w:rPr>
          <w:szCs w:val="24"/>
        </w:rPr>
      </w:pPr>
      <w:r w:rsidRPr="003A093F">
        <w:rPr>
          <w:szCs w:val="24"/>
        </w:rPr>
        <w:t>4.5.5 The Contractor shall be responsible for obtaining, if necessary, authorizations from the competent authorities for the transport of materials to the site. The Employer shall timely and diligently do everything in its power to assist the Contractor in obtaining such permits, if requested by the Contractor. The Contractor shall indemnify and hold harmless the Employer against any claim for damage to roads, bridges or any other transportation infrastructure that may be caused by transportation to the site.</w:t>
      </w:r>
    </w:p>
    <w:p w14:paraId="582588B7" w14:textId="77777777" w:rsidR="008E40F3" w:rsidRPr="003A093F" w:rsidRDefault="008E40F3" w:rsidP="009E2DEE">
      <w:pPr>
        <w:pStyle w:val="Header3-Paragraph"/>
        <w:numPr>
          <w:ilvl w:val="0"/>
          <w:numId w:val="0"/>
        </w:numPr>
        <w:ind w:left="1134"/>
        <w:rPr>
          <w:szCs w:val="24"/>
        </w:rPr>
      </w:pPr>
      <w:r w:rsidRPr="003A093F">
        <w:rPr>
          <w:szCs w:val="24"/>
        </w:rPr>
        <w:t>4.5.6 Customs clearance</w:t>
      </w:r>
    </w:p>
    <w:p w14:paraId="32FABCDB" w14:textId="77777777" w:rsidR="008E40F3" w:rsidRPr="003A093F" w:rsidRDefault="008E40F3" w:rsidP="009E2DEE">
      <w:pPr>
        <w:pStyle w:val="Header3-Paragraph"/>
        <w:numPr>
          <w:ilvl w:val="0"/>
          <w:numId w:val="0"/>
        </w:numPr>
        <w:ind w:left="1134"/>
        <w:rPr>
          <w:szCs w:val="24"/>
        </w:rPr>
      </w:pPr>
      <w:r w:rsidRPr="003A093F">
        <w:rPr>
          <w:szCs w:val="24"/>
        </w:rPr>
        <w:lastRenderedPageBreak/>
        <w:t xml:space="preserve">The Contractor shall at his own expense handle all materials and equipment to the point(s) of import, and carry out all customs clearance formalities, subject to the obligations of the Employer, and if the laws or regulations in force require any request or act to be done by or on behalf of the Employer, the Employer shall take all necessary steps to comply with such laws or regulations. </w:t>
      </w:r>
    </w:p>
    <w:p w14:paraId="582BF85F" w14:textId="77777777" w:rsidR="008E40F3" w:rsidRPr="003A093F" w:rsidRDefault="008E40F3" w:rsidP="009E2DEE">
      <w:pPr>
        <w:pStyle w:val="Header3-Paragraph"/>
        <w:numPr>
          <w:ilvl w:val="0"/>
          <w:numId w:val="0"/>
        </w:numPr>
        <w:ind w:left="504" w:hanging="504"/>
        <w:rPr>
          <w:b/>
          <w:szCs w:val="24"/>
        </w:rPr>
      </w:pPr>
      <w:r w:rsidRPr="003A093F">
        <w:rPr>
          <w:b/>
          <w:szCs w:val="24"/>
        </w:rPr>
        <w:t>4.6 Commissioning and Operational Acceptance</w:t>
      </w:r>
    </w:p>
    <w:p w14:paraId="29E4340C" w14:textId="77777777" w:rsidR="008E40F3" w:rsidRPr="003A093F" w:rsidRDefault="008E40F3" w:rsidP="009E2DEE">
      <w:pPr>
        <w:pStyle w:val="Header3-Paragraph"/>
        <w:numPr>
          <w:ilvl w:val="0"/>
          <w:numId w:val="0"/>
        </w:numPr>
        <w:ind w:left="1134"/>
        <w:rPr>
          <w:szCs w:val="24"/>
        </w:rPr>
      </w:pPr>
      <w:r w:rsidRPr="003A093F">
        <w:rPr>
          <w:szCs w:val="24"/>
        </w:rPr>
        <w:t>4.6.1 Operational commissioning</w:t>
      </w:r>
    </w:p>
    <w:p w14:paraId="32AD7A8A" w14:textId="77777777" w:rsidR="008E40F3" w:rsidRPr="003A093F" w:rsidRDefault="008E40F3" w:rsidP="009E2DEE">
      <w:pPr>
        <w:pStyle w:val="Header3-Paragraph"/>
        <w:numPr>
          <w:ilvl w:val="0"/>
          <w:numId w:val="0"/>
        </w:numPr>
        <w:ind w:left="1134"/>
        <w:rPr>
          <w:szCs w:val="24"/>
        </w:rPr>
      </w:pPr>
      <w:r w:rsidRPr="003A093F">
        <w:rPr>
          <w:szCs w:val="24"/>
        </w:rPr>
        <w:t>The Contractor shall commence Commissioning of the Facilities or any part thereof immediately upon the issuance by the Employer's Representative of the Certificate of Completion or immediately upon the Facilities or such part thereof being deemed completed.</w:t>
      </w:r>
    </w:p>
    <w:p w14:paraId="4442D33A" w14:textId="77777777" w:rsidR="008E40F3" w:rsidRPr="003A093F" w:rsidRDefault="008E40F3" w:rsidP="009E2DEE">
      <w:pPr>
        <w:pStyle w:val="Header3-Paragraph"/>
        <w:numPr>
          <w:ilvl w:val="0"/>
          <w:numId w:val="0"/>
        </w:numPr>
        <w:ind w:left="1134"/>
        <w:rPr>
          <w:szCs w:val="24"/>
        </w:rPr>
      </w:pPr>
      <w:r w:rsidRPr="003A093F">
        <w:rPr>
          <w:szCs w:val="24"/>
        </w:rPr>
        <w:t>4.6.2 Compliance and Operational Guarantees Test ("Guarantee Test")</w:t>
      </w:r>
    </w:p>
    <w:p w14:paraId="52AE42C4" w14:textId="77777777" w:rsidR="008E40F3" w:rsidRPr="003A093F" w:rsidRDefault="008E40F3" w:rsidP="009E2DEE">
      <w:pPr>
        <w:pStyle w:val="Header3-Paragraph"/>
        <w:numPr>
          <w:ilvl w:val="0"/>
          <w:numId w:val="0"/>
        </w:numPr>
        <w:ind w:left="1134"/>
        <w:rPr>
          <w:szCs w:val="24"/>
        </w:rPr>
      </w:pPr>
      <w:r w:rsidRPr="003A093F">
        <w:rPr>
          <w:szCs w:val="24"/>
        </w:rPr>
        <w:t>The Guarantee Test (and its repetitions) shall be performed by the Contractor during the Operational Commissioning of the Facilities to determine whether the Facilities can achieve the Operational Guarantees specified in the Technical Specifications. The Contractor's personnel and the Employer's personnel shall be present at the performance of this Guarantee Test. The Employer shall promptly provide the Contractor with all information that the Contractor may reasonably require in connection with the conduct and results of the Guarantee Test.</w:t>
      </w:r>
    </w:p>
    <w:p w14:paraId="02444C39" w14:textId="77777777" w:rsidR="008E40F3" w:rsidRPr="003A093F" w:rsidRDefault="008E40F3" w:rsidP="009E2DEE">
      <w:pPr>
        <w:pStyle w:val="Header3-Paragraph"/>
        <w:numPr>
          <w:ilvl w:val="0"/>
          <w:numId w:val="0"/>
        </w:numPr>
        <w:ind w:left="1134"/>
        <w:rPr>
          <w:szCs w:val="24"/>
        </w:rPr>
      </w:pPr>
      <w:r w:rsidRPr="003A093F">
        <w:rPr>
          <w:szCs w:val="24"/>
        </w:rPr>
        <w:t>4.6.3 As soon as the operational acceptance has been carried out, the Contractor may at any time give notice to the Employer requesting the issue of an operational acceptance certificate, in the form provided for in the tender documents or in any other form acceptable to the Employer.</w:t>
      </w:r>
    </w:p>
    <w:p w14:paraId="112CD338" w14:textId="77777777" w:rsidR="008E40F3" w:rsidRPr="003A093F" w:rsidRDefault="008E40F3" w:rsidP="009E2DEE">
      <w:pPr>
        <w:pStyle w:val="Header3-Paragraph"/>
        <w:numPr>
          <w:ilvl w:val="0"/>
          <w:numId w:val="0"/>
        </w:numPr>
        <w:ind w:left="504" w:hanging="504"/>
        <w:rPr>
          <w:b/>
          <w:szCs w:val="24"/>
        </w:rPr>
      </w:pPr>
      <w:r w:rsidRPr="003A093F">
        <w:rPr>
          <w:b/>
          <w:szCs w:val="24"/>
        </w:rPr>
        <w:t>5. Guarantees and Liabilities</w:t>
      </w:r>
    </w:p>
    <w:p w14:paraId="7FAFBAC6" w14:textId="7D7B529B" w:rsidR="008E40F3" w:rsidRPr="003A093F" w:rsidRDefault="00FE6B9F" w:rsidP="009E2DEE">
      <w:pPr>
        <w:pStyle w:val="Header3-Paragraph"/>
        <w:numPr>
          <w:ilvl w:val="0"/>
          <w:numId w:val="0"/>
        </w:numPr>
        <w:ind w:left="504" w:hanging="504"/>
        <w:rPr>
          <w:szCs w:val="24"/>
        </w:rPr>
      </w:pPr>
      <w:r w:rsidRPr="003A093F">
        <w:rPr>
          <w:szCs w:val="24"/>
        </w:rPr>
        <w:t xml:space="preserve">    </w:t>
      </w:r>
      <w:r w:rsidR="008E40F3" w:rsidRPr="003A093F">
        <w:rPr>
          <w:szCs w:val="24"/>
        </w:rPr>
        <w:t>5.1 Time for Completion Guarantee</w:t>
      </w:r>
    </w:p>
    <w:p w14:paraId="139D2DF3" w14:textId="77777777" w:rsidR="008E40F3" w:rsidRPr="003A093F" w:rsidRDefault="008E40F3" w:rsidP="009E2DEE">
      <w:pPr>
        <w:pStyle w:val="Header3-Paragraph"/>
        <w:numPr>
          <w:ilvl w:val="0"/>
          <w:numId w:val="0"/>
        </w:numPr>
        <w:ind w:left="1134"/>
        <w:rPr>
          <w:szCs w:val="24"/>
        </w:rPr>
      </w:pPr>
      <w:r w:rsidRPr="003A093F">
        <w:rPr>
          <w:szCs w:val="24"/>
        </w:rPr>
        <w:t>5.1.1 The Contractor warrants that he will complete the Facilities within the time specified by the Employer.</w:t>
      </w:r>
    </w:p>
    <w:p w14:paraId="0FF88C09" w14:textId="77777777" w:rsidR="008E40F3" w:rsidRPr="003A093F" w:rsidRDefault="008E40F3" w:rsidP="009E2DEE">
      <w:pPr>
        <w:pStyle w:val="Header3-Paragraph"/>
        <w:numPr>
          <w:ilvl w:val="0"/>
          <w:numId w:val="0"/>
        </w:numPr>
        <w:ind w:left="1134"/>
        <w:rPr>
          <w:szCs w:val="24"/>
        </w:rPr>
      </w:pPr>
      <w:r w:rsidRPr="003A093F">
        <w:rPr>
          <w:szCs w:val="24"/>
        </w:rPr>
        <w:t>5.1.2 If the Contractor fails to complete the Facilities or any part thereof within the Time for Completion, the Contractor shall pay to the Employer a liquidated delay penalty in the amount specified in the SCC. The total amount of this delay penalty shall in no case exceed a maximum of 10% of the amount of the financial bid. When the "Maximum" is reached, the Employer may consider terminating the Contract.</w:t>
      </w:r>
    </w:p>
    <w:p w14:paraId="4D20F70E" w14:textId="7C08AF22" w:rsidR="008E40F3" w:rsidRPr="003A093F" w:rsidRDefault="008E40F3" w:rsidP="009E2DEE">
      <w:pPr>
        <w:pStyle w:val="Header3-Paragraph"/>
        <w:numPr>
          <w:ilvl w:val="0"/>
          <w:numId w:val="0"/>
        </w:numPr>
        <w:ind w:left="504" w:hanging="504"/>
        <w:rPr>
          <w:b/>
          <w:szCs w:val="24"/>
        </w:rPr>
      </w:pPr>
      <w:r w:rsidRPr="003A093F">
        <w:rPr>
          <w:b/>
          <w:szCs w:val="24"/>
        </w:rPr>
        <w:t xml:space="preserve">5.2 </w:t>
      </w:r>
      <w:r w:rsidR="00897423" w:rsidRPr="003A093F">
        <w:rPr>
          <w:b/>
          <w:szCs w:val="24"/>
        </w:rPr>
        <w:t>Guarantees</w:t>
      </w:r>
    </w:p>
    <w:p w14:paraId="04B2C05C" w14:textId="77777777" w:rsidR="008E40F3" w:rsidRPr="003A093F" w:rsidRDefault="008E40F3" w:rsidP="009E2DEE">
      <w:pPr>
        <w:pStyle w:val="Header3-Paragraph"/>
        <w:numPr>
          <w:ilvl w:val="0"/>
          <w:numId w:val="0"/>
        </w:numPr>
        <w:ind w:left="1134"/>
        <w:rPr>
          <w:szCs w:val="24"/>
        </w:rPr>
      </w:pPr>
      <w:r w:rsidRPr="003A093F">
        <w:rPr>
          <w:szCs w:val="24"/>
        </w:rPr>
        <w:t>5.2.1 The Contractor warrants that the Facilities or any part thereof shall be free from defects in design, engineering, materials and construction, both as regards the materials and equipment installed and the work performed.</w:t>
      </w:r>
    </w:p>
    <w:p w14:paraId="4CA83A63" w14:textId="77777777" w:rsidR="002219E7" w:rsidRPr="003A093F" w:rsidRDefault="002219E7" w:rsidP="009E2DEE">
      <w:pPr>
        <w:pStyle w:val="Header3-Paragraph"/>
        <w:numPr>
          <w:ilvl w:val="0"/>
          <w:numId w:val="0"/>
        </w:numPr>
        <w:ind w:left="1134"/>
        <w:rPr>
          <w:szCs w:val="24"/>
        </w:rPr>
      </w:pPr>
      <w:r w:rsidRPr="003A093F">
        <w:rPr>
          <w:szCs w:val="24"/>
        </w:rPr>
        <w:t>5.2.2 In the event that any manufacturing, engineering or other defect in the Equipment installed or in the work performed by the Contractor should appear during the Warranty Period, the Contractor shall repair, replace or recondition such Equipment or work at its own expense and remedy any damage to the Facilities caused by such defect, after consultation and agreement with the Employer as to the most appropriate means of remedying such defect. It is understood, however, that the Contractor shall not be responsible for repairing, replacing or restoring any defects or damage to the Facilities arising from or resulting from any of the following causes</w:t>
      </w:r>
    </w:p>
    <w:p w14:paraId="6CD4BFEE" w14:textId="77777777" w:rsidR="002219E7" w:rsidRPr="003A093F" w:rsidRDefault="002219E7" w:rsidP="009E2DEE">
      <w:pPr>
        <w:pStyle w:val="Header3-Paragraph"/>
        <w:numPr>
          <w:ilvl w:val="0"/>
          <w:numId w:val="0"/>
        </w:numPr>
        <w:ind w:left="1134" w:firstLine="709"/>
        <w:rPr>
          <w:szCs w:val="24"/>
        </w:rPr>
      </w:pPr>
      <w:r w:rsidRPr="003A093F">
        <w:rPr>
          <w:szCs w:val="24"/>
        </w:rPr>
        <w:t>(a) the improper operation or maintenance of the Facilities by the Employer, or</w:t>
      </w:r>
    </w:p>
    <w:p w14:paraId="38D3F0BE" w14:textId="77777777" w:rsidR="002219E7" w:rsidRPr="003A093F" w:rsidRDefault="002219E7" w:rsidP="009E2DEE">
      <w:pPr>
        <w:pStyle w:val="Header3-Paragraph"/>
        <w:numPr>
          <w:ilvl w:val="0"/>
          <w:numId w:val="0"/>
        </w:numPr>
        <w:ind w:left="1134" w:firstLine="709"/>
        <w:rPr>
          <w:szCs w:val="24"/>
        </w:rPr>
      </w:pPr>
      <w:r w:rsidRPr="003A093F">
        <w:rPr>
          <w:szCs w:val="24"/>
        </w:rPr>
        <w:t>(b) operation of the Facilities outside the Contract Specifications, or</w:t>
      </w:r>
    </w:p>
    <w:p w14:paraId="35C7766D" w14:textId="77777777" w:rsidR="002219E7" w:rsidRPr="003A093F" w:rsidRDefault="002219E7" w:rsidP="009E2DEE">
      <w:pPr>
        <w:pStyle w:val="Header3-Paragraph"/>
        <w:numPr>
          <w:ilvl w:val="0"/>
          <w:numId w:val="0"/>
        </w:numPr>
        <w:ind w:left="1134" w:firstLine="709"/>
        <w:rPr>
          <w:szCs w:val="24"/>
        </w:rPr>
      </w:pPr>
      <w:r w:rsidRPr="003A093F">
        <w:rPr>
          <w:szCs w:val="24"/>
        </w:rPr>
        <w:t>(c) normal wear and tear.</w:t>
      </w:r>
    </w:p>
    <w:p w14:paraId="4016FF6D" w14:textId="77777777" w:rsidR="002219E7" w:rsidRPr="003A093F" w:rsidRDefault="002219E7" w:rsidP="009E2DEE">
      <w:pPr>
        <w:pStyle w:val="Header3-Paragraph"/>
        <w:numPr>
          <w:ilvl w:val="0"/>
          <w:numId w:val="0"/>
        </w:numPr>
        <w:ind w:left="1134"/>
        <w:rPr>
          <w:szCs w:val="24"/>
        </w:rPr>
      </w:pPr>
      <w:r w:rsidRPr="003A093F">
        <w:rPr>
          <w:szCs w:val="24"/>
        </w:rPr>
        <w:t>5.2.3 The Contractor's obligations under this GCC Sub-Clause 5.2 shall not apply to any studies, specifications or other data respectively made, furnished or imposed by or on behalf of the Employer or any other item for which the Contractor has disclaimed responsibility.</w:t>
      </w:r>
    </w:p>
    <w:p w14:paraId="4D51CB8B" w14:textId="77777777" w:rsidR="002219E7" w:rsidRPr="003A093F" w:rsidRDefault="002219E7" w:rsidP="009E2DEE">
      <w:pPr>
        <w:pStyle w:val="Header3-Paragraph"/>
        <w:numPr>
          <w:ilvl w:val="0"/>
          <w:numId w:val="0"/>
        </w:numPr>
        <w:ind w:left="1134"/>
        <w:rPr>
          <w:szCs w:val="24"/>
        </w:rPr>
      </w:pPr>
      <w:r w:rsidRPr="003A093F">
        <w:rPr>
          <w:szCs w:val="24"/>
        </w:rPr>
        <w:t>5.2.4 The Employer shall give notice to the Contractor of the nature of the defect, together with all available evidence of its existence, without delay. Upon discovery of the defect, the Employer shall give the Contractor every reasonable opportunity to inspect the defect.</w:t>
      </w:r>
    </w:p>
    <w:p w14:paraId="55FA7042" w14:textId="77777777" w:rsidR="002219E7" w:rsidRPr="003A093F" w:rsidRDefault="002219E7" w:rsidP="009E2DEE">
      <w:pPr>
        <w:pStyle w:val="Header3-Paragraph"/>
        <w:numPr>
          <w:ilvl w:val="0"/>
          <w:numId w:val="0"/>
        </w:numPr>
        <w:ind w:left="1134"/>
        <w:rPr>
          <w:szCs w:val="24"/>
        </w:rPr>
      </w:pPr>
      <w:r w:rsidRPr="003A093F">
        <w:rPr>
          <w:szCs w:val="24"/>
        </w:rPr>
        <w:t>5.2.5 The Employer shall provide the Contractor with such access to the Facilities and the Site as is necessary to enable the Contractor to perform its obligations under this GCC Sub-Clause 5.2.</w:t>
      </w:r>
    </w:p>
    <w:p w14:paraId="03B168E0" w14:textId="77777777" w:rsidR="002219E7" w:rsidRPr="003A093F" w:rsidRDefault="002219E7" w:rsidP="009E2DEE">
      <w:pPr>
        <w:pStyle w:val="Header3-Paragraph"/>
        <w:numPr>
          <w:ilvl w:val="0"/>
          <w:numId w:val="0"/>
        </w:numPr>
        <w:ind w:left="1134"/>
        <w:rPr>
          <w:szCs w:val="24"/>
        </w:rPr>
      </w:pPr>
      <w:r w:rsidRPr="003A093F">
        <w:rPr>
          <w:szCs w:val="24"/>
        </w:rPr>
        <w:t>The Contractor may, with the consent of the Employer, remove from the Site defective Plant and Equipment or any defective part of the Facilities, if the nature of the defect and/or the damage to the Facilities caused by such defect is such that the necessary repairs cannot be made promptly on the Site.</w:t>
      </w:r>
    </w:p>
    <w:p w14:paraId="48110522" w14:textId="77777777" w:rsidR="002219E7" w:rsidRPr="003A093F" w:rsidRDefault="002219E7" w:rsidP="009E2DEE">
      <w:pPr>
        <w:pStyle w:val="Header3-Paragraph"/>
        <w:numPr>
          <w:ilvl w:val="0"/>
          <w:numId w:val="0"/>
        </w:numPr>
        <w:ind w:left="1134"/>
        <w:rPr>
          <w:szCs w:val="24"/>
        </w:rPr>
      </w:pPr>
      <w:r w:rsidRPr="003A093F">
        <w:rPr>
          <w:szCs w:val="24"/>
        </w:rPr>
        <w:t>5.2.6 If the nature of the repair, replacement or restoration is such that it may affect the performance of the Facilities or any part thereof, the Employer may issue a notice to the Contractor requiring the Contractor to carry out tests on the defective Facilities immediately upon completion of such remedial work, upon which the Contractor shall carry out such tests.</w:t>
      </w:r>
    </w:p>
    <w:p w14:paraId="4FFEC630" w14:textId="77777777" w:rsidR="002219E7" w:rsidRPr="003A093F" w:rsidRDefault="002219E7" w:rsidP="009E2DEE">
      <w:pPr>
        <w:pStyle w:val="Header3-Paragraph"/>
        <w:numPr>
          <w:ilvl w:val="0"/>
          <w:numId w:val="0"/>
        </w:numPr>
        <w:ind w:left="1134"/>
        <w:rPr>
          <w:szCs w:val="24"/>
        </w:rPr>
      </w:pPr>
      <w:r w:rsidRPr="003A093F">
        <w:rPr>
          <w:szCs w:val="24"/>
        </w:rPr>
        <w:t>In the event that such portion of the Facilities fails to pass such tests, the Contractor shall perform such additional repair, replacement or rehabilitation work (as the case may be) as may be necessary until such portion of the Facilities passes such tests. The tests shall be mutually agreed upon by the Employer and the Contractor.</w:t>
      </w:r>
    </w:p>
    <w:p w14:paraId="7C05FB4C" w14:textId="77777777" w:rsidR="002219E7" w:rsidRPr="003A093F" w:rsidRDefault="002219E7" w:rsidP="009E2DEE">
      <w:pPr>
        <w:pStyle w:val="Header3-Paragraph"/>
        <w:numPr>
          <w:ilvl w:val="0"/>
          <w:numId w:val="0"/>
        </w:numPr>
        <w:ind w:left="1134"/>
        <w:rPr>
          <w:szCs w:val="24"/>
        </w:rPr>
      </w:pPr>
      <w:r w:rsidRPr="003A093F">
        <w:rPr>
          <w:szCs w:val="24"/>
        </w:rPr>
        <w:t>5.2. 7 If the Contractor fails to undertake the necessary work to remedy such defect or any damage to the Facilities caused by such defect within a reasonable period of time (which shall in no case be less than fifteen (15) days), the Employer may undertake such work itself, after notice to the Contractor, and, to a reasonable extent, the costs incurred by the Employer in connection with such work shall be paid to the Employer by the Contractor or may be deducted by the Employer from any sums due to the Contractor or claimed under the Performance Bond.</w:t>
      </w:r>
    </w:p>
    <w:p w14:paraId="0C8686FA" w14:textId="77777777" w:rsidR="002219E7" w:rsidRPr="003A093F" w:rsidRDefault="002219E7" w:rsidP="009E2DEE">
      <w:pPr>
        <w:pStyle w:val="Header3-Paragraph"/>
        <w:numPr>
          <w:ilvl w:val="0"/>
          <w:numId w:val="0"/>
        </w:numPr>
        <w:ind w:left="1134"/>
        <w:rPr>
          <w:szCs w:val="24"/>
        </w:rPr>
      </w:pPr>
      <w:r w:rsidRPr="003A093F">
        <w:rPr>
          <w:szCs w:val="24"/>
        </w:rPr>
        <w:t>5.2.8 If the Facilities or any part thereof cannot be used because of such defect and/or the work to remedy such defect, the warranty period for the Facilities or such part, as the case may be, shall be extended for a period equal to the period during which the Facilities or such part cannot be used by the Employer for either of the above reasons.</w:t>
      </w:r>
    </w:p>
    <w:p w14:paraId="1FF4DBBF" w14:textId="77777777" w:rsidR="002219E7" w:rsidRPr="003A093F" w:rsidRDefault="002219E7" w:rsidP="009E2DEE">
      <w:pPr>
        <w:pStyle w:val="Header3-Paragraph"/>
        <w:numPr>
          <w:ilvl w:val="0"/>
          <w:numId w:val="0"/>
        </w:numPr>
        <w:ind w:left="1134"/>
        <w:rPr>
          <w:szCs w:val="24"/>
        </w:rPr>
      </w:pPr>
      <w:r w:rsidRPr="003A093F">
        <w:rPr>
          <w:szCs w:val="24"/>
        </w:rPr>
        <w:t>5.2.9 Except as provided in GCC Sub-Clauses 5.2 and 5. 4 of the GCC, the Contractor shall have no liability, either under the Contract or under applicable law, for defects in the Facilities or any part thereof or in Plant and Equipment, engineering or work performed by the Contractor, which become apparent after completion of the Facilities or any part thereof, unless such defects were caused by the Contractor's culpable negligence, fraud, tort or gross negligence.</w:t>
      </w:r>
    </w:p>
    <w:p w14:paraId="0F9EE756" w14:textId="31EFA89F" w:rsidR="002219E7" w:rsidRPr="003A093F" w:rsidRDefault="002219E7" w:rsidP="009E2DEE">
      <w:pPr>
        <w:pStyle w:val="Header3-Paragraph"/>
        <w:numPr>
          <w:ilvl w:val="0"/>
          <w:numId w:val="0"/>
        </w:numPr>
        <w:ind w:left="1134"/>
        <w:rPr>
          <w:szCs w:val="24"/>
        </w:rPr>
      </w:pPr>
      <w:r w:rsidRPr="003A093F">
        <w:rPr>
          <w:szCs w:val="24"/>
        </w:rPr>
        <w:t>5.2.10 In addition, those portions of the Facilities identified in the SCC shall be covered by an extended warranty for the period specified in the SCC. These obligations of the Contractor are in addition to the obligations resulting from the warranty period defined in GCC Sub-Clause 5.2.2.</w:t>
      </w:r>
    </w:p>
    <w:p w14:paraId="5E1D8384" w14:textId="77777777" w:rsidR="002219E7" w:rsidRPr="003A093F" w:rsidRDefault="002219E7" w:rsidP="009E2DEE">
      <w:pPr>
        <w:pStyle w:val="Header3-Paragraph"/>
        <w:numPr>
          <w:ilvl w:val="0"/>
          <w:numId w:val="0"/>
        </w:numPr>
        <w:ind w:left="432"/>
        <w:rPr>
          <w:b/>
          <w:szCs w:val="24"/>
        </w:rPr>
      </w:pPr>
      <w:r w:rsidRPr="003A093F">
        <w:rPr>
          <w:b/>
          <w:szCs w:val="24"/>
        </w:rPr>
        <w:t>5.3 Operational Guarantees</w:t>
      </w:r>
    </w:p>
    <w:p w14:paraId="2D4B3E6A" w14:textId="77777777" w:rsidR="002219E7" w:rsidRPr="003A093F" w:rsidRDefault="002219E7" w:rsidP="009E2DEE">
      <w:pPr>
        <w:pStyle w:val="Header3-Paragraph"/>
        <w:numPr>
          <w:ilvl w:val="0"/>
          <w:numId w:val="0"/>
        </w:numPr>
        <w:ind w:left="1134"/>
        <w:rPr>
          <w:szCs w:val="24"/>
        </w:rPr>
      </w:pPr>
      <w:r w:rsidRPr="003A093F">
        <w:rPr>
          <w:szCs w:val="24"/>
        </w:rPr>
        <w:t>5.3.1 The Contractor warrants that the Facilities and all parts thereof will achieve the performance guarantees specified in the corresponding Appendix (Operational Guarantees) to the Contract Agreement, when the Guarantee Test is carried out, under the conditions stipulated in the Contract.</w:t>
      </w:r>
    </w:p>
    <w:p w14:paraId="3AA62BB8" w14:textId="77777777" w:rsidR="002219E7" w:rsidRPr="003A093F" w:rsidRDefault="002219E7" w:rsidP="009E2DEE">
      <w:pPr>
        <w:pStyle w:val="Header3-Paragraph"/>
        <w:numPr>
          <w:ilvl w:val="0"/>
          <w:numId w:val="0"/>
        </w:numPr>
        <w:ind w:left="1134"/>
        <w:rPr>
          <w:szCs w:val="24"/>
        </w:rPr>
      </w:pPr>
      <w:r w:rsidRPr="003A093F">
        <w:rPr>
          <w:szCs w:val="24"/>
        </w:rPr>
        <w:t>5.3.2 If, for reasons attributable to the Contractor, the Operational Guarantees specified in the corresponding Appendix (Operational Guarantees) to the Contract Agreement do not attain the Guaranteed Level, in whole or in part, the Contractor shall, at its own expense, make such changes, modifications and/or additions to the Facilities or parts thereof as may be necessary to attain at least the Guaranteed Level of such Operational Guarantees. The Contractor shall notify the Employer when he has completed the necessary changes, modifications and/or additions, and shall request the Employer to carry out a new guarantee test until the guaranteed level has been reached. If the Contractor fails to achieve the minimum level of operational guarantees, the Employer may consider terminating the Contract.</w:t>
      </w:r>
    </w:p>
    <w:p w14:paraId="13E80910" w14:textId="77777777" w:rsidR="002219E7" w:rsidRPr="003A093F" w:rsidRDefault="002219E7" w:rsidP="009E2DEE">
      <w:pPr>
        <w:pStyle w:val="Header3-Paragraph"/>
        <w:numPr>
          <w:ilvl w:val="0"/>
          <w:numId w:val="0"/>
        </w:numPr>
        <w:ind w:left="1134"/>
        <w:rPr>
          <w:szCs w:val="24"/>
        </w:rPr>
      </w:pPr>
      <w:r w:rsidRPr="003A093F">
        <w:rPr>
          <w:szCs w:val="24"/>
        </w:rPr>
        <w:t>5.3.3 If, for reasons attributable to the Contractor, the Operational Guarantees specified in the corresponding Appendix (Operational Guarantees) to the Contract Agreement are not achieved, in whole or in part, but the minimum level of Operational Guarantees specified in the same Appendix is achieved, the Contractor shall, at the option of the Employer:</w:t>
      </w:r>
    </w:p>
    <w:p w14:paraId="47B06EC6" w14:textId="77777777" w:rsidR="002219E7" w:rsidRPr="003A093F" w:rsidRDefault="002219E7" w:rsidP="009E2DEE">
      <w:pPr>
        <w:pStyle w:val="Header3-Paragraph"/>
        <w:numPr>
          <w:ilvl w:val="0"/>
          <w:numId w:val="0"/>
        </w:numPr>
        <w:ind w:left="1560"/>
        <w:rPr>
          <w:szCs w:val="24"/>
        </w:rPr>
      </w:pPr>
      <w:r w:rsidRPr="003A093F">
        <w:rPr>
          <w:szCs w:val="24"/>
        </w:rPr>
        <w:t>(a) Make such changes, modifications and/or additions to the Facilities or any part thereof, at its own expense, as may be necessary to achieve the Operational Guarantees, and request the Employer to conduct a new Guarantee Test;</w:t>
      </w:r>
    </w:p>
    <w:p w14:paraId="5696721A" w14:textId="77777777" w:rsidR="002219E7" w:rsidRPr="003A093F" w:rsidRDefault="002219E7" w:rsidP="009E2DEE">
      <w:pPr>
        <w:pStyle w:val="Header3-Paragraph"/>
        <w:numPr>
          <w:ilvl w:val="0"/>
          <w:numId w:val="0"/>
        </w:numPr>
        <w:ind w:left="1560"/>
        <w:rPr>
          <w:szCs w:val="24"/>
        </w:rPr>
      </w:pPr>
      <w:r w:rsidRPr="003A093F">
        <w:rPr>
          <w:szCs w:val="24"/>
        </w:rPr>
        <w:t>b) Or pay the Employer a lump-sum compensation for failure to comply with the operational guarantees, in accordance with the aforementioned schedule.</w:t>
      </w:r>
    </w:p>
    <w:p w14:paraId="64A436EB" w14:textId="77777777" w:rsidR="002219E7" w:rsidRPr="003A093F" w:rsidRDefault="002219E7" w:rsidP="009E2DEE">
      <w:pPr>
        <w:pStyle w:val="Header3-Paragraph"/>
        <w:numPr>
          <w:ilvl w:val="0"/>
          <w:numId w:val="0"/>
        </w:numPr>
        <w:ind w:left="1134"/>
        <w:rPr>
          <w:szCs w:val="24"/>
        </w:rPr>
      </w:pPr>
      <w:r w:rsidRPr="003A093F">
        <w:rPr>
          <w:szCs w:val="24"/>
        </w:rPr>
        <w:t>5.3.4 Payment of the liquidated damages referred to in Sub-Clause 5.3.3 above, up to the maximum amount specified in the Appendix (Operational Guarantees) to the Contract Agreement, shall fully satisfy the Contractor's guarantee obligations under Sub-Clause 5.3.1 above and any other corresponding or equivalent provision of the Contract, whereby the Contractor shall have no further liability to the Employer in respect thereof. Upon payment of such lump sum compensation by the Contractor, the Employer shall issue the Operational Acceptance Certificate for the Facilities or the part thereof for which such lump sum compensation was paid.</w:t>
      </w:r>
    </w:p>
    <w:p w14:paraId="0ADBCFA8" w14:textId="77777777" w:rsidR="002219E7" w:rsidRPr="003A093F" w:rsidRDefault="002219E7" w:rsidP="009E2DEE">
      <w:pPr>
        <w:pStyle w:val="Header3-Paragraph"/>
        <w:numPr>
          <w:ilvl w:val="0"/>
          <w:numId w:val="0"/>
        </w:numPr>
        <w:ind w:left="142"/>
        <w:rPr>
          <w:b/>
          <w:szCs w:val="24"/>
        </w:rPr>
      </w:pPr>
      <w:r w:rsidRPr="003A093F">
        <w:rPr>
          <w:b/>
          <w:szCs w:val="24"/>
        </w:rPr>
        <w:t>5.5 Limitation of liability</w:t>
      </w:r>
    </w:p>
    <w:p w14:paraId="2DBA244B" w14:textId="77777777" w:rsidR="002219E7" w:rsidRPr="003A093F" w:rsidRDefault="002219E7" w:rsidP="009E2DEE">
      <w:pPr>
        <w:pStyle w:val="Header3-Paragraph"/>
        <w:numPr>
          <w:ilvl w:val="0"/>
          <w:numId w:val="0"/>
        </w:numPr>
        <w:ind w:left="1134"/>
        <w:rPr>
          <w:szCs w:val="24"/>
        </w:rPr>
      </w:pPr>
      <w:r w:rsidRPr="003A093F">
        <w:rPr>
          <w:szCs w:val="24"/>
        </w:rPr>
        <w:t xml:space="preserve">5.5.1 Except in the case of fraud or gross </w:t>
      </w:r>
      <w:r w:rsidR="00F222EE" w:rsidRPr="003A093F">
        <w:rPr>
          <w:szCs w:val="24"/>
        </w:rPr>
        <w:t>negligence:</w:t>
      </w:r>
    </w:p>
    <w:p w14:paraId="590F16EE" w14:textId="77777777" w:rsidR="002219E7" w:rsidRPr="003A093F" w:rsidRDefault="002219E7" w:rsidP="009E2DEE">
      <w:pPr>
        <w:pStyle w:val="Header3-Paragraph"/>
        <w:numPr>
          <w:ilvl w:val="0"/>
          <w:numId w:val="0"/>
        </w:numPr>
        <w:ind w:left="1560"/>
        <w:rPr>
          <w:szCs w:val="24"/>
        </w:rPr>
      </w:pPr>
      <w:r w:rsidRPr="003A093F">
        <w:rPr>
          <w:szCs w:val="24"/>
        </w:rPr>
        <w:t>(a) the Contractor shall not be liable to the Employer, whether in contract, tort or otherwise, for consequential loss or damage, such as loss of use, loss of production, loss of profits, or financial loss, provided that this exclusion of liability shall not apply to the Contractor's obligation to pay a penalty for delay to the Employer; and</w:t>
      </w:r>
    </w:p>
    <w:p w14:paraId="32EF7F74" w14:textId="186B508B" w:rsidR="002219E7" w:rsidRPr="003A093F" w:rsidRDefault="002219E7" w:rsidP="009E2DEE">
      <w:pPr>
        <w:pStyle w:val="Header3-Paragraph"/>
        <w:numPr>
          <w:ilvl w:val="0"/>
          <w:numId w:val="0"/>
        </w:numPr>
        <w:ind w:left="1560"/>
        <w:rPr>
          <w:szCs w:val="24"/>
        </w:rPr>
      </w:pPr>
      <w:r w:rsidRPr="003A093F">
        <w:rPr>
          <w:szCs w:val="24"/>
        </w:rPr>
        <w:t>(b) the Contractor's total liability to the Employer under the Contract shall not exceed the amount resulting from the application of the multiplier specified in the SCC to the Contract Price, or if no such multiplier is so specified, to the Contract Price, provided that this limitation of liability shall not apply to the cost of repair or replacement of defective equipment, nor to the Contractor's obligation to indemnify the Employer for patent infringement.</w:t>
      </w:r>
    </w:p>
    <w:p w14:paraId="67FD9426" w14:textId="46CBB179" w:rsidR="00575BB2" w:rsidRPr="003A093F" w:rsidRDefault="00575BB2" w:rsidP="009E2DEE">
      <w:pPr>
        <w:pStyle w:val="Header3-Paragraph"/>
        <w:numPr>
          <w:ilvl w:val="0"/>
          <w:numId w:val="0"/>
        </w:numPr>
        <w:ind w:left="1134"/>
        <w:rPr>
          <w:szCs w:val="24"/>
        </w:rPr>
      </w:pPr>
    </w:p>
    <w:p w14:paraId="3725AC19" w14:textId="77777777" w:rsidR="00877B69" w:rsidRDefault="00877B69" w:rsidP="009E2DEE">
      <w:pPr>
        <w:pStyle w:val="Header3-Paragraph"/>
        <w:numPr>
          <w:ilvl w:val="0"/>
          <w:numId w:val="0"/>
        </w:numPr>
        <w:ind w:left="1134"/>
        <w:rPr>
          <w:szCs w:val="24"/>
        </w:rPr>
        <w:sectPr w:rsidR="00877B69" w:rsidSect="00DB0D72">
          <w:headerReference w:type="default" r:id="rId35"/>
          <w:pgSz w:w="11906" w:h="16838"/>
          <w:pgMar w:top="1417" w:right="1417" w:bottom="1417" w:left="1417" w:header="708" w:footer="708" w:gutter="0"/>
          <w:cols w:space="708"/>
          <w:titlePg/>
          <w:docGrid w:linePitch="360"/>
        </w:sectPr>
      </w:pPr>
    </w:p>
    <w:p w14:paraId="583BEABA" w14:textId="4CA882F2" w:rsidR="00414F3B" w:rsidRPr="003A093F" w:rsidRDefault="00414F3B" w:rsidP="00202450">
      <w:pPr>
        <w:pStyle w:val="Header3-Paragraph"/>
        <w:numPr>
          <w:ilvl w:val="0"/>
          <w:numId w:val="0"/>
        </w:numPr>
        <w:rPr>
          <w:szCs w:val="24"/>
        </w:rPr>
      </w:pPr>
    </w:p>
    <w:p w14:paraId="28F95A90" w14:textId="77777777" w:rsidR="00F222EE" w:rsidRPr="003A093F" w:rsidRDefault="00F222EE" w:rsidP="009E2DEE">
      <w:pPr>
        <w:pStyle w:val="Header3-Paragraph"/>
        <w:numPr>
          <w:ilvl w:val="0"/>
          <w:numId w:val="0"/>
        </w:numPr>
        <w:ind w:left="504" w:hanging="504"/>
        <w:rPr>
          <w:szCs w:val="24"/>
        </w:rPr>
      </w:pPr>
      <w:r w:rsidRPr="003A093F">
        <w:rPr>
          <w:noProof/>
          <w:szCs w:val="24"/>
          <w:lang w:val="fr-FR"/>
        </w:rPr>
        <mc:AlternateContent>
          <mc:Choice Requires="wps">
            <w:drawing>
              <wp:anchor distT="0" distB="0" distL="114300" distR="114300" simplePos="0" relativeHeight="251682816" behindDoc="0" locked="0" layoutInCell="1" allowOverlap="1" wp14:anchorId="781F0A06" wp14:editId="59D075CC">
                <wp:simplePos x="0" y="0"/>
                <wp:positionH relativeFrom="column">
                  <wp:posOffset>319405</wp:posOffset>
                </wp:positionH>
                <wp:positionV relativeFrom="paragraph">
                  <wp:posOffset>-190958</wp:posOffset>
                </wp:positionV>
                <wp:extent cx="5117731" cy="382772"/>
                <wp:effectExtent l="0" t="0" r="26035" b="17780"/>
                <wp:wrapNone/>
                <wp:docPr id="27" name="Zone de texte 27"/>
                <wp:cNvGraphicFramePr/>
                <a:graphic xmlns:a="http://schemas.openxmlformats.org/drawingml/2006/main">
                  <a:graphicData uri="http://schemas.microsoft.com/office/word/2010/wordprocessingShape">
                    <wps:wsp>
                      <wps:cNvSpPr txBox="1"/>
                      <wps:spPr>
                        <a:xfrm>
                          <a:off x="0" y="0"/>
                          <a:ext cx="5117731" cy="3827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372AA3" w14:textId="77777777" w:rsidR="00A35D51" w:rsidRPr="00F222EE" w:rsidRDefault="00A35D51">
                            <w:pPr>
                              <w:rPr>
                                <w:rFonts w:ascii="Arial Narrow" w:hAnsi="Arial Narrow"/>
                                <w:b/>
                                <w:sz w:val="32"/>
                                <w:szCs w:val="32"/>
                              </w:rPr>
                            </w:pPr>
                            <w:r>
                              <w:rPr>
                                <w:rFonts w:ascii="Arial Narrow" w:hAnsi="Arial Narrow"/>
                                <w:b/>
                                <w:sz w:val="32"/>
                                <w:szCs w:val="32"/>
                              </w:rPr>
                              <w:t xml:space="preserve">         </w:t>
                            </w:r>
                            <w:r w:rsidRPr="00F222EE">
                              <w:rPr>
                                <w:rFonts w:ascii="Arial Narrow" w:hAnsi="Arial Narrow"/>
                                <w:b/>
                                <w:sz w:val="32"/>
                                <w:szCs w:val="32"/>
                              </w:rPr>
                              <w:t>Section VIII. Special Administrative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F0A06" id="Zone de texte 27" o:spid="_x0000_s1051" type="#_x0000_t202" style="position:absolute;left:0;text-align:left;margin-left:25.15pt;margin-top:-15.05pt;width:402.95pt;height:30.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" fillcolor="white [3201]" strokeweight=".5pt">
                <v:textbox>
                  <w:txbxContent>
                    <w:p w14:paraId="14372AA3" w14:textId="77777777" w:rsidR="00A35D51" w:rsidRPr="00F222EE" w:rsidRDefault="00A35D51">
                      <w:pPr>
                        <w:rPr>
                          <w:rFonts w:ascii="Arial Narrow" w:hAnsi="Arial Narrow"/>
                          <w:b/>
                          <w:sz w:val="32"/>
                          <w:szCs w:val="32"/>
                        </w:rPr>
                      </w:pPr>
                      <w:r>
                        <w:rPr>
                          <w:rFonts w:ascii="Arial Narrow" w:hAnsi="Arial Narrow"/>
                          <w:b/>
                          <w:sz w:val="32"/>
                          <w:szCs w:val="32"/>
                        </w:rPr>
                        <w:t xml:space="preserve">         </w:t>
                      </w:r>
                      <w:r w:rsidRPr="00F222EE">
                        <w:rPr>
                          <w:rFonts w:ascii="Arial Narrow" w:hAnsi="Arial Narrow"/>
                          <w:b/>
                          <w:sz w:val="32"/>
                          <w:szCs w:val="32"/>
                        </w:rPr>
                        <w:t>Section VIII. Special Administrative Conditions</w:t>
                      </w:r>
                    </w:p>
                  </w:txbxContent>
                </v:textbox>
              </v:shape>
            </w:pict>
          </mc:Fallback>
        </mc:AlternateContent>
      </w:r>
    </w:p>
    <w:p w14:paraId="0113FC7D" w14:textId="77777777" w:rsidR="002219E7" w:rsidRPr="003A093F" w:rsidRDefault="002219E7" w:rsidP="009E2DEE">
      <w:pPr>
        <w:pStyle w:val="Header3-Paragraph"/>
        <w:numPr>
          <w:ilvl w:val="0"/>
          <w:numId w:val="0"/>
        </w:numPr>
        <w:ind w:left="432"/>
        <w:rPr>
          <w:szCs w:val="24"/>
        </w:rPr>
      </w:pPr>
    </w:p>
    <w:p w14:paraId="76CA0765" w14:textId="77777777" w:rsidR="00F222EE" w:rsidRPr="003A093F" w:rsidRDefault="00F222EE" w:rsidP="009E2DEE">
      <w:pPr>
        <w:pStyle w:val="Header3-Paragraph"/>
        <w:numPr>
          <w:ilvl w:val="0"/>
          <w:numId w:val="0"/>
        </w:numPr>
        <w:ind w:left="432"/>
        <w:rPr>
          <w:szCs w:val="24"/>
        </w:rPr>
      </w:pPr>
      <w:r w:rsidRPr="003A093F">
        <w:rPr>
          <w:szCs w:val="24"/>
        </w:rPr>
        <w:t>The following Special Conditions of Contract (SCC) shall specify the General Conditions of Contract (GCC). Where there is a conflict, the following clauses shall prevail over the GCC clauses.</w:t>
      </w:r>
    </w:p>
    <w:tbl>
      <w:tblPr>
        <w:tblW w:w="9272"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685"/>
        <w:gridCol w:w="58"/>
        <w:gridCol w:w="7471"/>
        <w:gridCol w:w="58"/>
      </w:tblGrid>
      <w:tr w:rsidR="00F222EE" w:rsidRPr="003A093F" w14:paraId="09BF57DB" w14:textId="77777777" w:rsidTr="00414F3B">
        <w:trPr>
          <w:cantSplit/>
        </w:trPr>
        <w:tc>
          <w:tcPr>
            <w:tcW w:w="9272" w:type="dxa"/>
            <w:gridSpan w:val="4"/>
            <w:tcBorders>
              <w:top w:val="single" w:sz="12" w:space="0" w:color="auto"/>
              <w:bottom w:val="single" w:sz="6" w:space="0" w:color="auto"/>
            </w:tcBorders>
          </w:tcPr>
          <w:p w14:paraId="46F03F75" w14:textId="77777777" w:rsidR="00F222EE" w:rsidRPr="003A093F" w:rsidRDefault="00F222EE" w:rsidP="009E2DEE">
            <w:pPr>
              <w:tabs>
                <w:tab w:val="right" w:pos="7164"/>
              </w:tabs>
              <w:spacing w:before="120" w:after="200" w:line="360" w:lineRule="auto"/>
              <w:ind w:right="43"/>
              <w:jc w:val="both"/>
              <w:rPr>
                <w:rFonts w:ascii="Arial Narrow" w:hAnsi="Arial Narrow"/>
                <w:b/>
                <w:sz w:val="24"/>
                <w:szCs w:val="24"/>
              </w:rPr>
            </w:pPr>
            <w:bookmarkStart w:id="269" w:name="_Hlk79000466"/>
            <w:r w:rsidRPr="003A093F">
              <w:rPr>
                <w:rFonts w:ascii="Arial Narrow" w:hAnsi="Arial Narrow"/>
                <w:b/>
                <w:sz w:val="24"/>
                <w:szCs w:val="24"/>
              </w:rPr>
              <w:t>1. General provisions</w:t>
            </w:r>
          </w:p>
        </w:tc>
      </w:tr>
      <w:tr w:rsidR="00F222EE" w:rsidRPr="003A093F" w14:paraId="6B3FB866" w14:textId="77777777" w:rsidTr="00414F3B">
        <w:trPr>
          <w:cantSplit/>
        </w:trPr>
        <w:tc>
          <w:tcPr>
            <w:tcW w:w="1743" w:type="dxa"/>
            <w:gridSpan w:val="2"/>
            <w:tcBorders>
              <w:top w:val="single" w:sz="12" w:space="0" w:color="auto"/>
              <w:bottom w:val="single" w:sz="6" w:space="0" w:color="auto"/>
            </w:tcBorders>
          </w:tcPr>
          <w:p w14:paraId="0C9A12B3" w14:textId="77777777" w:rsidR="00F222EE" w:rsidRPr="003A093F" w:rsidRDefault="00F222EE" w:rsidP="009E2DEE">
            <w:pPr>
              <w:spacing w:before="120" w:line="360" w:lineRule="auto"/>
              <w:ind w:right="43"/>
              <w:jc w:val="both"/>
              <w:rPr>
                <w:rFonts w:ascii="Arial Narrow" w:hAnsi="Arial Narrow"/>
                <w:sz w:val="24"/>
                <w:szCs w:val="24"/>
              </w:rPr>
            </w:pPr>
            <w:r w:rsidRPr="003A093F">
              <w:rPr>
                <w:rFonts w:ascii="Arial Narrow" w:hAnsi="Arial Narrow"/>
                <w:sz w:val="24"/>
                <w:szCs w:val="24"/>
              </w:rPr>
              <w:t>CG</w:t>
            </w:r>
            <w:r w:rsidRPr="003A093F">
              <w:rPr>
                <w:rFonts w:ascii="Arial Narrow" w:hAnsi="Arial Narrow"/>
                <w:b/>
                <w:sz w:val="24"/>
                <w:szCs w:val="24"/>
              </w:rPr>
              <w:t xml:space="preserve"> 1.1.2.2</w:t>
            </w:r>
          </w:p>
        </w:tc>
        <w:tc>
          <w:tcPr>
            <w:tcW w:w="7529" w:type="dxa"/>
            <w:gridSpan w:val="2"/>
            <w:tcBorders>
              <w:top w:val="single" w:sz="12" w:space="0" w:color="auto"/>
              <w:bottom w:val="single" w:sz="6" w:space="0" w:color="auto"/>
            </w:tcBorders>
          </w:tcPr>
          <w:p w14:paraId="0DCC21F7" w14:textId="0713E683" w:rsidR="00F222EE" w:rsidRPr="003A093F" w:rsidRDefault="00F222EE" w:rsidP="009E2DEE">
            <w:pPr>
              <w:tabs>
                <w:tab w:val="right" w:pos="7164"/>
              </w:tabs>
              <w:spacing w:before="120" w:after="200" w:line="360" w:lineRule="auto"/>
              <w:ind w:right="43"/>
              <w:jc w:val="both"/>
              <w:rPr>
                <w:rFonts w:ascii="Arial Narrow" w:hAnsi="Arial Narrow"/>
                <w:sz w:val="24"/>
                <w:szCs w:val="24"/>
              </w:rPr>
            </w:pPr>
            <w:r w:rsidRPr="003A093F">
              <w:rPr>
                <w:rFonts w:ascii="Arial Narrow" w:hAnsi="Arial Narrow"/>
                <w:sz w:val="24"/>
                <w:szCs w:val="24"/>
              </w:rPr>
              <w:t xml:space="preserve">The project owner is: </w:t>
            </w:r>
            <w:r w:rsidR="006C20C0" w:rsidRPr="003A093F">
              <w:rPr>
                <w:rFonts w:ascii="Arial Narrow" w:hAnsi="Arial Narrow"/>
                <w:sz w:val="24"/>
                <w:szCs w:val="24"/>
              </w:rPr>
              <w:t xml:space="preserve">Ecowas Centre for Renewable Energy And Energy Efficiency </w:t>
            </w:r>
            <w:r w:rsidRPr="003A093F">
              <w:rPr>
                <w:rFonts w:ascii="Arial Narrow" w:hAnsi="Arial Narrow"/>
                <w:sz w:val="24"/>
                <w:szCs w:val="24"/>
              </w:rPr>
              <w:t>(</w:t>
            </w:r>
            <w:r w:rsidR="006C20C0" w:rsidRPr="003A093F">
              <w:rPr>
                <w:rFonts w:ascii="Arial Narrow" w:hAnsi="Arial Narrow"/>
                <w:sz w:val="24"/>
                <w:szCs w:val="24"/>
              </w:rPr>
              <w:t>ECREEE)</w:t>
            </w:r>
          </w:p>
        </w:tc>
      </w:tr>
      <w:tr w:rsidR="00F222EE" w:rsidRPr="003A093F" w14:paraId="3DA9F950" w14:textId="77777777" w:rsidTr="00414F3B">
        <w:trPr>
          <w:cantSplit/>
        </w:trPr>
        <w:tc>
          <w:tcPr>
            <w:tcW w:w="1743" w:type="dxa"/>
            <w:gridSpan w:val="2"/>
            <w:tcBorders>
              <w:top w:val="single" w:sz="12" w:space="0" w:color="auto"/>
              <w:bottom w:val="single" w:sz="6" w:space="0" w:color="auto"/>
            </w:tcBorders>
          </w:tcPr>
          <w:p w14:paraId="06921FB0" w14:textId="77777777" w:rsidR="00F222EE" w:rsidRPr="003A093F" w:rsidRDefault="00F222EE" w:rsidP="009E2DEE">
            <w:pPr>
              <w:spacing w:before="120" w:line="360" w:lineRule="auto"/>
              <w:ind w:right="43"/>
              <w:jc w:val="both"/>
              <w:rPr>
                <w:rFonts w:ascii="Arial Narrow" w:hAnsi="Arial Narrow"/>
                <w:sz w:val="24"/>
                <w:szCs w:val="24"/>
              </w:rPr>
            </w:pPr>
            <w:r w:rsidRPr="003A093F">
              <w:rPr>
                <w:rFonts w:ascii="Arial Narrow" w:hAnsi="Arial Narrow"/>
                <w:sz w:val="24"/>
                <w:szCs w:val="24"/>
              </w:rPr>
              <w:t xml:space="preserve">CG </w:t>
            </w:r>
            <w:r w:rsidRPr="003A093F">
              <w:rPr>
                <w:rFonts w:ascii="Arial Narrow" w:hAnsi="Arial Narrow"/>
                <w:b/>
                <w:sz w:val="24"/>
                <w:szCs w:val="24"/>
              </w:rPr>
              <w:t>1.1.2.4</w:t>
            </w:r>
          </w:p>
        </w:tc>
        <w:tc>
          <w:tcPr>
            <w:tcW w:w="7529" w:type="dxa"/>
            <w:gridSpan w:val="2"/>
            <w:tcBorders>
              <w:top w:val="single" w:sz="12" w:space="0" w:color="auto"/>
              <w:bottom w:val="single" w:sz="6" w:space="0" w:color="auto"/>
            </w:tcBorders>
          </w:tcPr>
          <w:p w14:paraId="2ED65584" w14:textId="2BB285B0" w:rsidR="00F222EE" w:rsidRPr="003A093F" w:rsidRDefault="00F222EE" w:rsidP="009E2DEE">
            <w:pPr>
              <w:tabs>
                <w:tab w:val="right" w:pos="7254"/>
              </w:tabs>
              <w:spacing w:before="120" w:line="360" w:lineRule="auto"/>
              <w:jc w:val="both"/>
              <w:rPr>
                <w:rFonts w:ascii="Arial Narrow" w:hAnsi="Arial Narrow"/>
                <w:sz w:val="24"/>
                <w:szCs w:val="24"/>
              </w:rPr>
            </w:pPr>
            <w:r w:rsidRPr="003A093F">
              <w:rPr>
                <w:rFonts w:ascii="Arial Narrow" w:hAnsi="Arial Narrow"/>
                <w:sz w:val="24"/>
                <w:szCs w:val="24"/>
              </w:rPr>
              <w:t xml:space="preserve">The project </w:t>
            </w:r>
            <w:r w:rsidR="006E162B">
              <w:rPr>
                <w:rFonts w:ascii="Arial Narrow" w:hAnsi="Arial Narrow"/>
                <w:sz w:val="24"/>
                <w:szCs w:val="24"/>
              </w:rPr>
              <w:t>Employer</w:t>
            </w:r>
            <w:r w:rsidRPr="003A093F">
              <w:rPr>
                <w:rFonts w:ascii="Arial Narrow" w:hAnsi="Arial Narrow"/>
                <w:sz w:val="24"/>
                <w:szCs w:val="24"/>
              </w:rPr>
              <w:t xml:space="preserve"> is KYA-Energy Group</w:t>
            </w:r>
          </w:p>
          <w:p w14:paraId="6F9B73BB" w14:textId="77777777" w:rsidR="00F222EE" w:rsidRPr="003A093F" w:rsidRDefault="00F222EE" w:rsidP="009E2DEE">
            <w:pPr>
              <w:tabs>
                <w:tab w:val="right" w:pos="7254"/>
              </w:tabs>
              <w:spacing w:before="120" w:line="360" w:lineRule="auto"/>
              <w:jc w:val="both"/>
              <w:rPr>
                <w:rFonts w:ascii="Arial Narrow" w:hAnsi="Arial Narrow"/>
                <w:sz w:val="24"/>
                <w:szCs w:val="24"/>
              </w:rPr>
            </w:pPr>
            <w:r w:rsidRPr="003A093F">
              <w:rPr>
                <w:rFonts w:ascii="Arial Narrow" w:hAnsi="Arial Narrow"/>
                <w:sz w:val="24"/>
                <w:szCs w:val="24"/>
              </w:rPr>
              <w:t xml:space="preserve">Address 08 BP 81101 AGOENYIVE, LOGOPE </w:t>
            </w:r>
          </w:p>
          <w:p w14:paraId="39B3B16A" w14:textId="77777777" w:rsidR="00F222EE" w:rsidRPr="003A093F" w:rsidRDefault="00F222EE" w:rsidP="009E2DEE">
            <w:pPr>
              <w:tabs>
                <w:tab w:val="right" w:pos="7254"/>
              </w:tabs>
              <w:spacing w:before="120" w:line="360" w:lineRule="auto"/>
              <w:jc w:val="both"/>
              <w:rPr>
                <w:rFonts w:ascii="Arial Narrow" w:hAnsi="Arial Narrow"/>
                <w:b/>
                <w:i/>
                <w:sz w:val="24"/>
                <w:szCs w:val="24"/>
              </w:rPr>
            </w:pPr>
            <w:r w:rsidRPr="003A093F">
              <w:rPr>
                <w:rFonts w:ascii="Arial Narrow" w:hAnsi="Arial Narrow"/>
                <w:sz w:val="24"/>
                <w:szCs w:val="24"/>
              </w:rPr>
              <w:t>Telephone number: +228 70 45 34 81/+228 99 99 93 80</w:t>
            </w:r>
          </w:p>
        </w:tc>
      </w:tr>
      <w:tr w:rsidR="00F222EE" w:rsidRPr="003A093F" w14:paraId="005CE6F3" w14:textId="77777777" w:rsidTr="00414F3B">
        <w:trPr>
          <w:cantSplit/>
        </w:trPr>
        <w:tc>
          <w:tcPr>
            <w:tcW w:w="1743" w:type="dxa"/>
            <w:gridSpan w:val="2"/>
            <w:tcBorders>
              <w:top w:val="single" w:sz="12" w:space="0" w:color="auto"/>
              <w:bottom w:val="single" w:sz="6" w:space="0" w:color="auto"/>
            </w:tcBorders>
          </w:tcPr>
          <w:p w14:paraId="3CCE48AE" w14:textId="77777777" w:rsidR="00F222EE" w:rsidRPr="003A093F" w:rsidRDefault="00F222EE" w:rsidP="009E2DEE">
            <w:pPr>
              <w:spacing w:before="120" w:line="360" w:lineRule="auto"/>
              <w:ind w:right="43"/>
              <w:jc w:val="both"/>
              <w:rPr>
                <w:rFonts w:ascii="Arial Narrow" w:hAnsi="Arial Narrow"/>
                <w:sz w:val="24"/>
                <w:szCs w:val="24"/>
              </w:rPr>
            </w:pPr>
            <w:r w:rsidRPr="003A093F">
              <w:rPr>
                <w:rFonts w:ascii="Arial Narrow" w:hAnsi="Arial Narrow"/>
                <w:sz w:val="24"/>
                <w:szCs w:val="24"/>
              </w:rPr>
              <w:t xml:space="preserve">CG </w:t>
            </w:r>
            <w:r w:rsidRPr="003A093F">
              <w:rPr>
                <w:rFonts w:ascii="Arial Narrow" w:hAnsi="Arial Narrow"/>
                <w:b/>
                <w:sz w:val="24"/>
                <w:szCs w:val="24"/>
              </w:rPr>
              <w:t>1.1.2.7</w:t>
            </w:r>
          </w:p>
        </w:tc>
        <w:tc>
          <w:tcPr>
            <w:tcW w:w="7529" w:type="dxa"/>
            <w:gridSpan w:val="2"/>
            <w:tcBorders>
              <w:top w:val="single" w:sz="12" w:space="0" w:color="auto"/>
              <w:bottom w:val="single" w:sz="6" w:space="0" w:color="auto"/>
            </w:tcBorders>
          </w:tcPr>
          <w:p w14:paraId="50C71426" w14:textId="1E4998C9" w:rsidR="00F222EE" w:rsidRPr="003A093F" w:rsidRDefault="00945D28" w:rsidP="009E2DEE">
            <w:pPr>
              <w:tabs>
                <w:tab w:val="right" w:pos="7164"/>
              </w:tabs>
              <w:spacing w:before="120" w:after="200" w:line="360" w:lineRule="auto"/>
              <w:ind w:right="43"/>
              <w:jc w:val="both"/>
              <w:rPr>
                <w:rFonts w:ascii="Arial Narrow" w:hAnsi="Arial Narrow"/>
                <w:sz w:val="24"/>
                <w:szCs w:val="24"/>
              </w:rPr>
            </w:pPr>
            <w:r w:rsidRPr="003A093F">
              <w:rPr>
                <w:rFonts w:ascii="Arial Narrow" w:hAnsi="Arial Narrow"/>
                <w:sz w:val="24"/>
                <w:szCs w:val="24"/>
              </w:rPr>
              <w:t xml:space="preserve">Dispute Resolution Committee (DRC) will consist of one member                    </w:t>
            </w:r>
            <w:r w:rsidR="00F222EE" w:rsidRPr="003A093F">
              <w:rPr>
                <w:rFonts w:ascii="Arial Narrow" w:hAnsi="Arial Narrow"/>
                <w:sz w:val="24"/>
                <w:szCs w:val="24"/>
              </w:rPr>
              <w:t xml:space="preserve">Name of (the) members of </w:t>
            </w:r>
            <w:r w:rsidR="006C20C0" w:rsidRPr="003A093F">
              <w:rPr>
                <w:rFonts w:ascii="Arial Narrow" w:hAnsi="Arial Narrow"/>
                <w:sz w:val="24"/>
                <w:szCs w:val="24"/>
              </w:rPr>
              <w:t>DRC</w:t>
            </w:r>
            <w:r w:rsidR="00F222EE" w:rsidRPr="003A093F">
              <w:rPr>
                <w:rFonts w:ascii="Arial Narrow" w:hAnsi="Arial Narrow"/>
                <w:sz w:val="24"/>
                <w:szCs w:val="24"/>
              </w:rPr>
              <w:t xml:space="preserve">: </w:t>
            </w:r>
            <w:r w:rsidR="006C20C0" w:rsidRPr="003A093F">
              <w:rPr>
                <w:rFonts w:ascii="Arial Narrow" w:hAnsi="Arial Narrow"/>
                <w:b/>
                <w:i/>
                <w:sz w:val="24"/>
                <w:szCs w:val="24"/>
              </w:rPr>
              <w:t>ECREEE</w:t>
            </w:r>
          </w:p>
        </w:tc>
      </w:tr>
      <w:tr w:rsidR="00F222EE" w:rsidRPr="003A093F" w14:paraId="3CEAAF43" w14:textId="77777777" w:rsidTr="00414F3B">
        <w:trPr>
          <w:cantSplit/>
        </w:trPr>
        <w:tc>
          <w:tcPr>
            <w:tcW w:w="1743" w:type="dxa"/>
            <w:gridSpan w:val="2"/>
            <w:tcBorders>
              <w:top w:val="single" w:sz="12" w:space="0" w:color="auto"/>
              <w:bottom w:val="single" w:sz="6" w:space="0" w:color="auto"/>
            </w:tcBorders>
          </w:tcPr>
          <w:p w14:paraId="0714B666" w14:textId="77777777" w:rsidR="00F222EE" w:rsidRPr="003A093F" w:rsidRDefault="00F222EE" w:rsidP="009E2DEE">
            <w:pPr>
              <w:spacing w:before="120" w:line="360" w:lineRule="auto"/>
              <w:ind w:right="43"/>
              <w:jc w:val="both"/>
              <w:rPr>
                <w:rFonts w:ascii="Arial Narrow" w:hAnsi="Arial Narrow"/>
                <w:b/>
                <w:sz w:val="24"/>
                <w:szCs w:val="24"/>
              </w:rPr>
            </w:pPr>
            <w:r w:rsidRPr="003A093F">
              <w:rPr>
                <w:rFonts w:ascii="Arial Narrow" w:hAnsi="Arial Narrow"/>
                <w:sz w:val="24"/>
                <w:szCs w:val="24"/>
              </w:rPr>
              <w:t>CG</w:t>
            </w:r>
            <w:r w:rsidRPr="003A093F">
              <w:rPr>
                <w:rFonts w:ascii="Arial Narrow" w:hAnsi="Arial Narrow"/>
                <w:b/>
                <w:sz w:val="24"/>
                <w:szCs w:val="24"/>
              </w:rPr>
              <w:t xml:space="preserve"> 1.1.2.8</w:t>
            </w:r>
          </w:p>
        </w:tc>
        <w:tc>
          <w:tcPr>
            <w:tcW w:w="7529" w:type="dxa"/>
            <w:gridSpan w:val="2"/>
            <w:tcBorders>
              <w:top w:val="single" w:sz="12" w:space="0" w:color="auto"/>
              <w:bottom w:val="single" w:sz="6" w:space="0" w:color="auto"/>
            </w:tcBorders>
          </w:tcPr>
          <w:p w14:paraId="40A60A6C" w14:textId="08772480" w:rsidR="00F222EE" w:rsidRPr="003A093F" w:rsidRDefault="00945D28" w:rsidP="009E2DEE">
            <w:pPr>
              <w:tabs>
                <w:tab w:val="right" w:pos="7164"/>
              </w:tabs>
              <w:spacing w:before="120" w:after="200" w:line="360" w:lineRule="auto"/>
              <w:ind w:right="43"/>
              <w:jc w:val="both"/>
              <w:rPr>
                <w:rFonts w:ascii="Arial Narrow" w:hAnsi="Arial Narrow"/>
                <w:sz w:val="24"/>
                <w:szCs w:val="24"/>
              </w:rPr>
            </w:pPr>
            <w:r w:rsidRPr="00202450">
              <w:rPr>
                <w:rFonts w:ascii="Arial Narrow" w:hAnsi="Arial Narrow"/>
                <w:sz w:val="24"/>
                <w:szCs w:val="24"/>
              </w:rPr>
              <w:t xml:space="preserve">The </w:t>
            </w:r>
            <w:r w:rsidR="006C20C0" w:rsidRPr="00202450">
              <w:rPr>
                <w:rFonts w:ascii="Arial Narrow" w:hAnsi="Arial Narrow"/>
                <w:sz w:val="24"/>
                <w:szCs w:val="24"/>
              </w:rPr>
              <w:t xml:space="preserve">Beneficiary </w:t>
            </w:r>
            <w:r w:rsidRPr="00202450">
              <w:rPr>
                <w:rFonts w:ascii="Arial Narrow" w:hAnsi="Arial Narrow"/>
                <w:sz w:val="24"/>
                <w:szCs w:val="24"/>
              </w:rPr>
              <w:t>is:</w:t>
            </w:r>
            <w:r w:rsidRPr="003A093F">
              <w:rPr>
                <w:rFonts w:ascii="Arial Narrow" w:hAnsi="Arial Narrow"/>
                <w:sz w:val="24"/>
                <w:szCs w:val="24"/>
              </w:rPr>
              <w:t xml:space="preserve"> </w:t>
            </w:r>
            <w:r w:rsidR="006C20C0" w:rsidRPr="003A093F">
              <w:rPr>
                <w:rFonts w:ascii="Arial Narrow" w:hAnsi="Arial Narrow"/>
                <w:sz w:val="24"/>
                <w:szCs w:val="24"/>
              </w:rPr>
              <w:t xml:space="preserve">The </w:t>
            </w:r>
            <w:r w:rsidRPr="003A093F">
              <w:rPr>
                <w:rFonts w:ascii="Arial Narrow" w:hAnsi="Arial Narrow"/>
                <w:sz w:val="24"/>
                <w:szCs w:val="24"/>
              </w:rPr>
              <w:t>Government of Guinea-Bissau</w:t>
            </w:r>
          </w:p>
        </w:tc>
      </w:tr>
      <w:tr w:rsidR="00F222EE" w:rsidRPr="003A093F" w14:paraId="00000499" w14:textId="77777777" w:rsidTr="00414F3B">
        <w:trPr>
          <w:cantSplit/>
          <w:trHeight w:val="632"/>
        </w:trPr>
        <w:tc>
          <w:tcPr>
            <w:tcW w:w="1743" w:type="dxa"/>
            <w:gridSpan w:val="2"/>
            <w:tcBorders>
              <w:top w:val="single" w:sz="12" w:space="0" w:color="auto"/>
              <w:bottom w:val="single" w:sz="6" w:space="0" w:color="auto"/>
            </w:tcBorders>
          </w:tcPr>
          <w:p w14:paraId="12526653" w14:textId="77777777" w:rsidR="00F222EE" w:rsidRPr="003A093F" w:rsidRDefault="00F222EE" w:rsidP="009E2DEE">
            <w:pPr>
              <w:spacing w:before="120" w:line="360" w:lineRule="auto"/>
              <w:ind w:right="43"/>
              <w:jc w:val="both"/>
              <w:rPr>
                <w:rFonts w:ascii="Arial Narrow" w:hAnsi="Arial Narrow"/>
                <w:b/>
                <w:sz w:val="24"/>
                <w:szCs w:val="24"/>
              </w:rPr>
            </w:pPr>
            <w:r w:rsidRPr="003A093F">
              <w:rPr>
                <w:rFonts w:ascii="Arial Narrow" w:hAnsi="Arial Narrow"/>
                <w:sz w:val="24"/>
                <w:szCs w:val="24"/>
              </w:rPr>
              <w:t>CG</w:t>
            </w:r>
            <w:r w:rsidRPr="003A093F">
              <w:rPr>
                <w:rFonts w:ascii="Arial Narrow" w:hAnsi="Arial Narrow"/>
                <w:b/>
                <w:sz w:val="24"/>
                <w:szCs w:val="24"/>
              </w:rPr>
              <w:t xml:space="preserve"> 1.1.6.6</w:t>
            </w:r>
          </w:p>
        </w:tc>
        <w:tc>
          <w:tcPr>
            <w:tcW w:w="7529" w:type="dxa"/>
            <w:gridSpan w:val="2"/>
            <w:tcBorders>
              <w:top w:val="single" w:sz="12" w:space="0" w:color="auto"/>
              <w:bottom w:val="single" w:sz="6" w:space="0" w:color="auto"/>
            </w:tcBorders>
          </w:tcPr>
          <w:p w14:paraId="7E2C2E7A" w14:textId="77777777" w:rsidR="00F222EE" w:rsidRPr="003A093F" w:rsidRDefault="00945D28" w:rsidP="009E2DEE">
            <w:pPr>
              <w:spacing w:line="360" w:lineRule="auto"/>
              <w:ind w:right="380"/>
              <w:jc w:val="both"/>
              <w:rPr>
                <w:rFonts w:ascii="Arial Narrow" w:hAnsi="Arial Narrow"/>
                <w:sz w:val="24"/>
                <w:szCs w:val="24"/>
              </w:rPr>
            </w:pPr>
            <w:r w:rsidRPr="003A093F">
              <w:rPr>
                <w:rFonts w:ascii="Arial Narrow" w:hAnsi="Arial Narrow"/>
                <w:sz w:val="24"/>
                <w:szCs w:val="24"/>
              </w:rPr>
              <w:t>The Project Site is: Bambadinca mini power plant in Guinea-Bissau</w:t>
            </w:r>
          </w:p>
        </w:tc>
      </w:tr>
      <w:tr w:rsidR="00F222EE" w:rsidRPr="003A093F" w14:paraId="709D526D" w14:textId="77777777" w:rsidTr="00414F3B">
        <w:trPr>
          <w:cantSplit/>
          <w:trHeight w:val="632"/>
        </w:trPr>
        <w:tc>
          <w:tcPr>
            <w:tcW w:w="1743" w:type="dxa"/>
            <w:gridSpan w:val="2"/>
            <w:tcBorders>
              <w:top w:val="single" w:sz="12" w:space="0" w:color="auto"/>
              <w:bottom w:val="single" w:sz="6" w:space="0" w:color="auto"/>
            </w:tcBorders>
          </w:tcPr>
          <w:p w14:paraId="1BBD01E1" w14:textId="77777777" w:rsidR="00F222EE" w:rsidRPr="003A093F" w:rsidRDefault="00F222EE" w:rsidP="009E2DEE">
            <w:pPr>
              <w:spacing w:before="120" w:line="360" w:lineRule="auto"/>
              <w:ind w:right="43"/>
              <w:jc w:val="both"/>
              <w:rPr>
                <w:rFonts w:ascii="Arial Narrow" w:hAnsi="Arial Narrow"/>
                <w:b/>
                <w:sz w:val="24"/>
                <w:szCs w:val="24"/>
              </w:rPr>
            </w:pPr>
            <w:r w:rsidRPr="003A093F">
              <w:rPr>
                <w:rFonts w:ascii="Arial Narrow" w:hAnsi="Arial Narrow"/>
                <w:sz w:val="24"/>
                <w:szCs w:val="24"/>
              </w:rPr>
              <w:t>CG</w:t>
            </w:r>
            <w:r w:rsidRPr="003A093F">
              <w:rPr>
                <w:rFonts w:ascii="Arial Narrow" w:hAnsi="Arial Narrow"/>
                <w:b/>
                <w:sz w:val="24"/>
                <w:szCs w:val="24"/>
              </w:rPr>
              <w:t xml:space="preserve"> 1.3.1(a) </w:t>
            </w:r>
          </w:p>
        </w:tc>
        <w:tc>
          <w:tcPr>
            <w:tcW w:w="7529" w:type="dxa"/>
            <w:gridSpan w:val="2"/>
            <w:tcBorders>
              <w:top w:val="single" w:sz="12" w:space="0" w:color="auto"/>
              <w:bottom w:val="single" w:sz="6" w:space="0" w:color="auto"/>
            </w:tcBorders>
          </w:tcPr>
          <w:p w14:paraId="3CFDD33B" w14:textId="0BE28BF8" w:rsidR="00F222EE" w:rsidRPr="003A093F" w:rsidRDefault="00945D28" w:rsidP="009E2DEE">
            <w:pPr>
              <w:tabs>
                <w:tab w:val="right" w:pos="7164"/>
              </w:tabs>
              <w:spacing w:before="120" w:after="200" w:line="360" w:lineRule="auto"/>
              <w:ind w:right="43"/>
              <w:jc w:val="both"/>
              <w:rPr>
                <w:rFonts w:ascii="Arial Narrow" w:hAnsi="Arial Narrow"/>
                <w:sz w:val="24"/>
                <w:szCs w:val="24"/>
              </w:rPr>
            </w:pPr>
            <w:r w:rsidRPr="003A093F">
              <w:rPr>
                <w:rFonts w:ascii="Arial Narrow" w:hAnsi="Arial Narrow"/>
                <w:sz w:val="24"/>
                <w:szCs w:val="24"/>
              </w:rPr>
              <w:t>The system of communications is: written and hand-delivered (against receipt), by mail, special mail, electronic transmission</w:t>
            </w:r>
            <w:r w:rsidR="006C20C0" w:rsidRPr="003A093F">
              <w:rPr>
                <w:rFonts w:ascii="Arial Narrow" w:hAnsi="Arial Narrow"/>
                <w:sz w:val="24"/>
                <w:szCs w:val="24"/>
              </w:rPr>
              <w:t>.</w:t>
            </w:r>
          </w:p>
        </w:tc>
      </w:tr>
      <w:tr w:rsidR="00F222EE" w:rsidRPr="003A093F" w14:paraId="7EA83526" w14:textId="77777777" w:rsidTr="00414F3B">
        <w:trPr>
          <w:cantSplit/>
          <w:trHeight w:val="632"/>
        </w:trPr>
        <w:tc>
          <w:tcPr>
            <w:tcW w:w="1743" w:type="dxa"/>
            <w:gridSpan w:val="2"/>
            <w:tcBorders>
              <w:top w:val="single" w:sz="12" w:space="0" w:color="auto"/>
              <w:bottom w:val="single" w:sz="6" w:space="0" w:color="auto"/>
            </w:tcBorders>
          </w:tcPr>
          <w:p w14:paraId="5E701130" w14:textId="77777777" w:rsidR="00F222EE" w:rsidRPr="003A093F" w:rsidRDefault="00F222EE" w:rsidP="009E2DEE">
            <w:pPr>
              <w:spacing w:before="120" w:line="360" w:lineRule="auto"/>
              <w:ind w:right="43"/>
              <w:jc w:val="both"/>
              <w:rPr>
                <w:rFonts w:ascii="Arial Narrow" w:hAnsi="Arial Narrow"/>
                <w:b/>
                <w:sz w:val="24"/>
                <w:szCs w:val="24"/>
              </w:rPr>
            </w:pPr>
            <w:r w:rsidRPr="003A093F">
              <w:rPr>
                <w:rFonts w:ascii="Arial Narrow" w:hAnsi="Arial Narrow"/>
                <w:sz w:val="24"/>
                <w:szCs w:val="24"/>
              </w:rPr>
              <w:t>CG</w:t>
            </w:r>
            <w:r w:rsidRPr="003A093F">
              <w:rPr>
                <w:rFonts w:ascii="Arial Narrow" w:hAnsi="Arial Narrow"/>
                <w:b/>
                <w:sz w:val="24"/>
                <w:szCs w:val="24"/>
              </w:rPr>
              <w:t xml:space="preserve"> 1.3.1(b)</w:t>
            </w:r>
          </w:p>
        </w:tc>
        <w:tc>
          <w:tcPr>
            <w:tcW w:w="7529" w:type="dxa"/>
            <w:gridSpan w:val="2"/>
            <w:tcBorders>
              <w:top w:val="single" w:sz="12" w:space="0" w:color="auto"/>
              <w:bottom w:val="single" w:sz="6" w:space="0" w:color="auto"/>
            </w:tcBorders>
          </w:tcPr>
          <w:p w14:paraId="0C50465E" w14:textId="77777777" w:rsidR="00F222EE" w:rsidRPr="003A093F" w:rsidRDefault="00945D28" w:rsidP="009E2DEE">
            <w:pPr>
              <w:tabs>
                <w:tab w:val="right" w:pos="7254"/>
              </w:tabs>
              <w:spacing w:before="120" w:line="360" w:lineRule="auto"/>
              <w:jc w:val="both"/>
              <w:rPr>
                <w:rFonts w:ascii="Arial Narrow" w:hAnsi="Arial Narrow"/>
                <w:sz w:val="24"/>
                <w:szCs w:val="24"/>
              </w:rPr>
            </w:pPr>
            <w:r w:rsidRPr="003A093F">
              <w:rPr>
                <w:rFonts w:ascii="Arial Narrow" w:hAnsi="Arial Narrow"/>
                <w:sz w:val="24"/>
                <w:szCs w:val="24"/>
              </w:rPr>
              <w:t>For the purpose of notification, the Employer's address is: info@kya-energy.com</w:t>
            </w:r>
          </w:p>
        </w:tc>
      </w:tr>
      <w:tr w:rsidR="00F222EE" w:rsidRPr="003A093F" w14:paraId="44CEA46B" w14:textId="77777777" w:rsidTr="00414F3B">
        <w:trPr>
          <w:cantSplit/>
          <w:trHeight w:val="632"/>
        </w:trPr>
        <w:tc>
          <w:tcPr>
            <w:tcW w:w="1743" w:type="dxa"/>
            <w:gridSpan w:val="2"/>
            <w:tcBorders>
              <w:top w:val="single" w:sz="12" w:space="0" w:color="auto"/>
              <w:bottom w:val="single" w:sz="6" w:space="0" w:color="auto"/>
            </w:tcBorders>
          </w:tcPr>
          <w:p w14:paraId="160BEB11" w14:textId="77777777" w:rsidR="00F222EE" w:rsidRPr="003A093F" w:rsidRDefault="00F222EE" w:rsidP="009E2DEE">
            <w:pPr>
              <w:spacing w:before="120" w:line="360" w:lineRule="auto"/>
              <w:ind w:right="43"/>
              <w:jc w:val="both"/>
              <w:rPr>
                <w:rFonts w:ascii="Arial Narrow" w:hAnsi="Arial Narrow"/>
                <w:b/>
                <w:i/>
                <w:sz w:val="24"/>
                <w:szCs w:val="24"/>
              </w:rPr>
            </w:pPr>
            <w:r w:rsidRPr="003A093F">
              <w:rPr>
                <w:rFonts w:ascii="Arial Narrow" w:hAnsi="Arial Narrow"/>
                <w:sz w:val="24"/>
                <w:szCs w:val="24"/>
              </w:rPr>
              <w:t>CG</w:t>
            </w:r>
            <w:r w:rsidRPr="003A093F">
              <w:rPr>
                <w:rFonts w:ascii="Arial Narrow" w:hAnsi="Arial Narrow"/>
                <w:b/>
                <w:i/>
                <w:sz w:val="24"/>
                <w:szCs w:val="24"/>
              </w:rPr>
              <w:t xml:space="preserve"> </w:t>
            </w:r>
            <w:r w:rsidRPr="003A093F">
              <w:rPr>
                <w:rFonts w:ascii="Arial Narrow" w:hAnsi="Arial Narrow"/>
                <w:b/>
                <w:sz w:val="24"/>
                <w:szCs w:val="24"/>
              </w:rPr>
              <w:t>1</w:t>
            </w:r>
            <w:r w:rsidRPr="003A093F">
              <w:rPr>
                <w:rFonts w:ascii="Arial Narrow" w:hAnsi="Arial Narrow"/>
                <w:b/>
                <w:i/>
                <w:sz w:val="24"/>
                <w:szCs w:val="24"/>
              </w:rPr>
              <w:t>.</w:t>
            </w:r>
            <w:r w:rsidRPr="003A093F">
              <w:rPr>
                <w:rFonts w:ascii="Arial Narrow" w:hAnsi="Arial Narrow"/>
                <w:b/>
                <w:sz w:val="24"/>
                <w:szCs w:val="24"/>
              </w:rPr>
              <w:t>4.1</w:t>
            </w:r>
          </w:p>
        </w:tc>
        <w:tc>
          <w:tcPr>
            <w:tcW w:w="7529" w:type="dxa"/>
            <w:gridSpan w:val="2"/>
            <w:tcBorders>
              <w:top w:val="single" w:sz="12" w:space="0" w:color="auto"/>
              <w:bottom w:val="single" w:sz="6" w:space="0" w:color="auto"/>
            </w:tcBorders>
          </w:tcPr>
          <w:p w14:paraId="6245B32E" w14:textId="5DBFEEEE" w:rsidR="00945D28" w:rsidRPr="003A093F" w:rsidRDefault="00945D28" w:rsidP="009E2DEE">
            <w:pPr>
              <w:tabs>
                <w:tab w:val="right" w:pos="7164"/>
              </w:tabs>
              <w:spacing w:before="120" w:after="200" w:line="360" w:lineRule="auto"/>
              <w:ind w:right="43"/>
              <w:jc w:val="both"/>
              <w:rPr>
                <w:rFonts w:ascii="Arial Narrow" w:hAnsi="Arial Narrow"/>
                <w:sz w:val="24"/>
                <w:szCs w:val="24"/>
              </w:rPr>
            </w:pPr>
            <w:r w:rsidRPr="003A093F">
              <w:rPr>
                <w:rFonts w:ascii="Arial Narrow" w:hAnsi="Arial Narrow"/>
                <w:sz w:val="24"/>
                <w:szCs w:val="24"/>
              </w:rPr>
              <w:t>The applicable law is that of: Guinea Bissau</w:t>
            </w:r>
          </w:p>
          <w:p w14:paraId="26F7DAE8" w14:textId="77777777" w:rsidR="00945D28" w:rsidRPr="003A093F" w:rsidRDefault="00945D28" w:rsidP="009E2DEE">
            <w:pPr>
              <w:tabs>
                <w:tab w:val="right" w:pos="7164"/>
              </w:tabs>
              <w:spacing w:before="120" w:after="200" w:line="360" w:lineRule="auto"/>
              <w:ind w:right="43"/>
              <w:jc w:val="both"/>
              <w:rPr>
                <w:rFonts w:ascii="Arial Narrow" w:hAnsi="Arial Narrow"/>
                <w:sz w:val="24"/>
                <w:szCs w:val="24"/>
              </w:rPr>
            </w:pPr>
            <w:r w:rsidRPr="003A093F">
              <w:rPr>
                <w:rFonts w:ascii="Arial Narrow" w:hAnsi="Arial Narrow"/>
                <w:sz w:val="24"/>
                <w:szCs w:val="24"/>
              </w:rPr>
              <w:t>The language of the Contract is: French</w:t>
            </w:r>
          </w:p>
          <w:p w14:paraId="0D95BF0A" w14:textId="77777777" w:rsidR="00F222EE" w:rsidRPr="003A093F" w:rsidRDefault="00945D28" w:rsidP="009E2DEE">
            <w:pPr>
              <w:tabs>
                <w:tab w:val="right" w:pos="7164"/>
              </w:tabs>
              <w:spacing w:before="120" w:after="200" w:line="360" w:lineRule="auto"/>
              <w:ind w:right="43"/>
              <w:jc w:val="both"/>
              <w:rPr>
                <w:rFonts w:ascii="Arial Narrow" w:hAnsi="Arial Narrow"/>
                <w:sz w:val="24"/>
                <w:szCs w:val="24"/>
              </w:rPr>
            </w:pPr>
            <w:r w:rsidRPr="003A093F">
              <w:rPr>
                <w:rFonts w:ascii="Arial Narrow" w:hAnsi="Arial Narrow"/>
                <w:sz w:val="24"/>
                <w:szCs w:val="24"/>
              </w:rPr>
              <w:t>The language of communication is: French, Portuguese or English</w:t>
            </w:r>
          </w:p>
        </w:tc>
      </w:tr>
      <w:tr w:rsidR="00F222EE" w:rsidRPr="003A093F" w14:paraId="127FE0E1" w14:textId="77777777" w:rsidTr="00414F3B">
        <w:trPr>
          <w:cantSplit/>
        </w:trPr>
        <w:tc>
          <w:tcPr>
            <w:tcW w:w="1743" w:type="dxa"/>
            <w:gridSpan w:val="2"/>
          </w:tcPr>
          <w:p w14:paraId="46868924" w14:textId="77777777" w:rsidR="00F222EE" w:rsidRPr="003A093F" w:rsidRDefault="00F222EE" w:rsidP="009E2DEE">
            <w:pPr>
              <w:spacing w:before="120" w:line="360" w:lineRule="auto"/>
              <w:ind w:right="43"/>
              <w:jc w:val="both"/>
              <w:rPr>
                <w:rFonts w:ascii="Arial Narrow" w:hAnsi="Arial Narrow"/>
                <w:b/>
                <w:sz w:val="24"/>
                <w:szCs w:val="24"/>
              </w:rPr>
            </w:pPr>
            <w:r w:rsidRPr="003A093F">
              <w:rPr>
                <w:rFonts w:ascii="Arial Narrow" w:hAnsi="Arial Narrow"/>
                <w:sz w:val="24"/>
                <w:szCs w:val="24"/>
              </w:rPr>
              <w:t>CG</w:t>
            </w:r>
            <w:r w:rsidRPr="003A093F">
              <w:rPr>
                <w:rFonts w:ascii="Arial Narrow" w:hAnsi="Arial Narrow"/>
                <w:b/>
                <w:sz w:val="24"/>
                <w:szCs w:val="24"/>
              </w:rPr>
              <w:t xml:space="preserve"> 1.6.1</w:t>
            </w:r>
          </w:p>
        </w:tc>
        <w:tc>
          <w:tcPr>
            <w:tcW w:w="7529" w:type="dxa"/>
            <w:gridSpan w:val="2"/>
          </w:tcPr>
          <w:p w14:paraId="324815FA" w14:textId="77777777" w:rsidR="00F222EE" w:rsidRPr="003A093F" w:rsidRDefault="00945D28" w:rsidP="009E2DEE">
            <w:pPr>
              <w:tabs>
                <w:tab w:val="right" w:pos="7164"/>
              </w:tabs>
              <w:spacing w:before="120" w:after="200" w:line="360" w:lineRule="auto"/>
              <w:ind w:right="43"/>
              <w:jc w:val="both"/>
              <w:rPr>
                <w:rFonts w:ascii="Arial Narrow" w:hAnsi="Arial Narrow"/>
                <w:sz w:val="24"/>
                <w:szCs w:val="24"/>
              </w:rPr>
            </w:pPr>
            <w:r w:rsidRPr="003A093F">
              <w:rPr>
                <w:rFonts w:ascii="Arial Narrow" w:hAnsi="Arial Narrow"/>
                <w:sz w:val="24"/>
                <w:szCs w:val="24"/>
              </w:rPr>
              <w:t>The maximum period for signing the Contract Agreement, after the Contractor has received the Letter of Notification, shall be: 28 days</w:t>
            </w:r>
          </w:p>
        </w:tc>
      </w:tr>
      <w:tr w:rsidR="00F222EE" w:rsidRPr="003A093F" w14:paraId="5EFDCE7B" w14:textId="77777777" w:rsidTr="00414F3B">
        <w:trPr>
          <w:cantSplit/>
        </w:trPr>
        <w:tc>
          <w:tcPr>
            <w:tcW w:w="1743" w:type="dxa"/>
            <w:gridSpan w:val="2"/>
          </w:tcPr>
          <w:p w14:paraId="4EE2CF09" w14:textId="77777777" w:rsidR="00F222EE" w:rsidRPr="003A093F" w:rsidRDefault="00F222EE" w:rsidP="009E2DEE">
            <w:pPr>
              <w:spacing w:before="120" w:line="360" w:lineRule="auto"/>
              <w:ind w:right="43"/>
              <w:jc w:val="both"/>
              <w:rPr>
                <w:rFonts w:ascii="Arial Narrow" w:hAnsi="Arial Narrow"/>
                <w:b/>
                <w:sz w:val="24"/>
                <w:szCs w:val="24"/>
              </w:rPr>
            </w:pPr>
            <w:r w:rsidRPr="003A093F">
              <w:rPr>
                <w:rFonts w:ascii="Arial Narrow" w:hAnsi="Arial Narrow"/>
                <w:sz w:val="24"/>
                <w:szCs w:val="24"/>
              </w:rPr>
              <w:t>CG</w:t>
            </w:r>
            <w:r w:rsidRPr="003A093F">
              <w:rPr>
                <w:rFonts w:ascii="Arial Narrow" w:hAnsi="Arial Narrow"/>
                <w:b/>
                <w:sz w:val="24"/>
                <w:szCs w:val="24"/>
              </w:rPr>
              <w:t xml:space="preserve"> 1.11.2(a)</w:t>
            </w:r>
          </w:p>
        </w:tc>
        <w:tc>
          <w:tcPr>
            <w:tcW w:w="7529" w:type="dxa"/>
            <w:gridSpan w:val="2"/>
          </w:tcPr>
          <w:p w14:paraId="6E2D680E" w14:textId="77777777" w:rsidR="00F222EE" w:rsidRPr="003A093F" w:rsidRDefault="00945D28" w:rsidP="009E2DEE">
            <w:pPr>
              <w:tabs>
                <w:tab w:val="right" w:pos="7164"/>
              </w:tabs>
              <w:spacing w:before="120" w:after="200" w:line="360" w:lineRule="auto"/>
              <w:ind w:right="43"/>
              <w:jc w:val="both"/>
              <w:rPr>
                <w:rFonts w:ascii="Arial Narrow" w:hAnsi="Arial Narrow"/>
                <w:sz w:val="24"/>
                <w:szCs w:val="24"/>
                <w:u w:val="single"/>
              </w:rPr>
            </w:pPr>
            <w:r w:rsidRPr="003A093F">
              <w:rPr>
                <w:rFonts w:ascii="Arial Narrow" w:hAnsi="Arial Narrow"/>
                <w:sz w:val="24"/>
                <w:szCs w:val="24"/>
                <w:u w:val="single"/>
              </w:rPr>
              <w:t>The permits and authorizations to be obtained by the project owner are: Not applicable</w:t>
            </w:r>
          </w:p>
        </w:tc>
      </w:tr>
      <w:tr w:rsidR="00F222EE" w:rsidRPr="003A093F" w14:paraId="754FCF26" w14:textId="77777777" w:rsidTr="00414F3B">
        <w:trPr>
          <w:cantSplit/>
        </w:trPr>
        <w:tc>
          <w:tcPr>
            <w:tcW w:w="1743" w:type="dxa"/>
            <w:gridSpan w:val="2"/>
          </w:tcPr>
          <w:p w14:paraId="49E72604" w14:textId="77777777" w:rsidR="00F222EE" w:rsidRPr="003A093F" w:rsidRDefault="00F222EE" w:rsidP="009E2DEE">
            <w:pPr>
              <w:spacing w:before="120" w:line="360" w:lineRule="auto"/>
              <w:ind w:right="43"/>
              <w:jc w:val="both"/>
              <w:rPr>
                <w:rFonts w:ascii="Arial Narrow" w:hAnsi="Arial Narrow"/>
                <w:b/>
                <w:sz w:val="24"/>
                <w:szCs w:val="24"/>
              </w:rPr>
            </w:pPr>
            <w:r w:rsidRPr="003A093F">
              <w:rPr>
                <w:rFonts w:ascii="Arial Narrow" w:hAnsi="Arial Narrow"/>
                <w:sz w:val="24"/>
                <w:szCs w:val="24"/>
              </w:rPr>
              <w:t>CG</w:t>
            </w:r>
            <w:r w:rsidRPr="003A093F">
              <w:rPr>
                <w:rFonts w:ascii="Arial Narrow" w:hAnsi="Arial Narrow"/>
                <w:b/>
                <w:sz w:val="24"/>
                <w:szCs w:val="24"/>
              </w:rPr>
              <w:t xml:space="preserve"> 1.11.2(b)</w:t>
            </w:r>
          </w:p>
        </w:tc>
        <w:tc>
          <w:tcPr>
            <w:tcW w:w="7529" w:type="dxa"/>
            <w:gridSpan w:val="2"/>
          </w:tcPr>
          <w:p w14:paraId="43AA3F6B" w14:textId="77777777" w:rsidR="00F222EE" w:rsidRPr="003A093F" w:rsidRDefault="00945D28" w:rsidP="009E2DEE">
            <w:pPr>
              <w:tabs>
                <w:tab w:val="right" w:pos="7164"/>
              </w:tabs>
              <w:spacing w:before="120" w:after="200" w:line="360" w:lineRule="auto"/>
              <w:ind w:right="43"/>
              <w:jc w:val="both"/>
              <w:rPr>
                <w:rFonts w:ascii="Arial Narrow" w:hAnsi="Arial Narrow"/>
                <w:sz w:val="24"/>
                <w:szCs w:val="24"/>
              </w:rPr>
            </w:pPr>
            <w:r w:rsidRPr="003A093F">
              <w:rPr>
                <w:rFonts w:ascii="Arial Narrow" w:hAnsi="Arial Narrow"/>
                <w:sz w:val="24"/>
                <w:szCs w:val="24"/>
              </w:rPr>
              <w:t>Other permits, authorizations and licenses to be obtained by the Contractor at his expense are: not applicable</w:t>
            </w:r>
          </w:p>
        </w:tc>
      </w:tr>
      <w:tr w:rsidR="00F222EE" w:rsidRPr="003A093F" w14:paraId="0FC3C1B5" w14:textId="77777777" w:rsidTr="00414F3B">
        <w:trPr>
          <w:cantSplit/>
        </w:trPr>
        <w:tc>
          <w:tcPr>
            <w:tcW w:w="1743" w:type="dxa"/>
            <w:gridSpan w:val="2"/>
          </w:tcPr>
          <w:p w14:paraId="11CAD87F" w14:textId="77777777" w:rsidR="00F222EE" w:rsidRPr="003A093F" w:rsidRDefault="00F222EE" w:rsidP="009E2DEE">
            <w:pPr>
              <w:spacing w:before="120" w:line="360" w:lineRule="auto"/>
              <w:ind w:right="43"/>
              <w:jc w:val="both"/>
              <w:rPr>
                <w:rFonts w:ascii="Arial Narrow" w:hAnsi="Arial Narrow"/>
                <w:b/>
                <w:sz w:val="24"/>
                <w:szCs w:val="24"/>
              </w:rPr>
            </w:pPr>
            <w:r w:rsidRPr="003A093F">
              <w:rPr>
                <w:rFonts w:ascii="Arial Narrow" w:hAnsi="Arial Narrow"/>
                <w:sz w:val="24"/>
                <w:szCs w:val="24"/>
              </w:rPr>
              <w:t>CG</w:t>
            </w:r>
            <w:r w:rsidRPr="003A093F">
              <w:rPr>
                <w:rFonts w:ascii="Arial Narrow" w:hAnsi="Arial Narrow"/>
                <w:b/>
                <w:sz w:val="24"/>
                <w:szCs w:val="24"/>
              </w:rPr>
              <w:t xml:space="preserve"> 1.12.1</w:t>
            </w:r>
          </w:p>
        </w:tc>
        <w:tc>
          <w:tcPr>
            <w:tcW w:w="7529" w:type="dxa"/>
            <w:gridSpan w:val="2"/>
          </w:tcPr>
          <w:p w14:paraId="2DE044FF" w14:textId="77777777" w:rsidR="00F222EE" w:rsidRPr="003A093F" w:rsidRDefault="00945D28" w:rsidP="009E2DEE">
            <w:pPr>
              <w:tabs>
                <w:tab w:val="right" w:pos="7164"/>
              </w:tabs>
              <w:spacing w:before="120" w:after="200" w:line="360" w:lineRule="auto"/>
              <w:ind w:right="43"/>
              <w:jc w:val="both"/>
              <w:rPr>
                <w:rFonts w:ascii="Arial Narrow" w:hAnsi="Arial Narrow"/>
                <w:sz w:val="24"/>
                <w:szCs w:val="24"/>
                <w:u w:val="single"/>
              </w:rPr>
            </w:pPr>
            <w:r w:rsidRPr="003A093F">
              <w:rPr>
                <w:rFonts w:ascii="Arial Narrow" w:hAnsi="Arial Narrow"/>
                <w:sz w:val="24"/>
                <w:szCs w:val="24"/>
              </w:rPr>
              <w:t>The partners of a group companies, conso</w:t>
            </w:r>
            <w:r w:rsidR="00E00DD7" w:rsidRPr="003A093F">
              <w:rPr>
                <w:rFonts w:ascii="Arial Narrow" w:hAnsi="Arial Narrow"/>
                <w:sz w:val="24"/>
                <w:szCs w:val="24"/>
              </w:rPr>
              <w:t>rtium or association will be jointly and severally liable.</w:t>
            </w:r>
          </w:p>
        </w:tc>
      </w:tr>
      <w:tr w:rsidR="00F222EE" w:rsidRPr="003A093F" w14:paraId="477094B5" w14:textId="77777777" w:rsidTr="00414F3B">
        <w:trPr>
          <w:cantSplit/>
        </w:trPr>
        <w:tc>
          <w:tcPr>
            <w:tcW w:w="9272" w:type="dxa"/>
            <w:gridSpan w:val="4"/>
          </w:tcPr>
          <w:p w14:paraId="63EAF2C6" w14:textId="77777777" w:rsidR="00F222EE" w:rsidRPr="003A093F" w:rsidRDefault="00F222EE" w:rsidP="009E2DEE">
            <w:pPr>
              <w:tabs>
                <w:tab w:val="right" w:pos="7164"/>
              </w:tabs>
              <w:spacing w:before="120" w:after="200" w:line="360" w:lineRule="auto"/>
              <w:ind w:right="43"/>
              <w:jc w:val="both"/>
              <w:rPr>
                <w:rFonts w:ascii="Arial Narrow" w:hAnsi="Arial Narrow"/>
                <w:b/>
                <w:sz w:val="24"/>
                <w:szCs w:val="24"/>
              </w:rPr>
            </w:pPr>
            <w:r w:rsidRPr="003A093F">
              <w:rPr>
                <w:rFonts w:ascii="Arial Narrow" w:hAnsi="Arial Narrow"/>
                <w:b/>
                <w:sz w:val="24"/>
                <w:szCs w:val="24"/>
              </w:rPr>
              <w:t xml:space="preserve">2.1 </w:t>
            </w:r>
            <w:r w:rsidR="00E00DD7" w:rsidRPr="003A093F">
              <w:rPr>
                <w:rFonts w:ascii="Arial Narrow" w:hAnsi="Arial Narrow"/>
                <w:b/>
                <w:sz w:val="24"/>
                <w:szCs w:val="24"/>
              </w:rPr>
              <w:t>Scope of services (spare parts)</w:t>
            </w:r>
          </w:p>
        </w:tc>
      </w:tr>
      <w:tr w:rsidR="00F222EE" w:rsidRPr="003A093F" w14:paraId="4806C669" w14:textId="77777777" w:rsidTr="00414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8" w:type="dxa"/>
        </w:trPr>
        <w:tc>
          <w:tcPr>
            <w:tcW w:w="1743" w:type="dxa"/>
            <w:gridSpan w:val="2"/>
          </w:tcPr>
          <w:p w14:paraId="4505CA7B" w14:textId="77777777" w:rsidR="00F222EE" w:rsidRPr="003A093F" w:rsidRDefault="00F222EE" w:rsidP="009E2DEE">
            <w:pPr>
              <w:spacing w:before="120" w:line="360" w:lineRule="auto"/>
              <w:ind w:right="43"/>
              <w:jc w:val="both"/>
              <w:rPr>
                <w:rFonts w:ascii="Arial Narrow" w:hAnsi="Arial Narrow"/>
                <w:sz w:val="24"/>
                <w:szCs w:val="24"/>
              </w:rPr>
            </w:pPr>
            <w:r w:rsidRPr="003A093F">
              <w:rPr>
                <w:rFonts w:ascii="Arial Narrow" w:hAnsi="Arial Narrow"/>
                <w:sz w:val="24"/>
                <w:szCs w:val="24"/>
              </w:rPr>
              <w:t>CG</w:t>
            </w:r>
            <w:r w:rsidRPr="003A093F">
              <w:rPr>
                <w:rFonts w:ascii="Arial Narrow" w:hAnsi="Arial Narrow"/>
                <w:b/>
                <w:sz w:val="24"/>
                <w:szCs w:val="24"/>
              </w:rPr>
              <w:t xml:space="preserve"> 2.1.3 :</w:t>
            </w:r>
          </w:p>
        </w:tc>
        <w:tc>
          <w:tcPr>
            <w:tcW w:w="7471" w:type="dxa"/>
          </w:tcPr>
          <w:p w14:paraId="0A35ABA6" w14:textId="77777777" w:rsidR="00F222EE" w:rsidRPr="003A093F" w:rsidRDefault="00E00DD7" w:rsidP="009E2DEE">
            <w:pPr>
              <w:tabs>
                <w:tab w:val="right" w:pos="7164"/>
              </w:tabs>
              <w:spacing w:after="200" w:line="360" w:lineRule="auto"/>
              <w:ind w:right="43"/>
              <w:jc w:val="both"/>
              <w:rPr>
                <w:rFonts w:ascii="Arial Narrow" w:hAnsi="Arial Narrow"/>
                <w:sz w:val="24"/>
                <w:szCs w:val="24"/>
              </w:rPr>
            </w:pPr>
            <w:r w:rsidRPr="003A093F">
              <w:rPr>
                <w:rFonts w:ascii="Arial Narrow" w:hAnsi="Arial Narrow"/>
                <w:sz w:val="24"/>
                <w:szCs w:val="24"/>
              </w:rPr>
              <w:t>The Contractor agrees to provide spare parts for a period (expressed in years) of:1 year.</w:t>
            </w:r>
          </w:p>
        </w:tc>
      </w:tr>
      <w:tr w:rsidR="00F222EE" w:rsidRPr="003A093F" w14:paraId="7C5CF341" w14:textId="77777777" w:rsidTr="00414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8" w:type="dxa"/>
        </w:trPr>
        <w:tc>
          <w:tcPr>
            <w:tcW w:w="9214" w:type="dxa"/>
            <w:gridSpan w:val="3"/>
          </w:tcPr>
          <w:p w14:paraId="46F69272" w14:textId="3ADEED6F" w:rsidR="00F222EE" w:rsidRPr="003A093F" w:rsidRDefault="00F222EE" w:rsidP="009E2DEE">
            <w:pPr>
              <w:tabs>
                <w:tab w:val="right" w:pos="7164"/>
              </w:tabs>
              <w:spacing w:before="120" w:after="200" w:line="360" w:lineRule="auto"/>
              <w:ind w:right="43"/>
              <w:jc w:val="both"/>
              <w:rPr>
                <w:rFonts w:ascii="Arial Narrow" w:hAnsi="Arial Narrow"/>
                <w:b/>
                <w:sz w:val="24"/>
                <w:szCs w:val="24"/>
                <w:lang w:val="fr-FR"/>
              </w:rPr>
            </w:pPr>
            <w:bookmarkStart w:id="270" w:name="_Toc263609796"/>
            <w:r w:rsidRPr="003A093F">
              <w:rPr>
                <w:rFonts w:ascii="Arial Narrow" w:hAnsi="Arial Narrow"/>
                <w:b/>
                <w:sz w:val="24"/>
                <w:szCs w:val="24"/>
                <w:lang w:val="fr-FR"/>
              </w:rPr>
              <w:t xml:space="preserve">2.2 </w:t>
            </w:r>
            <w:bookmarkEnd w:id="270"/>
            <w:r w:rsidR="00E00DD7" w:rsidRPr="003A093F">
              <w:rPr>
                <w:rFonts w:ascii="Arial Narrow" w:hAnsi="Arial Narrow"/>
                <w:b/>
                <w:sz w:val="24"/>
                <w:szCs w:val="24"/>
                <w:lang w:val="fr-FR"/>
              </w:rPr>
              <w:t>Start and completion dates</w:t>
            </w:r>
          </w:p>
        </w:tc>
      </w:tr>
      <w:tr w:rsidR="00F222EE" w:rsidRPr="003A093F" w14:paraId="5B789163" w14:textId="77777777" w:rsidTr="00414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8" w:type="dxa"/>
        </w:trPr>
        <w:tc>
          <w:tcPr>
            <w:tcW w:w="1743" w:type="dxa"/>
            <w:gridSpan w:val="2"/>
          </w:tcPr>
          <w:p w14:paraId="14ED0EA2" w14:textId="77777777" w:rsidR="00F222EE" w:rsidRPr="003A093F" w:rsidRDefault="00F222EE" w:rsidP="009E2DEE">
            <w:pPr>
              <w:spacing w:line="360" w:lineRule="auto"/>
              <w:ind w:right="43"/>
              <w:jc w:val="both"/>
              <w:rPr>
                <w:rFonts w:ascii="Arial Narrow" w:hAnsi="Arial Narrow"/>
                <w:sz w:val="24"/>
                <w:szCs w:val="24"/>
              </w:rPr>
            </w:pPr>
            <w:r w:rsidRPr="003A093F">
              <w:rPr>
                <w:rFonts w:ascii="Arial Narrow" w:hAnsi="Arial Narrow"/>
                <w:sz w:val="24"/>
                <w:szCs w:val="24"/>
              </w:rPr>
              <w:t xml:space="preserve">CG </w:t>
            </w:r>
            <w:r w:rsidRPr="003A093F">
              <w:rPr>
                <w:rFonts w:ascii="Arial Narrow" w:hAnsi="Arial Narrow"/>
                <w:b/>
                <w:sz w:val="24"/>
                <w:szCs w:val="24"/>
              </w:rPr>
              <w:t>2.2.1</w:t>
            </w:r>
          </w:p>
        </w:tc>
        <w:tc>
          <w:tcPr>
            <w:tcW w:w="7471" w:type="dxa"/>
          </w:tcPr>
          <w:p w14:paraId="655726CE" w14:textId="77777777" w:rsidR="00F222EE" w:rsidRPr="003A093F" w:rsidRDefault="00E00DD7" w:rsidP="009E2DEE">
            <w:pPr>
              <w:spacing w:line="360" w:lineRule="auto"/>
              <w:ind w:right="43"/>
              <w:jc w:val="both"/>
              <w:rPr>
                <w:rFonts w:ascii="Arial Narrow" w:hAnsi="Arial Narrow"/>
                <w:sz w:val="24"/>
                <w:szCs w:val="24"/>
              </w:rPr>
            </w:pPr>
            <w:r w:rsidRPr="003A093F">
              <w:rPr>
                <w:rFonts w:ascii="Arial Narrow" w:hAnsi="Arial Narrow"/>
                <w:sz w:val="24"/>
                <w:szCs w:val="24"/>
              </w:rPr>
              <w:t>The Contractor shall commence work on the Facilities within 30 days of the effective date for determining the completion date specified in the Contract Agreement.</w:t>
            </w:r>
          </w:p>
        </w:tc>
      </w:tr>
      <w:tr w:rsidR="00F222EE" w:rsidRPr="003A093F" w14:paraId="3CF6D1FA" w14:textId="77777777" w:rsidTr="00414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8" w:type="dxa"/>
        </w:trPr>
        <w:tc>
          <w:tcPr>
            <w:tcW w:w="1743" w:type="dxa"/>
            <w:gridSpan w:val="2"/>
          </w:tcPr>
          <w:p w14:paraId="3B6E7A07" w14:textId="77777777" w:rsidR="00F222EE" w:rsidRPr="003A093F" w:rsidRDefault="00F222EE" w:rsidP="009E2DEE">
            <w:pPr>
              <w:spacing w:line="360" w:lineRule="auto"/>
              <w:ind w:right="43"/>
              <w:jc w:val="both"/>
              <w:rPr>
                <w:rFonts w:ascii="Arial Narrow" w:hAnsi="Arial Narrow"/>
                <w:sz w:val="24"/>
                <w:szCs w:val="24"/>
              </w:rPr>
            </w:pPr>
            <w:r w:rsidRPr="003A093F">
              <w:rPr>
                <w:rFonts w:ascii="Arial Narrow" w:hAnsi="Arial Narrow"/>
                <w:sz w:val="24"/>
                <w:szCs w:val="24"/>
              </w:rPr>
              <w:t xml:space="preserve">CG </w:t>
            </w:r>
            <w:r w:rsidRPr="003A093F">
              <w:rPr>
                <w:rFonts w:ascii="Arial Narrow" w:hAnsi="Arial Narrow"/>
                <w:b/>
                <w:sz w:val="24"/>
                <w:szCs w:val="24"/>
              </w:rPr>
              <w:t>2.2.2</w:t>
            </w:r>
          </w:p>
        </w:tc>
        <w:tc>
          <w:tcPr>
            <w:tcW w:w="7471" w:type="dxa"/>
          </w:tcPr>
          <w:p w14:paraId="184C2A13" w14:textId="77777777" w:rsidR="00F222EE" w:rsidRPr="003A093F" w:rsidRDefault="00E00DD7" w:rsidP="009E2DEE">
            <w:pPr>
              <w:spacing w:line="360" w:lineRule="auto"/>
              <w:ind w:right="43"/>
              <w:jc w:val="both"/>
              <w:rPr>
                <w:rFonts w:ascii="Arial Narrow" w:hAnsi="Arial Narrow"/>
                <w:sz w:val="24"/>
                <w:szCs w:val="24"/>
              </w:rPr>
            </w:pPr>
            <w:r w:rsidRPr="003A093F">
              <w:rPr>
                <w:rFonts w:ascii="Arial Narrow" w:hAnsi="Arial Narrow"/>
                <w:sz w:val="24"/>
                <w:szCs w:val="24"/>
              </w:rPr>
              <w:t>The Work shall be completed within the Completion Time of 3 months from the effective date used to determine the completion date specified in the Contract Agreement.</w:t>
            </w:r>
          </w:p>
        </w:tc>
      </w:tr>
      <w:tr w:rsidR="00F222EE" w:rsidRPr="003A093F" w14:paraId="768D0EC8" w14:textId="77777777" w:rsidTr="00414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8" w:type="dxa"/>
        </w:trPr>
        <w:tc>
          <w:tcPr>
            <w:tcW w:w="9214" w:type="dxa"/>
            <w:gridSpan w:val="3"/>
          </w:tcPr>
          <w:p w14:paraId="63E22AB3" w14:textId="77777777" w:rsidR="00F222EE" w:rsidRPr="003A093F" w:rsidRDefault="00F222EE" w:rsidP="009E2DEE">
            <w:pPr>
              <w:tabs>
                <w:tab w:val="right" w:pos="7164"/>
              </w:tabs>
              <w:spacing w:before="120" w:after="200" w:line="360" w:lineRule="auto"/>
              <w:ind w:right="43"/>
              <w:jc w:val="both"/>
              <w:rPr>
                <w:rFonts w:ascii="Arial Narrow" w:hAnsi="Arial Narrow"/>
                <w:b/>
                <w:sz w:val="24"/>
                <w:szCs w:val="24"/>
              </w:rPr>
            </w:pPr>
            <w:r w:rsidRPr="003A093F">
              <w:rPr>
                <w:rFonts w:ascii="Arial Narrow" w:hAnsi="Arial Narrow"/>
                <w:b/>
                <w:sz w:val="24"/>
                <w:szCs w:val="24"/>
              </w:rPr>
              <w:t xml:space="preserve">2.3 </w:t>
            </w:r>
            <w:r w:rsidR="00E00DD7" w:rsidRPr="003A093F">
              <w:rPr>
                <w:rFonts w:ascii="Arial Narrow" w:hAnsi="Arial Narrow"/>
                <w:b/>
                <w:sz w:val="24"/>
                <w:szCs w:val="24"/>
              </w:rPr>
              <w:t>Contractor's Liability</w:t>
            </w:r>
          </w:p>
        </w:tc>
      </w:tr>
      <w:tr w:rsidR="00F222EE" w:rsidRPr="003A093F" w14:paraId="0782CC51" w14:textId="77777777" w:rsidTr="00414F3B">
        <w:trPr>
          <w:gridAfter w:val="1"/>
          <w:wAfter w:w="58" w:type="dxa"/>
          <w:cantSplit/>
        </w:trPr>
        <w:tc>
          <w:tcPr>
            <w:tcW w:w="1743" w:type="dxa"/>
            <w:gridSpan w:val="2"/>
          </w:tcPr>
          <w:p w14:paraId="1C7D153B" w14:textId="77777777" w:rsidR="00F222EE" w:rsidRPr="003A093F" w:rsidRDefault="00F222EE" w:rsidP="009E2DEE">
            <w:pPr>
              <w:tabs>
                <w:tab w:val="right" w:pos="7164"/>
              </w:tabs>
              <w:spacing w:before="120" w:after="200" w:line="360" w:lineRule="auto"/>
              <w:ind w:right="43"/>
              <w:jc w:val="both"/>
              <w:rPr>
                <w:rFonts w:ascii="Arial Narrow" w:hAnsi="Arial Narrow"/>
                <w:sz w:val="24"/>
                <w:szCs w:val="24"/>
              </w:rPr>
            </w:pPr>
            <w:r w:rsidRPr="003A093F">
              <w:rPr>
                <w:rFonts w:ascii="Arial Narrow" w:hAnsi="Arial Narrow"/>
                <w:sz w:val="24"/>
                <w:szCs w:val="24"/>
              </w:rPr>
              <w:t>CG 2.3.7</w:t>
            </w:r>
          </w:p>
        </w:tc>
        <w:tc>
          <w:tcPr>
            <w:tcW w:w="7471" w:type="dxa"/>
          </w:tcPr>
          <w:p w14:paraId="05A4349B" w14:textId="77777777" w:rsidR="00F222EE" w:rsidRPr="003A093F" w:rsidRDefault="00E00DD7" w:rsidP="009E2DEE">
            <w:pPr>
              <w:tabs>
                <w:tab w:val="right" w:pos="7164"/>
              </w:tabs>
              <w:spacing w:before="120" w:after="200" w:line="360" w:lineRule="auto"/>
              <w:ind w:right="43"/>
              <w:jc w:val="both"/>
              <w:rPr>
                <w:rFonts w:ascii="Arial Narrow" w:hAnsi="Arial Narrow"/>
                <w:sz w:val="24"/>
                <w:szCs w:val="24"/>
              </w:rPr>
            </w:pPr>
            <w:r w:rsidRPr="003A093F">
              <w:rPr>
                <w:rFonts w:ascii="Arial Narrow" w:hAnsi="Arial Narrow"/>
                <w:sz w:val="24"/>
                <w:szCs w:val="24"/>
              </w:rPr>
              <w:t>The partners of a group of companies, consortium or association will be jointly and severally liable.</w:t>
            </w:r>
          </w:p>
        </w:tc>
      </w:tr>
      <w:tr w:rsidR="00F222EE" w:rsidRPr="003A093F" w14:paraId="504F76AC" w14:textId="77777777" w:rsidTr="00414F3B">
        <w:trPr>
          <w:gridAfter w:val="1"/>
          <w:wAfter w:w="58" w:type="dxa"/>
          <w:cantSplit/>
        </w:trPr>
        <w:tc>
          <w:tcPr>
            <w:tcW w:w="9214" w:type="dxa"/>
            <w:gridSpan w:val="3"/>
          </w:tcPr>
          <w:p w14:paraId="3FE50722" w14:textId="1AD1B646" w:rsidR="00F222EE" w:rsidRPr="003A093F" w:rsidRDefault="00F222EE" w:rsidP="009E2DEE">
            <w:pPr>
              <w:tabs>
                <w:tab w:val="right" w:pos="7164"/>
              </w:tabs>
              <w:spacing w:before="120" w:after="200" w:line="360" w:lineRule="auto"/>
              <w:ind w:right="43"/>
              <w:jc w:val="both"/>
              <w:rPr>
                <w:rFonts w:ascii="Arial Narrow" w:hAnsi="Arial Narrow"/>
                <w:b/>
                <w:sz w:val="24"/>
                <w:szCs w:val="24"/>
              </w:rPr>
            </w:pPr>
            <w:bookmarkStart w:id="271" w:name="_Toc263609797"/>
            <w:r w:rsidRPr="003A093F">
              <w:rPr>
                <w:rFonts w:ascii="Arial Narrow" w:hAnsi="Arial Narrow"/>
                <w:b/>
                <w:sz w:val="24"/>
                <w:szCs w:val="24"/>
              </w:rPr>
              <w:t xml:space="preserve">3.1 </w:t>
            </w:r>
            <w:bookmarkEnd w:id="271"/>
            <w:r w:rsidR="00E00DD7" w:rsidRPr="003A093F">
              <w:rPr>
                <w:rFonts w:ascii="Arial Narrow" w:hAnsi="Arial Narrow"/>
                <w:b/>
                <w:sz w:val="24"/>
                <w:szCs w:val="24"/>
              </w:rPr>
              <w:t>Contract Amount</w:t>
            </w:r>
          </w:p>
        </w:tc>
      </w:tr>
      <w:tr w:rsidR="00F222EE" w:rsidRPr="003A093F" w14:paraId="5DFCB3EA" w14:textId="77777777" w:rsidTr="00414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8" w:type="dxa"/>
        </w:trPr>
        <w:tc>
          <w:tcPr>
            <w:tcW w:w="1685" w:type="dxa"/>
          </w:tcPr>
          <w:p w14:paraId="13887DBA" w14:textId="77777777" w:rsidR="00F222EE" w:rsidRPr="003A093F" w:rsidRDefault="00F222EE" w:rsidP="009E2DEE">
            <w:pPr>
              <w:spacing w:line="360" w:lineRule="auto"/>
              <w:ind w:right="43"/>
              <w:jc w:val="both"/>
              <w:rPr>
                <w:rFonts w:ascii="Arial Narrow" w:hAnsi="Arial Narrow"/>
                <w:sz w:val="24"/>
                <w:szCs w:val="24"/>
              </w:rPr>
            </w:pPr>
            <w:r w:rsidRPr="003A093F">
              <w:rPr>
                <w:rFonts w:ascii="Arial Narrow" w:hAnsi="Arial Narrow"/>
                <w:sz w:val="24"/>
                <w:szCs w:val="24"/>
              </w:rPr>
              <w:t xml:space="preserve">CG </w:t>
            </w:r>
            <w:r w:rsidRPr="003A093F">
              <w:rPr>
                <w:rFonts w:ascii="Arial Narrow" w:hAnsi="Arial Narrow"/>
                <w:b/>
                <w:sz w:val="24"/>
                <w:szCs w:val="24"/>
              </w:rPr>
              <w:t>3.1.2</w:t>
            </w:r>
          </w:p>
        </w:tc>
        <w:tc>
          <w:tcPr>
            <w:tcW w:w="7529" w:type="dxa"/>
            <w:gridSpan w:val="2"/>
          </w:tcPr>
          <w:p w14:paraId="764C08DB" w14:textId="77777777" w:rsidR="00F222EE" w:rsidRPr="003A093F" w:rsidRDefault="00E00DD7" w:rsidP="009E2DEE">
            <w:pPr>
              <w:spacing w:line="360" w:lineRule="auto"/>
              <w:ind w:right="43"/>
              <w:jc w:val="both"/>
              <w:rPr>
                <w:rFonts w:ascii="Arial Narrow" w:hAnsi="Arial Narrow"/>
                <w:sz w:val="24"/>
                <w:szCs w:val="24"/>
              </w:rPr>
            </w:pPr>
            <w:r w:rsidRPr="003A093F">
              <w:rPr>
                <w:rFonts w:ascii="Arial Narrow" w:hAnsi="Arial Narrow"/>
                <w:sz w:val="24"/>
                <w:szCs w:val="24"/>
              </w:rPr>
              <w:t>The Contract price shall be revised in accordance with the provisions of the corresponding Appendix (Price Revision) to the Contract Agreement. Not applicable</w:t>
            </w:r>
          </w:p>
        </w:tc>
      </w:tr>
      <w:tr w:rsidR="00F222EE" w:rsidRPr="003A093F" w14:paraId="0472FA62" w14:textId="77777777" w:rsidTr="00414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8" w:type="dxa"/>
          <w:trHeight w:val="657"/>
        </w:trPr>
        <w:tc>
          <w:tcPr>
            <w:tcW w:w="9214" w:type="dxa"/>
            <w:gridSpan w:val="3"/>
          </w:tcPr>
          <w:p w14:paraId="428F09AD" w14:textId="5E0D10EE" w:rsidR="00F222EE" w:rsidRPr="003A093F" w:rsidRDefault="00F222EE" w:rsidP="009E2DEE">
            <w:pPr>
              <w:tabs>
                <w:tab w:val="right" w:pos="7164"/>
              </w:tabs>
              <w:spacing w:before="120" w:after="200" w:line="360" w:lineRule="auto"/>
              <w:ind w:right="43"/>
              <w:jc w:val="both"/>
              <w:rPr>
                <w:rFonts w:ascii="Arial Narrow" w:hAnsi="Arial Narrow"/>
                <w:b/>
                <w:sz w:val="24"/>
                <w:szCs w:val="24"/>
              </w:rPr>
            </w:pPr>
            <w:bookmarkStart w:id="272" w:name="_Toc263609798"/>
            <w:r w:rsidRPr="003A093F">
              <w:rPr>
                <w:rFonts w:ascii="Arial Narrow" w:hAnsi="Arial Narrow"/>
                <w:b/>
                <w:sz w:val="24"/>
                <w:szCs w:val="24"/>
              </w:rPr>
              <w:t xml:space="preserve"> 3.3 </w:t>
            </w:r>
            <w:bookmarkEnd w:id="272"/>
            <w:r w:rsidR="00E00DD7" w:rsidRPr="003A093F">
              <w:rPr>
                <w:rFonts w:ascii="Arial Narrow" w:hAnsi="Arial Narrow"/>
                <w:b/>
                <w:sz w:val="24"/>
                <w:szCs w:val="24"/>
              </w:rPr>
              <w:t>Guarantees</w:t>
            </w:r>
          </w:p>
        </w:tc>
      </w:tr>
      <w:tr w:rsidR="00F222EE" w:rsidRPr="003A093F" w14:paraId="35C19733" w14:textId="77777777" w:rsidTr="00414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8" w:type="dxa"/>
        </w:trPr>
        <w:tc>
          <w:tcPr>
            <w:tcW w:w="1685" w:type="dxa"/>
          </w:tcPr>
          <w:p w14:paraId="49FC2E7C" w14:textId="77777777" w:rsidR="00F222EE" w:rsidRPr="003A093F" w:rsidRDefault="00F222EE" w:rsidP="009E2DEE">
            <w:pPr>
              <w:spacing w:line="360" w:lineRule="auto"/>
              <w:ind w:right="43"/>
              <w:jc w:val="both"/>
              <w:rPr>
                <w:rFonts w:ascii="Arial Narrow" w:hAnsi="Arial Narrow"/>
                <w:sz w:val="24"/>
                <w:szCs w:val="24"/>
              </w:rPr>
            </w:pPr>
            <w:r w:rsidRPr="003A093F">
              <w:rPr>
                <w:rFonts w:ascii="Arial Narrow" w:hAnsi="Arial Narrow"/>
                <w:sz w:val="24"/>
                <w:szCs w:val="24"/>
              </w:rPr>
              <w:t xml:space="preserve">CG </w:t>
            </w:r>
            <w:r w:rsidRPr="003A093F">
              <w:rPr>
                <w:rFonts w:ascii="Arial Narrow" w:hAnsi="Arial Narrow"/>
                <w:b/>
                <w:sz w:val="24"/>
                <w:szCs w:val="24"/>
              </w:rPr>
              <w:t>3.3.3</w:t>
            </w:r>
          </w:p>
        </w:tc>
        <w:tc>
          <w:tcPr>
            <w:tcW w:w="7529" w:type="dxa"/>
            <w:gridSpan w:val="2"/>
          </w:tcPr>
          <w:p w14:paraId="6A901D51" w14:textId="77777777" w:rsidR="00F222EE" w:rsidRPr="003A093F" w:rsidRDefault="00E00DD7" w:rsidP="009E2DEE">
            <w:pPr>
              <w:spacing w:line="360" w:lineRule="auto"/>
              <w:ind w:right="43"/>
              <w:jc w:val="both"/>
              <w:rPr>
                <w:rFonts w:ascii="Arial Narrow" w:hAnsi="Arial Narrow"/>
                <w:sz w:val="24"/>
                <w:szCs w:val="24"/>
              </w:rPr>
            </w:pPr>
            <w:r w:rsidRPr="003A093F">
              <w:rPr>
                <w:rFonts w:ascii="Arial Narrow" w:hAnsi="Arial Narrow"/>
                <w:sz w:val="24"/>
                <w:szCs w:val="24"/>
              </w:rPr>
              <w:t>The amount of the Performance Security for the Facilities or for the part of the Facilities for which a different Completion Date has been specified shall be : 5 %</w:t>
            </w:r>
          </w:p>
        </w:tc>
      </w:tr>
      <w:tr w:rsidR="00F222EE" w:rsidRPr="003A093F" w14:paraId="5744C8C1" w14:textId="77777777" w:rsidTr="00414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8" w:type="dxa"/>
        </w:trPr>
        <w:tc>
          <w:tcPr>
            <w:tcW w:w="1685" w:type="dxa"/>
          </w:tcPr>
          <w:p w14:paraId="5ED25325" w14:textId="77777777" w:rsidR="00F222EE" w:rsidRPr="003A093F" w:rsidRDefault="00F222EE" w:rsidP="009E2DEE">
            <w:pPr>
              <w:spacing w:line="360" w:lineRule="auto"/>
              <w:ind w:right="43"/>
              <w:jc w:val="both"/>
              <w:rPr>
                <w:rFonts w:ascii="Arial Narrow" w:hAnsi="Arial Narrow"/>
                <w:sz w:val="24"/>
                <w:szCs w:val="24"/>
              </w:rPr>
            </w:pPr>
            <w:r w:rsidRPr="003A093F">
              <w:rPr>
                <w:rFonts w:ascii="Arial Narrow" w:hAnsi="Arial Narrow"/>
                <w:sz w:val="24"/>
                <w:szCs w:val="24"/>
              </w:rPr>
              <w:t xml:space="preserve">CG </w:t>
            </w:r>
            <w:r w:rsidRPr="003A093F">
              <w:rPr>
                <w:rFonts w:ascii="Arial Narrow" w:hAnsi="Arial Narrow"/>
                <w:b/>
                <w:sz w:val="24"/>
                <w:szCs w:val="24"/>
              </w:rPr>
              <w:t>3.3.4</w:t>
            </w:r>
          </w:p>
        </w:tc>
        <w:tc>
          <w:tcPr>
            <w:tcW w:w="7529" w:type="dxa"/>
            <w:gridSpan w:val="2"/>
          </w:tcPr>
          <w:p w14:paraId="45CCA78E" w14:textId="77777777" w:rsidR="00F222EE" w:rsidRPr="003A093F" w:rsidRDefault="008F7FAD" w:rsidP="009E2DEE">
            <w:pPr>
              <w:spacing w:line="360" w:lineRule="auto"/>
              <w:ind w:right="43"/>
              <w:jc w:val="both"/>
              <w:rPr>
                <w:rFonts w:ascii="Arial Narrow" w:hAnsi="Arial Narrow"/>
                <w:sz w:val="24"/>
                <w:szCs w:val="24"/>
              </w:rPr>
            </w:pPr>
            <w:r w:rsidRPr="003A093F">
              <w:rPr>
                <w:rFonts w:ascii="Arial Narrow" w:hAnsi="Arial Narrow"/>
                <w:sz w:val="24"/>
                <w:szCs w:val="24"/>
              </w:rPr>
              <w:t>The performance security shall be in the form of a Bank Guarantee, the form of which is included in these Bidding Documents in Section IX Contract Forms.</w:t>
            </w:r>
          </w:p>
        </w:tc>
      </w:tr>
      <w:tr w:rsidR="00F222EE" w:rsidRPr="003A093F" w14:paraId="427607CB" w14:textId="77777777" w:rsidTr="00414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8" w:type="dxa"/>
        </w:trPr>
        <w:tc>
          <w:tcPr>
            <w:tcW w:w="1685" w:type="dxa"/>
          </w:tcPr>
          <w:p w14:paraId="04D6699C" w14:textId="77777777" w:rsidR="00F222EE" w:rsidRPr="003A093F" w:rsidRDefault="00F222EE" w:rsidP="009E2DEE">
            <w:pPr>
              <w:spacing w:line="360" w:lineRule="auto"/>
              <w:ind w:right="43"/>
              <w:jc w:val="both"/>
              <w:rPr>
                <w:rFonts w:ascii="Arial Narrow" w:hAnsi="Arial Narrow"/>
                <w:sz w:val="24"/>
                <w:szCs w:val="24"/>
              </w:rPr>
            </w:pPr>
            <w:r w:rsidRPr="003A093F">
              <w:rPr>
                <w:rFonts w:ascii="Arial Narrow" w:hAnsi="Arial Narrow"/>
                <w:sz w:val="24"/>
                <w:szCs w:val="24"/>
              </w:rPr>
              <w:t xml:space="preserve">CG </w:t>
            </w:r>
            <w:r w:rsidRPr="003A093F">
              <w:rPr>
                <w:rFonts w:ascii="Arial Narrow" w:hAnsi="Arial Narrow"/>
                <w:b/>
                <w:sz w:val="24"/>
                <w:szCs w:val="24"/>
              </w:rPr>
              <w:t>3.3.5</w:t>
            </w:r>
          </w:p>
        </w:tc>
        <w:tc>
          <w:tcPr>
            <w:tcW w:w="7529" w:type="dxa"/>
            <w:gridSpan w:val="2"/>
          </w:tcPr>
          <w:p w14:paraId="309E42D1" w14:textId="77777777" w:rsidR="00F222EE" w:rsidRPr="003A093F" w:rsidRDefault="008F7FAD" w:rsidP="009E2DEE">
            <w:pPr>
              <w:spacing w:line="360" w:lineRule="auto"/>
              <w:ind w:right="43"/>
              <w:jc w:val="both"/>
              <w:rPr>
                <w:rFonts w:ascii="Arial Narrow" w:hAnsi="Arial Narrow"/>
                <w:sz w:val="24"/>
                <w:szCs w:val="24"/>
              </w:rPr>
            </w:pPr>
            <w:r w:rsidRPr="003A093F">
              <w:rPr>
                <w:rFonts w:ascii="Arial Narrow" w:hAnsi="Arial Narrow"/>
                <w:sz w:val="24"/>
                <w:szCs w:val="24"/>
              </w:rPr>
              <w:t>The performance guarantee will not be reduced on the date of operational acceptance.</w:t>
            </w:r>
          </w:p>
        </w:tc>
      </w:tr>
      <w:tr w:rsidR="00F222EE" w:rsidRPr="003A093F" w14:paraId="71B0737F" w14:textId="77777777" w:rsidTr="00414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8" w:type="dxa"/>
        </w:trPr>
        <w:tc>
          <w:tcPr>
            <w:tcW w:w="9214" w:type="dxa"/>
            <w:gridSpan w:val="3"/>
          </w:tcPr>
          <w:p w14:paraId="4515D59B" w14:textId="77777777" w:rsidR="00F222EE" w:rsidRPr="003A093F" w:rsidRDefault="00F222EE" w:rsidP="009E2DEE">
            <w:pPr>
              <w:tabs>
                <w:tab w:val="right" w:pos="7164"/>
              </w:tabs>
              <w:spacing w:before="120" w:after="200" w:line="360" w:lineRule="auto"/>
              <w:ind w:right="43"/>
              <w:jc w:val="both"/>
              <w:rPr>
                <w:rFonts w:ascii="Arial Narrow" w:hAnsi="Arial Narrow"/>
                <w:b/>
                <w:sz w:val="24"/>
                <w:szCs w:val="24"/>
              </w:rPr>
            </w:pPr>
            <w:r w:rsidRPr="003A093F">
              <w:rPr>
                <w:rFonts w:ascii="Arial Narrow" w:hAnsi="Arial Narrow"/>
                <w:b/>
                <w:sz w:val="24"/>
                <w:szCs w:val="24"/>
              </w:rPr>
              <w:t xml:space="preserve">4.6 </w:t>
            </w:r>
            <w:r w:rsidR="008F7FAD" w:rsidRPr="003A093F">
              <w:rPr>
                <w:rFonts w:ascii="Arial Narrow" w:hAnsi="Arial Narrow"/>
                <w:b/>
                <w:sz w:val="24"/>
                <w:szCs w:val="24"/>
              </w:rPr>
              <w:t>Assembly</w:t>
            </w:r>
          </w:p>
        </w:tc>
      </w:tr>
      <w:tr w:rsidR="00F222EE" w:rsidRPr="003A093F" w14:paraId="2673BA9B" w14:textId="77777777" w:rsidTr="00414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8" w:type="dxa"/>
        </w:trPr>
        <w:tc>
          <w:tcPr>
            <w:tcW w:w="1685" w:type="dxa"/>
          </w:tcPr>
          <w:p w14:paraId="194BC753" w14:textId="77777777" w:rsidR="00F222EE" w:rsidRPr="003A093F" w:rsidRDefault="00F222EE" w:rsidP="009E2DEE">
            <w:pPr>
              <w:spacing w:line="360" w:lineRule="auto"/>
              <w:ind w:right="43"/>
              <w:jc w:val="both"/>
              <w:rPr>
                <w:rFonts w:ascii="Arial Narrow" w:hAnsi="Arial Narrow"/>
                <w:sz w:val="24"/>
                <w:szCs w:val="24"/>
              </w:rPr>
            </w:pPr>
            <w:r w:rsidRPr="003A093F">
              <w:rPr>
                <w:rFonts w:ascii="Arial Narrow" w:hAnsi="Arial Narrow"/>
                <w:sz w:val="24"/>
                <w:szCs w:val="24"/>
              </w:rPr>
              <w:t xml:space="preserve">CG </w:t>
            </w:r>
            <w:r w:rsidRPr="003A093F">
              <w:rPr>
                <w:rFonts w:ascii="Arial Narrow" w:hAnsi="Arial Narrow"/>
                <w:b/>
                <w:sz w:val="24"/>
                <w:szCs w:val="24"/>
              </w:rPr>
              <w:t>4.6.7</w:t>
            </w:r>
          </w:p>
        </w:tc>
        <w:tc>
          <w:tcPr>
            <w:tcW w:w="7529" w:type="dxa"/>
            <w:gridSpan w:val="2"/>
          </w:tcPr>
          <w:p w14:paraId="0B2A7C1E" w14:textId="77777777" w:rsidR="008F7FAD" w:rsidRPr="003A093F" w:rsidRDefault="008F7FAD" w:rsidP="009E2DEE">
            <w:pPr>
              <w:spacing w:line="360" w:lineRule="auto"/>
              <w:ind w:right="43"/>
              <w:jc w:val="both"/>
              <w:rPr>
                <w:rFonts w:ascii="Arial Narrow" w:hAnsi="Arial Narrow"/>
                <w:sz w:val="24"/>
                <w:szCs w:val="24"/>
              </w:rPr>
            </w:pPr>
            <w:r w:rsidRPr="003A093F">
              <w:rPr>
                <w:rFonts w:ascii="Arial Narrow" w:hAnsi="Arial Narrow"/>
                <w:sz w:val="24"/>
                <w:szCs w:val="24"/>
              </w:rPr>
              <w:t>Work Schedule:</w:t>
            </w:r>
          </w:p>
          <w:p w14:paraId="77E850E1" w14:textId="273E15A7" w:rsidR="00F222EE" w:rsidRPr="003A093F" w:rsidRDefault="008F7FAD" w:rsidP="009E2DEE">
            <w:pPr>
              <w:spacing w:line="360" w:lineRule="auto"/>
              <w:ind w:right="43"/>
              <w:jc w:val="both"/>
              <w:rPr>
                <w:rFonts w:ascii="Arial Narrow" w:hAnsi="Arial Narrow"/>
                <w:sz w:val="24"/>
                <w:szCs w:val="24"/>
              </w:rPr>
            </w:pPr>
            <w:r w:rsidRPr="003A093F">
              <w:rPr>
                <w:rFonts w:ascii="Arial Narrow" w:hAnsi="Arial Narrow"/>
                <w:sz w:val="24"/>
                <w:szCs w:val="24"/>
              </w:rPr>
              <w:t xml:space="preserve">Normal working hours are: </w:t>
            </w:r>
            <w:r w:rsidR="00C276B2" w:rsidRPr="003A093F">
              <w:rPr>
                <w:rFonts w:ascii="Arial Narrow" w:hAnsi="Arial Narrow"/>
                <w:sz w:val="24"/>
                <w:szCs w:val="24"/>
              </w:rPr>
              <w:t>08</w:t>
            </w:r>
            <w:r w:rsidRPr="003A093F">
              <w:rPr>
                <w:rFonts w:ascii="Arial Narrow" w:hAnsi="Arial Narrow"/>
                <w:sz w:val="24"/>
                <w:szCs w:val="24"/>
              </w:rPr>
              <w:t>:00 a.m. to 6:00 p.m.</w:t>
            </w:r>
          </w:p>
        </w:tc>
      </w:tr>
      <w:tr w:rsidR="00F222EE" w:rsidRPr="003A093F" w14:paraId="106311FA" w14:textId="77777777" w:rsidTr="00414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8" w:type="dxa"/>
        </w:trPr>
        <w:tc>
          <w:tcPr>
            <w:tcW w:w="1685" w:type="dxa"/>
          </w:tcPr>
          <w:p w14:paraId="40CA9151" w14:textId="77777777" w:rsidR="00F222EE" w:rsidRPr="003A093F" w:rsidRDefault="00F222EE" w:rsidP="009E2DEE">
            <w:pPr>
              <w:spacing w:line="360" w:lineRule="auto"/>
              <w:ind w:right="43"/>
              <w:jc w:val="both"/>
              <w:rPr>
                <w:rFonts w:ascii="Arial Narrow" w:hAnsi="Arial Narrow"/>
                <w:sz w:val="24"/>
                <w:szCs w:val="24"/>
              </w:rPr>
            </w:pPr>
            <w:r w:rsidRPr="003A093F">
              <w:rPr>
                <w:rFonts w:ascii="Arial Narrow" w:hAnsi="Arial Narrow"/>
                <w:sz w:val="24"/>
                <w:szCs w:val="24"/>
              </w:rPr>
              <w:t xml:space="preserve">CG </w:t>
            </w:r>
            <w:r w:rsidRPr="003A093F">
              <w:rPr>
                <w:rFonts w:ascii="Arial Narrow" w:hAnsi="Arial Narrow"/>
                <w:b/>
                <w:sz w:val="24"/>
                <w:szCs w:val="24"/>
              </w:rPr>
              <w:t>4.6.10</w:t>
            </w:r>
          </w:p>
        </w:tc>
        <w:tc>
          <w:tcPr>
            <w:tcW w:w="7529" w:type="dxa"/>
            <w:gridSpan w:val="2"/>
          </w:tcPr>
          <w:p w14:paraId="3635B56E" w14:textId="77777777" w:rsidR="008F7FAD" w:rsidRPr="003A093F" w:rsidRDefault="008F7FAD" w:rsidP="009E2DEE">
            <w:pPr>
              <w:spacing w:line="360" w:lineRule="auto"/>
              <w:ind w:right="43"/>
              <w:jc w:val="both"/>
              <w:rPr>
                <w:rFonts w:ascii="Arial Narrow" w:hAnsi="Arial Narrow"/>
                <w:b/>
                <w:sz w:val="24"/>
                <w:szCs w:val="24"/>
              </w:rPr>
            </w:pPr>
            <w:r w:rsidRPr="003A093F">
              <w:rPr>
                <w:rFonts w:ascii="Arial Narrow" w:hAnsi="Arial Narrow"/>
                <w:b/>
                <w:sz w:val="24"/>
                <w:szCs w:val="24"/>
              </w:rPr>
              <w:t>Funeral :</w:t>
            </w:r>
          </w:p>
          <w:p w14:paraId="457E111B" w14:textId="77777777" w:rsidR="00F222EE" w:rsidRPr="003A093F" w:rsidRDefault="008F7FAD" w:rsidP="009E2DEE">
            <w:pPr>
              <w:spacing w:line="360" w:lineRule="auto"/>
              <w:ind w:right="43"/>
              <w:jc w:val="both"/>
              <w:rPr>
                <w:rFonts w:ascii="Arial Narrow" w:hAnsi="Arial Narrow"/>
                <w:sz w:val="24"/>
                <w:szCs w:val="24"/>
              </w:rPr>
            </w:pPr>
            <w:r w:rsidRPr="003A093F">
              <w:rPr>
                <w:rFonts w:ascii="Arial Narrow" w:hAnsi="Arial Narrow"/>
                <w:sz w:val="24"/>
                <w:szCs w:val="24"/>
              </w:rPr>
              <w:t>Not applicable</w:t>
            </w:r>
          </w:p>
        </w:tc>
      </w:tr>
      <w:tr w:rsidR="00F222EE" w:rsidRPr="003A093F" w14:paraId="1FC30632" w14:textId="77777777" w:rsidTr="00414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8" w:type="dxa"/>
        </w:trPr>
        <w:tc>
          <w:tcPr>
            <w:tcW w:w="9214" w:type="dxa"/>
            <w:gridSpan w:val="3"/>
          </w:tcPr>
          <w:p w14:paraId="43B55D24" w14:textId="60409E44" w:rsidR="00F222EE" w:rsidRPr="003A093F" w:rsidRDefault="00F222EE" w:rsidP="009E2DEE">
            <w:pPr>
              <w:tabs>
                <w:tab w:val="right" w:pos="7164"/>
              </w:tabs>
              <w:spacing w:before="120" w:after="200" w:line="360" w:lineRule="auto"/>
              <w:ind w:right="43"/>
              <w:jc w:val="both"/>
              <w:rPr>
                <w:rFonts w:ascii="Arial Narrow" w:hAnsi="Arial Narrow"/>
                <w:b/>
                <w:sz w:val="24"/>
                <w:szCs w:val="24"/>
                <w:lang w:val="fr-FR"/>
              </w:rPr>
            </w:pPr>
            <w:bookmarkStart w:id="273" w:name="_Toc263609799"/>
            <w:r w:rsidRPr="003A093F">
              <w:rPr>
                <w:rFonts w:ascii="Arial Narrow" w:hAnsi="Arial Narrow"/>
                <w:b/>
                <w:sz w:val="24"/>
                <w:szCs w:val="24"/>
                <w:lang w:val="fr-FR"/>
              </w:rPr>
              <w:t xml:space="preserve">4.9 </w:t>
            </w:r>
            <w:bookmarkEnd w:id="273"/>
            <w:r w:rsidR="008F7FAD" w:rsidRPr="003A093F">
              <w:rPr>
                <w:rFonts w:ascii="Arial Narrow" w:hAnsi="Arial Narrow"/>
                <w:b/>
                <w:sz w:val="24"/>
                <w:szCs w:val="24"/>
                <w:lang w:val="fr-FR"/>
              </w:rPr>
              <w:t>Operational commissioning and acceptance</w:t>
            </w:r>
          </w:p>
        </w:tc>
      </w:tr>
      <w:tr w:rsidR="00F222EE" w:rsidRPr="003A093F" w14:paraId="1201C688" w14:textId="77777777" w:rsidTr="00414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8" w:type="dxa"/>
        </w:trPr>
        <w:tc>
          <w:tcPr>
            <w:tcW w:w="1743" w:type="dxa"/>
            <w:gridSpan w:val="2"/>
          </w:tcPr>
          <w:p w14:paraId="17D17705" w14:textId="77777777" w:rsidR="00F222EE" w:rsidRPr="003A093F" w:rsidRDefault="00F222EE" w:rsidP="009E2DEE">
            <w:pPr>
              <w:spacing w:line="360" w:lineRule="auto"/>
              <w:ind w:right="43"/>
              <w:jc w:val="both"/>
              <w:rPr>
                <w:rFonts w:ascii="Arial Narrow" w:hAnsi="Arial Narrow"/>
                <w:sz w:val="24"/>
                <w:szCs w:val="24"/>
              </w:rPr>
            </w:pPr>
            <w:r w:rsidRPr="003A093F">
              <w:rPr>
                <w:rFonts w:ascii="Arial Narrow" w:hAnsi="Arial Narrow"/>
                <w:sz w:val="24"/>
                <w:szCs w:val="24"/>
              </w:rPr>
              <w:t xml:space="preserve">CG </w:t>
            </w:r>
            <w:r w:rsidRPr="003A093F">
              <w:rPr>
                <w:rFonts w:ascii="Arial Narrow" w:hAnsi="Arial Narrow"/>
                <w:b/>
                <w:sz w:val="24"/>
                <w:szCs w:val="24"/>
              </w:rPr>
              <w:t>4.9.5</w:t>
            </w:r>
          </w:p>
        </w:tc>
        <w:tc>
          <w:tcPr>
            <w:tcW w:w="7471" w:type="dxa"/>
          </w:tcPr>
          <w:p w14:paraId="59CFBFE6" w14:textId="77777777" w:rsidR="00F222EE" w:rsidRPr="003A093F" w:rsidRDefault="008F7FAD" w:rsidP="009E2DEE">
            <w:pPr>
              <w:spacing w:line="360" w:lineRule="auto"/>
              <w:ind w:right="43"/>
              <w:jc w:val="both"/>
              <w:rPr>
                <w:rFonts w:ascii="Arial Narrow" w:hAnsi="Arial Narrow"/>
                <w:sz w:val="24"/>
                <w:szCs w:val="24"/>
              </w:rPr>
            </w:pPr>
            <w:r w:rsidRPr="003A093F">
              <w:rPr>
                <w:rFonts w:ascii="Arial Narrow" w:hAnsi="Arial Narrow"/>
                <w:sz w:val="24"/>
                <w:szCs w:val="24"/>
              </w:rPr>
              <w:t>The Guarantee Test of the Facilities shall be successfully completed within thirty (30) days after the Completion Date.</w:t>
            </w:r>
          </w:p>
        </w:tc>
      </w:tr>
      <w:tr w:rsidR="00F222EE" w:rsidRPr="003A093F" w14:paraId="0A44DAB8" w14:textId="77777777" w:rsidTr="00414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8" w:type="dxa"/>
        </w:trPr>
        <w:tc>
          <w:tcPr>
            <w:tcW w:w="9214" w:type="dxa"/>
            <w:gridSpan w:val="3"/>
          </w:tcPr>
          <w:p w14:paraId="6929F910" w14:textId="6AAD8E6C" w:rsidR="00F222EE" w:rsidRPr="003A093F" w:rsidRDefault="00F222EE" w:rsidP="009E2DEE">
            <w:pPr>
              <w:tabs>
                <w:tab w:val="right" w:pos="7164"/>
              </w:tabs>
              <w:spacing w:before="120" w:after="200" w:line="360" w:lineRule="auto"/>
              <w:ind w:right="43"/>
              <w:jc w:val="both"/>
              <w:rPr>
                <w:rFonts w:ascii="Arial Narrow" w:hAnsi="Arial Narrow"/>
                <w:b/>
                <w:sz w:val="24"/>
                <w:szCs w:val="24"/>
              </w:rPr>
            </w:pPr>
            <w:bookmarkStart w:id="274" w:name="_Toc263609800"/>
            <w:r w:rsidRPr="003A093F">
              <w:rPr>
                <w:rFonts w:ascii="Arial Narrow" w:hAnsi="Arial Narrow"/>
                <w:b/>
                <w:sz w:val="24"/>
                <w:szCs w:val="24"/>
              </w:rPr>
              <w:t xml:space="preserve">5.1 </w:t>
            </w:r>
            <w:bookmarkEnd w:id="274"/>
            <w:r w:rsidR="008F7FAD" w:rsidRPr="003A093F">
              <w:rPr>
                <w:rFonts w:ascii="Arial Narrow" w:hAnsi="Arial Narrow"/>
                <w:b/>
                <w:sz w:val="24"/>
                <w:szCs w:val="24"/>
              </w:rPr>
              <w:t>Time to completion guarantee</w:t>
            </w:r>
          </w:p>
        </w:tc>
      </w:tr>
      <w:tr w:rsidR="00F222EE" w:rsidRPr="003A093F" w14:paraId="5EA65B7C" w14:textId="77777777" w:rsidTr="00414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8" w:type="dxa"/>
        </w:trPr>
        <w:tc>
          <w:tcPr>
            <w:tcW w:w="1743" w:type="dxa"/>
            <w:gridSpan w:val="2"/>
          </w:tcPr>
          <w:p w14:paraId="0E877AA5" w14:textId="77777777" w:rsidR="00F222EE" w:rsidRPr="003A093F" w:rsidRDefault="00F222EE" w:rsidP="009E2DEE">
            <w:pPr>
              <w:keepNext/>
              <w:keepLines/>
              <w:spacing w:line="360" w:lineRule="auto"/>
              <w:ind w:right="43"/>
              <w:jc w:val="both"/>
              <w:rPr>
                <w:rFonts w:ascii="Arial Narrow" w:hAnsi="Arial Narrow"/>
                <w:sz w:val="24"/>
                <w:szCs w:val="24"/>
              </w:rPr>
            </w:pPr>
            <w:r w:rsidRPr="003A093F">
              <w:rPr>
                <w:rFonts w:ascii="Arial Narrow" w:hAnsi="Arial Narrow"/>
                <w:sz w:val="24"/>
                <w:szCs w:val="24"/>
              </w:rPr>
              <w:t xml:space="preserve">CG </w:t>
            </w:r>
            <w:r w:rsidRPr="003A093F">
              <w:rPr>
                <w:rFonts w:ascii="Arial Narrow" w:hAnsi="Arial Narrow"/>
                <w:b/>
                <w:sz w:val="24"/>
                <w:szCs w:val="24"/>
              </w:rPr>
              <w:t>5.1.2</w:t>
            </w:r>
          </w:p>
        </w:tc>
        <w:tc>
          <w:tcPr>
            <w:tcW w:w="7471" w:type="dxa"/>
          </w:tcPr>
          <w:p w14:paraId="7E78CF73" w14:textId="77777777" w:rsidR="008F7FAD" w:rsidRPr="003A093F" w:rsidRDefault="008F7FAD" w:rsidP="009E2DEE">
            <w:pPr>
              <w:keepNext/>
              <w:keepLines/>
              <w:spacing w:line="360" w:lineRule="auto"/>
              <w:ind w:right="43"/>
              <w:jc w:val="both"/>
              <w:rPr>
                <w:rFonts w:ascii="Arial Narrow" w:hAnsi="Arial Narrow"/>
                <w:sz w:val="24"/>
                <w:szCs w:val="24"/>
              </w:rPr>
            </w:pPr>
            <w:r w:rsidRPr="003A093F">
              <w:rPr>
                <w:rFonts w:ascii="Arial Narrow" w:hAnsi="Arial Narrow"/>
                <w:sz w:val="24"/>
                <w:szCs w:val="24"/>
              </w:rPr>
              <w:t>Late payment penalty applicable: (0.5%) per week</w:t>
            </w:r>
          </w:p>
          <w:p w14:paraId="7BBB61DD" w14:textId="77777777" w:rsidR="00F222EE" w:rsidRPr="003A093F" w:rsidRDefault="008F7FAD" w:rsidP="009E2DEE">
            <w:pPr>
              <w:keepNext/>
              <w:keepLines/>
              <w:spacing w:line="360" w:lineRule="auto"/>
              <w:ind w:right="43"/>
              <w:jc w:val="both"/>
              <w:rPr>
                <w:rFonts w:ascii="Arial Narrow" w:hAnsi="Arial Narrow"/>
                <w:i/>
                <w:sz w:val="24"/>
                <w:szCs w:val="24"/>
              </w:rPr>
            </w:pPr>
            <w:r w:rsidRPr="003A093F">
              <w:rPr>
                <w:rFonts w:ascii="Arial Narrow" w:hAnsi="Arial Narrow"/>
                <w:sz w:val="24"/>
                <w:szCs w:val="24"/>
              </w:rPr>
              <w:t>Maximum amount of late penalty. Maximum amount of penalty:</w:t>
            </w:r>
            <w:r w:rsidRPr="003A093F">
              <w:rPr>
                <w:rFonts w:ascii="Arial Narrow" w:hAnsi="Arial Narrow"/>
                <w:b/>
                <w:sz w:val="24"/>
                <w:szCs w:val="24"/>
              </w:rPr>
              <w:t xml:space="preserve"> ten percent (10%) of the Contract amount</w:t>
            </w:r>
          </w:p>
        </w:tc>
      </w:tr>
      <w:tr w:rsidR="00F222EE" w:rsidRPr="003A093F" w14:paraId="593416EE" w14:textId="77777777" w:rsidTr="00414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8" w:type="dxa"/>
        </w:trPr>
        <w:tc>
          <w:tcPr>
            <w:tcW w:w="1743" w:type="dxa"/>
            <w:gridSpan w:val="2"/>
          </w:tcPr>
          <w:p w14:paraId="2F109C29" w14:textId="77777777" w:rsidR="00F222EE" w:rsidRPr="003A093F" w:rsidRDefault="00F222EE" w:rsidP="009E2DEE">
            <w:pPr>
              <w:spacing w:line="360" w:lineRule="auto"/>
              <w:ind w:right="43"/>
              <w:jc w:val="both"/>
              <w:rPr>
                <w:rFonts w:ascii="Arial Narrow" w:hAnsi="Arial Narrow"/>
                <w:sz w:val="24"/>
                <w:szCs w:val="24"/>
              </w:rPr>
            </w:pPr>
            <w:r w:rsidRPr="003A093F">
              <w:rPr>
                <w:rFonts w:ascii="Arial Narrow" w:hAnsi="Arial Narrow"/>
                <w:sz w:val="24"/>
                <w:szCs w:val="24"/>
              </w:rPr>
              <w:t xml:space="preserve">CG </w:t>
            </w:r>
            <w:r w:rsidRPr="003A093F">
              <w:rPr>
                <w:rFonts w:ascii="Arial Narrow" w:hAnsi="Arial Narrow"/>
                <w:b/>
                <w:sz w:val="24"/>
                <w:szCs w:val="24"/>
              </w:rPr>
              <w:t>5.1.3</w:t>
            </w:r>
          </w:p>
        </w:tc>
        <w:tc>
          <w:tcPr>
            <w:tcW w:w="7471" w:type="dxa"/>
          </w:tcPr>
          <w:p w14:paraId="2B438AE4" w14:textId="77777777" w:rsidR="00F222EE" w:rsidRPr="003A093F" w:rsidRDefault="008F7FAD" w:rsidP="009E2DEE">
            <w:pPr>
              <w:spacing w:line="360" w:lineRule="auto"/>
              <w:ind w:right="43"/>
              <w:jc w:val="both"/>
              <w:rPr>
                <w:rFonts w:ascii="Arial Narrow" w:hAnsi="Arial Narrow"/>
                <w:sz w:val="24"/>
                <w:szCs w:val="24"/>
              </w:rPr>
            </w:pPr>
            <w:r w:rsidRPr="003A093F">
              <w:rPr>
                <w:rFonts w:ascii="Arial Narrow" w:hAnsi="Arial Narrow"/>
                <w:sz w:val="24"/>
                <w:szCs w:val="24"/>
              </w:rPr>
              <w:t>No bonus shall be awarded for completion of the Facilities or portions thereof prior to the contract date.</w:t>
            </w:r>
          </w:p>
        </w:tc>
      </w:tr>
      <w:tr w:rsidR="00F222EE" w:rsidRPr="003A093F" w14:paraId="1B254B19" w14:textId="77777777" w:rsidTr="00414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8" w:type="dxa"/>
        </w:trPr>
        <w:tc>
          <w:tcPr>
            <w:tcW w:w="9214" w:type="dxa"/>
            <w:gridSpan w:val="3"/>
          </w:tcPr>
          <w:p w14:paraId="3E609AF4" w14:textId="6DFB52BB" w:rsidR="00F222EE" w:rsidRPr="003A093F" w:rsidRDefault="00F222EE" w:rsidP="009E2DEE">
            <w:pPr>
              <w:tabs>
                <w:tab w:val="right" w:pos="7164"/>
              </w:tabs>
              <w:spacing w:before="120" w:after="200" w:line="360" w:lineRule="auto"/>
              <w:ind w:right="43"/>
              <w:jc w:val="both"/>
              <w:rPr>
                <w:rFonts w:ascii="Arial Narrow" w:hAnsi="Arial Narrow"/>
                <w:b/>
                <w:sz w:val="24"/>
                <w:szCs w:val="24"/>
              </w:rPr>
            </w:pPr>
            <w:bookmarkStart w:id="275" w:name="_Toc263609801"/>
            <w:r w:rsidRPr="003A093F">
              <w:rPr>
                <w:rFonts w:ascii="Arial Narrow" w:hAnsi="Arial Narrow"/>
                <w:b/>
                <w:sz w:val="24"/>
                <w:szCs w:val="24"/>
              </w:rPr>
              <w:t xml:space="preserve">5.2 </w:t>
            </w:r>
            <w:bookmarkEnd w:id="275"/>
            <w:r w:rsidR="008F7FAD" w:rsidRPr="003A093F">
              <w:rPr>
                <w:rFonts w:ascii="Arial Narrow" w:hAnsi="Arial Narrow"/>
                <w:b/>
                <w:sz w:val="24"/>
                <w:szCs w:val="24"/>
              </w:rPr>
              <w:t>Guarantee</w:t>
            </w:r>
          </w:p>
        </w:tc>
      </w:tr>
      <w:tr w:rsidR="00F222EE" w:rsidRPr="003A093F" w14:paraId="0E6072F7" w14:textId="77777777" w:rsidTr="00414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8" w:type="dxa"/>
        </w:trPr>
        <w:tc>
          <w:tcPr>
            <w:tcW w:w="1685" w:type="dxa"/>
          </w:tcPr>
          <w:p w14:paraId="00BECA5D" w14:textId="77777777" w:rsidR="00F222EE" w:rsidRPr="003A093F" w:rsidRDefault="00F222EE" w:rsidP="009E2DEE">
            <w:pPr>
              <w:spacing w:line="360" w:lineRule="auto"/>
              <w:ind w:right="43"/>
              <w:jc w:val="both"/>
              <w:rPr>
                <w:rFonts w:ascii="Arial Narrow" w:hAnsi="Arial Narrow"/>
                <w:sz w:val="24"/>
                <w:szCs w:val="24"/>
              </w:rPr>
            </w:pPr>
            <w:r w:rsidRPr="003A093F">
              <w:rPr>
                <w:rFonts w:ascii="Arial Narrow" w:hAnsi="Arial Narrow"/>
                <w:sz w:val="24"/>
                <w:szCs w:val="24"/>
              </w:rPr>
              <w:t xml:space="preserve">CG </w:t>
            </w:r>
            <w:r w:rsidRPr="003A093F">
              <w:rPr>
                <w:rFonts w:ascii="Arial Narrow" w:hAnsi="Arial Narrow"/>
                <w:b/>
                <w:sz w:val="24"/>
                <w:szCs w:val="24"/>
              </w:rPr>
              <w:t>5.2.2</w:t>
            </w:r>
          </w:p>
        </w:tc>
        <w:tc>
          <w:tcPr>
            <w:tcW w:w="7529" w:type="dxa"/>
            <w:gridSpan w:val="2"/>
          </w:tcPr>
          <w:p w14:paraId="326601D1" w14:textId="77777777" w:rsidR="00F222EE" w:rsidRPr="003A093F" w:rsidRDefault="008F7FAD" w:rsidP="009E2DEE">
            <w:pPr>
              <w:spacing w:line="360" w:lineRule="auto"/>
              <w:ind w:right="43"/>
              <w:jc w:val="both"/>
              <w:rPr>
                <w:rFonts w:ascii="Arial Narrow" w:hAnsi="Arial Narrow"/>
                <w:b/>
                <w:sz w:val="24"/>
                <w:szCs w:val="24"/>
              </w:rPr>
            </w:pPr>
            <w:r w:rsidRPr="003A093F">
              <w:rPr>
                <w:rFonts w:ascii="Arial Narrow" w:hAnsi="Arial Narrow"/>
                <w:b/>
                <w:sz w:val="24"/>
                <w:szCs w:val="24"/>
              </w:rPr>
              <w:t>Not applicable.</w:t>
            </w:r>
          </w:p>
        </w:tc>
      </w:tr>
      <w:tr w:rsidR="00F222EE" w:rsidRPr="003A093F" w14:paraId="51EE5AA4" w14:textId="77777777" w:rsidTr="00414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8" w:type="dxa"/>
        </w:trPr>
        <w:tc>
          <w:tcPr>
            <w:tcW w:w="1685" w:type="dxa"/>
          </w:tcPr>
          <w:p w14:paraId="25272A03" w14:textId="77777777" w:rsidR="00F222EE" w:rsidRPr="003A093F" w:rsidRDefault="00F222EE" w:rsidP="009E2DEE">
            <w:pPr>
              <w:spacing w:line="360" w:lineRule="auto"/>
              <w:ind w:right="43"/>
              <w:jc w:val="both"/>
              <w:rPr>
                <w:rFonts w:ascii="Arial Narrow" w:hAnsi="Arial Narrow"/>
                <w:sz w:val="24"/>
                <w:szCs w:val="24"/>
              </w:rPr>
            </w:pPr>
            <w:r w:rsidRPr="003A093F">
              <w:rPr>
                <w:rFonts w:ascii="Arial Narrow" w:hAnsi="Arial Narrow"/>
                <w:sz w:val="24"/>
                <w:szCs w:val="24"/>
              </w:rPr>
              <w:t xml:space="preserve">CG </w:t>
            </w:r>
            <w:r w:rsidRPr="003A093F">
              <w:rPr>
                <w:rFonts w:ascii="Arial Narrow" w:hAnsi="Arial Narrow"/>
                <w:b/>
                <w:sz w:val="24"/>
                <w:szCs w:val="24"/>
              </w:rPr>
              <w:t>5.2.10</w:t>
            </w:r>
          </w:p>
        </w:tc>
        <w:tc>
          <w:tcPr>
            <w:tcW w:w="7529" w:type="dxa"/>
            <w:gridSpan w:val="2"/>
          </w:tcPr>
          <w:p w14:paraId="6A8380BA" w14:textId="704F34B3" w:rsidR="00F222EE" w:rsidRPr="003A093F" w:rsidRDefault="00DC0068" w:rsidP="009E2DEE">
            <w:pPr>
              <w:spacing w:line="360" w:lineRule="auto"/>
              <w:ind w:right="43"/>
              <w:jc w:val="both"/>
              <w:rPr>
                <w:rFonts w:ascii="Arial Narrow" w:hAnsi="Arial Narrow"/>
                <w:sz w:val="24"/>
                <w:szCs w:val="24"/>
              </w:rPr>
            </w:pPr>
            <w:r>
              <w:rPr>
                <w:rFonts w:ascii="Arial Narrow" w:hAnsi="Arial Narrow"/>
                <w:sz w:val="24"/>
                <w:szCs w:val="24"/>
              </w:rPr>
              <w:t xml:space="preserve">At least </w:t>
            </w:r>
            <w:r w:rsidR="0098036A">
              <w:rPr>
                <w:rFonts w:ascii="Arial Narrow" w:hAnsi="Arial Narrow"/>
                <w:sz w:val="24"/>
                <w:szCs w:val="24"/>
              </w:rPr>
              <w:t xml:space="preserve">1 year </w:t>
            </w:r>
          </w:p>
        </w:tc>
      </w:tr>
      <w:tr w:rsidR="00F222EE" w:rsidRPr="003A093F" w14:paraId="779707C2" w14:textId="77777777" w:rsidTr="00414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8" w:type="dxa"/>
        </w:trPr>
        <w:tc>
          <w:tcPr>
            <w:tcW w:w="9214" w:type="dxa"/>
            <w:gridSpan w:val="3"/>
          </w:tcPr>
          <w:p w14:paraId="40181980" w14:textId="77777777" w:rsidR="00F222EE" w:rsidRPr="003A093F" w:rsidRDefault="00F222EE" w:rsidP="009E2DEE">
            <w:pPr>
              <w:tabs>
                <w:tab w:val="right" w:pos="7164"/>
              </w:tabs>
              <w:spacing w:before="120" w:after="200" w:line="360" w:lineRule="auto"/>
              <w:ind w:right="43"/>
              <w:jc w:val="both"/>
              <w:rPr>
                <w:rFonts w:ascii="Arial Narrow" w:hAnsi="Arial Narrow"/>
                <w:b/>
                <w:sz w:val="24"/>
                <w:szCs w:val="24"/>
              </w:rPr>
            </w:pPr>
            <w:r w:rsidRPr="003A093F">
              <w:rPr>
                <w:rFonts w:ascii="Arial Narrow" w:hAnsi="Arial Narrow"/>
                <w:b/>
                <w:sz w:val="24"/>
                <w:szCs w:val="24"/>
              </w:rPr>
              <w:t xml:space="preserve">5.5 </w:t>
            </w:r>
            <w:r w:rsidR="00984B26" w:rsidRPr="003A093F">
              <w:rPr>
                <w:rFonts w:ascii="Arial Narrow" w:hAnsi="Arial Narrow"/>
                <w:b/>
                <w:sz w:val="24"/>
                <w:szCs w:val="24"/>
              </w:rPr>
              <w:t>Limit of liability</w:t>
            </w:r>
          </w:p>
        </w:tc>
      </w:tr>
      <w:tr w:rsidR="00F222EE" w:rsidRPr="003A093F" w14:paraId="47ED4BB8" w14:textId="77777777" w:rsidTr="00414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8" w:type="dxa"/>
        </w:trPr>
        <w:tc>
          <w:tcPr>
            <w:tcW w:w="1685" w:type="dxa"/>
          </w:tcPr>
          <w:p w14:paraId="78118985" w14:textId="77777777" w:rsidR="00F222EE" w:rsidRPr="003A093F" w:rsidRDefault="00F222EE" w:rsidP="009E2DEE">
            <w:pPr>
              <w:spacing w:line="360" w:lineRule="auto"/>
              <w:ind w:right="43"/>
              <w:jc w:val="both"/>
              <w:rPr>
                <w:rFonts w:ascii="Arial Narrow" w:hAnsi="Arial Narrow"/>
                <w:sz w:val="24"/>
                <w:szCs w:val="24"/>
              </w:rPr>
            </w:pPr>
            <w:r w:rsidRPr="003A093F">
              <w:rPr>
                <w:rFonts w:ascii="Arial Narrow" w:hAnsi="Arial Narrow"/>
                <w:sz w:val="24"/>
                <w:szCs w:val="24"/>
              </w:rPr>
              <w:t xml:space="preserve">CG </w:t>
            </w:r>
            <w:r w:rsidRPr="003A093F">
              <w:rPr>
                <w:rFonts w:ascii="Arial Narrow" w:hAnsi="Arial Narrow"/>
                <w:b/>
                <w:sz w:val="24"/>
                <w:szCs w:val="24"/>
              </w:rPr>
              <w:t>5.5.1</w:t>
            </w:r>
          </w:p>
        </w:tc>
        <w:tc>
          <w:tcPr>
            <w:tcW w:w="7529" w:type="dxa"/>
            <w:gridSpan w:val="2"/>
          </w:tcPr>
          <w:p w14:paraId="53D5B0D2" w14:textId="77777777" w:rsidR="00F222EE" w:rsidRPr="003A093F" w:rsidRDefault="008F7FAD" w:rsidP="009E2DEE">
            <w:pPr>
              <w:spacing w:line="360" w:lineRule="auto"/>
              <w:ind w:right="43"/>
              <w:jc w:val="both"/>
              <w:rPr>
                <w:rFonts w:ascii="Arial Narrow" w:hAnsi="Arial Narrow"/>
                <w:sz w:val="24"/>
                <w:szCs w:val="24"/>
              </w:rPr>
            </w:pPr>
            <w:r w:rsidRPr="003A093F">
              <w:rPr>
                <w:rFonts w:ascii="Arial Narrow" w:hAnsi="Arial Narrow"/>
                <w:sz w:val="24"/>
                <w:szCs w:val="24"/>
              </w:rPr>
              <w:t>Not applicable.</w:t>
            </w:r>
          </w:p>
        </w:tc>
      </w:tr>
      <w:tr w:rsidR="00F222EE" w:rsidRPr="003A093F" w14:paraId="17C3C7CB" w14:textId="77777777" w:rsidTr="00414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8" w:type="dxa"/>
        </w:trPr>
        <w:tc>
          <w:tcPr>
            <w:tcW w:w="9214" w:type="dxa"/>
            <w:gridSpan w:val="3"/>
          </w:tcPr>
          <w:p w14:paraId="757EAD1A" w14:textId="32FBD706" w:rsidR="00F222EE" w:rsidRPr="003A093F" w:rsidRDefault="00F222EE" w:rsidP="009E2DEE">
            <w:pPr>
              <w:tabs>
                <w:tab w:val="right" w:pos="7164"/>
              </w:tabs>
              <w:spacing w:before="120" w:after="200" w:line="360" w:lineRule="auto"/>
              <w:ind w:right="43"/>
              <w:jc w:val="both"/>
              <w:rPr>
                <w:rFonts w:ascii="Arial Narrow" w:hAnsi="Arial Narrow"/>
                <w:b/>
                <w:sz w:val="24"/>
                <w:szCs w:val="24"/>
              </w:rPr>
            </w:pPr>
            <w:bookmarkStart w:id="276" w:name="_Toc263609802"/>
            <w:r w:rsidRPr="003A093F">
              <w:rPr>
                <w:rFonts w:ascii="Arial Narrow" w:hAnsi="Arial Narrow"/>
                <w:b/>
                <w:sz w:val="24"/>
                <w:szCs w:val="24"/>
              </w:rPr>
              <w:t xml:space="preserve">8.2 </w:t>
            </w:r>
            <w:bookmarkEnd w:id="276"/>
            <w:r w:rsidR="00984B26" w:rsidRPr="003A093F">
              <w:rPr>
                <w:rFonts w:ascii="Arial Narrow" w:hAnsi="Arial Narrow"/>
                <w:b/>
                <w:sz w:val="24"/>
                <w:szCs w:val="24"/>
              </w:rPr>
              <w:t>Litigation and arbitration</w:t>
            </w:r>
          </w:p>
        </w:tc>
      </w:tr>
      <w:tr w:rsidR="00F222EE" w:rsidRPr="003A093F" w14:paraId="25684779" w14:textId="77777777" w:rsidTr="00414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4" w:type="dxa"/>
            <w:right w:w="144" w:type="dxa"/>
          </w:tblCellMar>
          <w:tblLook w:val="0000" w:firstRow="0" w:lastRow="0" w:firstColumn="0" w:lastColumn="0" w:noHBand="0" w:noVBand="0"/>
        </w:tblPrEx>
        <w:trPr>
          <w:gridAfter w:val="1"/>
          <w:wAfter w:w="58" w:type="dxa"/>
        </w:trPr>
        <w:tc>
          <w:tcPr>
            <w:tcW w:w="1685" w:type="dxa"/>
          </w:tcPr>
          <w:p w14:paraId="4CD46846" w14:textId="77777777" w:rsidR="00F222EE" w:rsidRPr="003A093F" w:rsidRDefault="00F222EE" w:rsidP="009E2DEE">
            <w:pPr>
              <w:pStyle w:val="BankNormal"/>
              <w:spacing w:after="0"/>
              <w:ind w:right="43"/>
              <w:rPr>
                <w:rFonts w:ascii="Arial Narrow" w:hAnsi="Arial Narrow"/>
                <w:szCs w:val="24"/>
                <w:lang w:val="fr-FR"/>
              </w:rPr>
            </w:pPr>
            <w:r w:rsidRPr="003A093F">
              <w:rPr>
                <w:rFonts w:ascii="Arial Narrow" w:hAnsi="Arial Narrow"/>
                <w:szCs w:val="24"/>
                <w:lang w:val="fr-FR"/>
              </w:rPr>
              <w:t xml:space="preserve">CG </w:t>
            </w:r>
            <w:r w:rsidRPr="003A093F">
              <w:rPr>
                <w:rFonts w:ascii="Arial Narrow" w:hAnsi="Arial Narrow"/>
                <w:b/>
                <w:szCs w:val="24"/>
                <w:lang w:val="fr-FR"/>
              </w:rPr>
              <w:t>8.2.5</w:t>
            </w:r>
          </w:p>
        </w:tc>
        <w:tc>
          <w:tcPr>
            <w:tcW w:w="7529" w:type="dxa"/>
            <w:gridSpan w:val="2"/>
          </w:tcPr>
          <w:p w14:paraId="0BB121BF" w14:textId="77777777" w:rsidR="00F222EE" w:rsidRPr="003A093F" w:rsidRDefault="008F7FAD" w:rsidP="009E2DEE">
            <w:pPr>
              <w:spacing w:line="360" w:lineRule="auto"/>
              <w:ind w:right="43"/>
              <w:jc w:val="both"/>
              <w:rPr>
                <w:rFonts w:ascii="Arial Narrow" w:hAnsi="Arial Narrow"/>
                <w:b/>
                <w:sz w:val="24"/>
                <w:szCs w:val="24"/>
              </w:rPr>
            </w:pPr>
            <w:r w:rsidRPr="003A093F">
              <w:rPr>
                <w:rFonts w:ascii="Arial Narrow" w:hAnsi="Arial Narrow"/>
                <w:b/>
                <w:sz w:val="24"/>
                <w:szCs w:val="24"/>
              </w:rPr>
              <w:t>Not applicable.</w:t>
            </w:r>
          </w:p>
        </w:tc>
      </w:tr>
      <w:bookmarkEnd w:id="269"/>
    </w:tbl>
    <w:p w14:paraId="2C8AB171" w14:textId="77777777" w:rsidR="00F82B25" w:rsidRPr="003A093F" w:rsidRDefault="00F82B25" w:rsidP="009E2DEE">
      <w:pPr>
        <w:pStyle w:val="Header3-Paragraph"/>
        <w:numPr>
          <w:ilvl w:val="0"/>
          <w:numId w:val="0"/>
        </w:numPr>
        <w:rPr>
          <w:szCs w:val="24"/>
        </w:rPr>
      </w:pPr>
    </w:p>
    <w:p w14:paraId="5FC616A3" w14:textId="77777777" w:rsidR="00984B26" w:rsidRPr="003A093F" w:rsidRDefault="00984B26" w:rsidP="009E2DEE">
      <w:pPr>
        <w:pStyle w:val="Header3-Paragraph"/>
        <w:numPr>
          <w:ilvl w:val="0"/>
          <w:numId w:val="0"/>
        </w:numPr>
        <w:rPr>
          <w:szCs w:val="24"/>
        </w:rPr>
      </w:pPr>
    </w:p>
    <w:p w14:paraId="4D5F5C35" w14:textId="77777777" w:rsidR="00984B26" w:rsidRPr="003A093F" w:rsidRDefault="00984B26" w:rsidP="009E2DEE">
      <w:pPr>
        <w:pStyle w:val="Header3-Paragraph"/>
        <w:numPr>
          <w:ilvl w:val="0"/>
          <w:numId w:val="0"/>
        </w:numPr>
        <w:rPr>
          <w:szCs w:val="24"/>
        </w:rPr>
      </w:pPr>
    </w:p>
    <w:p w14:paraId="5E6133CB" w14:textId="77777777" w:rsidR="00984B26" w:rsidRPr="003A093F" w:rsidRDefault="00984B26" w:rsidP="009E2DEE">
      <w:pPr>
        <w:pStyle w:val="Header3-Paragraph"/>
        <w:numPr>
          <w:ilvl w:val="0"/>
          <w:numId w:val="0"/>
        </w:numPr>
        <w:rPr>
          <w:szCs w:val="24"/>
        </w:rPr>
      </w:pPr>
    </w:p>
    <w:p w14:paraId="520CEB15" w14:textId="77777777" w:rsidR="00984B26" w:rsidRPr="003A093F" w:rsidRDefault="00984B26" w:rsidP="009E2DEE">
      <w:pPr>
        <w:pStyle w:val="Header3-Paragraph"/>
        <w:numPr>
          <w:ilvl w:val="0"/>
          <w:numId w:val="0"/>
        </w:numPr>
        <w:rPr>
          <w:szCs w:val="24"/>
        </w:rPr>
      </w:pPr>
    </w:p>
    <w:p w14:paraId="54A35387" w14:textId="77777777" w:rsidR="00984B26" w:rsidRPr="003A093F" w:rsidRDefault="00984B26" w:rsidP="009E2DEE">
      <w:pPr>
        <w:pStyle w:val="Header3-Paragraph"/>
        <w:numPr>
          <w:ilvl w:val="0"/>
          <w:numId w:val="0"/>
        </w:numPr>
        <w:rPr>
          <w:szCs w:val="24"/>
        </w:rPr>
      </w:pPr>
    </w:p>
    <w:p w14:paraId="18C84626" w14:textId="5D4B5F4A" w:rsidR="00984B26" w:rsidRPr="003A093F" w:rsidRDefault="00984B26" w:rsidP="009E2DEE">
      <w:pPr>
        <w:pStyle w:val="Header3-Paragraph"/>
        <w:numPr>
          <w:ilvl w:val="0"/>
          <w:numId w:val="0"/>
        </w:numPr>
        <w:rPr>
          <w:szCs w:val="24"/>
        </w:rPr>
      </w:pPr>
    </w:p>
    <w:p w14:paraId="2F938B1A" w14:textId="08F3C57B" w:rsidR="00414F3B" w:rsidRPr="003A093F" w:rsidRDefault="00414F3B" w:rsidP="009E2DEE">
      <w:pPr>
        <w:pStyle w:val="Header3-Paragraph"/>
        <w:numPr>
          <w:ilvl w:val="0"/>
          <w:numId w:val="0"/>
        </w:numPr>
        <w:rPr>
          <w:szCs w:val="24"/>
        </w:rPr>
      </w:pPr>
    </w:p>
    <w:p w14:paraId="534F83BE" w14:textId="77777777" w:rsidR="00900307" w:rsidRPr="003A093F" w:rsidRDefault="00900307" w:rsidP="009E2DEE">
      <w:pPr>
        <w:pStyle w:val="Header3-Paragraph"/>
        <w:numPr>
          <w:ilvl w:val="0"/>
          <w:numId w:val="0"/>
        </w:numPr>
        <w:rPr>
          <w:szCs w:val="24"/>
        </w:rPr>
        <w:sectPr w:rsidR="00900307" w:rsidRPr="003A093F" w:rsidSect="00DB0D72">
          <w:headerReference w:type="first" r:id="rId36"/>
          <w:pgSz w:w="11906" w:h="16838"/>
          <w:pgMar w:top="1417" w:right="1417" w:bottom="1417" w:left="1417" w:header="708" w:footer="708" w:gutter="0"/>
          <w:cols w:space="708"/>
          <w:titlePg/>
          <w:docGrid w:linePitch="360"/>
        </w:sectPr>
      </w:pPr>
    </w:p>
    <w:p w14:paraId="0AEBB2DD" w14:textId="4BC80408" w:rsidR="00414F3B" w:rsidRPr="003A093F" w:rsidRDefault="00414F3B" w:rsidP="009E2DEE">
      <w:pPr>
        <w:pStyle w:val="Header3-Paragraph"/>
        <w:numPr>
          <w:ilvl w:val="0"/>
          <w:numId w:val="0"/>
        </w:numPr>
        <w:rPr>
          <w:szCs w:val="24"/>
        </w:rPr>
      </w:pPr>
    </w:p>
    <w:p w14:paraId="5637ED0E" w14:textId="77777777" w:rsidR="00984B26" w:rsidRPr="003A093F" w:rsidRDefault="00984B26" w:rsidP="009E2DEE">
      <w:pPr>
        <w:pStyle w:val="Header3-Paragraph"/>
        <w:numPr>
          <w:ilvl w:val="0"/>
          <w:numId w:val="0"/>
        </w:numPr>
        <w:rPr>
          <w:szCs w:val="24"/>
        </w:rPr>
      </w:pPr>
    </w:p>
    <w:p w14:paraId="3A8E1657" w14:textId="17519B6E" w:rsidR="00984B26" w:rsidRPr="003A093F" w:rsidRDefault="00984B26" w:rsidP="009E2DEE">
      <w:pPr>
        <w:pStyle w:val="Header3-Paragraph"/>
        <w:numPr>
          <w:ilvl w:val="0"/>
          <w:numId w:val="0"/>
        </w:numPr>
        <w:rPr>
          <w:szCs w:val="24"/>
        </w:rPr>
      </w:pPr>
    </w:p>
    <w:p w14:paraId="30C486D4" w14:textId="7E7551DF" w:rsidR="00900307" w:rsidRPr="003A093F" w:rsidRDefault="00900307" w:rsidP="009E2DEE">
      <w:pPr>
        <w:pStyle w:val="Header3-Paragraph"/>
        <w:numPr>
          <w:ilvl w:val="0"/>
          <w:numId w:val="0"/>
        </w:numPr>
        <w:rPr>
          <w:szCs w:val="24"/>
        </w:rPr>
      </w:pPr>
    </w:p>
    <w:p w14:paraId="75D2D690" w14:textId="347E4A93" w:rsidR="00900307" w:rsidRPr="003A093F" w:rsidRDefault="00900307" w:rsidP="009E2DEE">
      <w:pPr>
        <w:pStyle w:val="Header3-Paragraph"/>
        <w:numPr>
          <w:ilvl w:val="0"/>
          <w:numId w:val="0"/>
        </w:numPr>
        <w:rPr>
          <w:szCs w:val="24"/>
        </w:rPr>
      </w:pPr>
    </w:p>
    <w:p w14:paraId="6BFFB168" w14:textId="4B45D1F9" w:rsidR="00900307" w:rsidRPr="003A093F" w:rsidRDefault="00900307" w:rsidP="009E2DEE">
      <w:pPr>
        <w:pStyle w:val="Header3-Paragraph"/>
        <w:numPr>
          <w:ilvl w:val="0"/>
          <w:numId w:val="0"/>
        </w:numPr>
        <w:rPr>
          <w:szCs w:val="24"/>
        </w:rPr>
      </w:pPr>
    </w:p>
    <w:p w14:paraId="50952C93" w14:textId="05DBEB8E" w:rsidR="00900307" w:rsidRPr="003A093F" w:rsidRDefault="00900307" w:rsidP="009E2DEE">
      <w:pPr>
        <w:pStyle w:val="Header3-Paragraph"/>
        <w:numPr>
          <w:ilvl w:val="0"/>
          <w:numId w:val="0"/>
        </w:numPr>
        <w:rPr>
          <w:szCs w:val="24"/>
        </w:rPr>
      </w:pPr>
    </w:p>
    <w:p w14:paraId="60E86C7E" w14:textId="4F9709AB" w:rsidR="00900307" w:rsidRPr="003A093F" w:rsidRDefault="00900307" w:rsidP="009E2DEE">
      <w:pPr>
        <w:pStyle w:val="Header3-Paragraph"/>
        <w:numPr>
          <w:ilvl w:val="0"/>
          <w:numId w:val="0"/>
        </w:numPr>
        <w:rPr>
          <w:szCs w:val="24"/>
        </w:rPr>
      </w:pPr>
    </w:p>
    <w:p w14:paraId="705AD489" w14:textId="67988FCB" w:rsidR="00900307" w:rsidRPr="003A093F" w:rsidRDefault="00900307" w:rsidP="009E2DEE">
      <w:pPr>
        <w:pStyle w:val="Header3-Paragraph"/>
        <w:numPr>
          <w:ilvl w:val="0"/>
          <w:numId w:val="0"/>
        </w:numPr>
        <w:rPr>
          <w:szCs w:val="24"/>
        </w:rPr>
      </w:pPr>
    </w:p>
    <w:p w14:paraId="2605E8FD" w14:textId="77777777" w:rsidR="00900307" w:rsidRPr="003A093F" w:rsidRDefault="00900307" w:rsidP="009E2DEE">
      <w:pPr>
        <w:pStyle w:val="Header3-Paragraph"/>
        <w:numPr>
          <w:ilvl w:val="0"/>
          <w:numId w:val="0"/>
        </w:numPr>
        <w:rPr>
          <w:szCs w:val="24"/>
        </w:rPr>
      </w:pPr>
    </w:p>
    <w:p w14:paraId="77FBE2CA" w14:textId="77777777" w:rsidR="00984B26" w:rsidRPr="003A093F" w:rsidRDefault="00984B26" w:rsidP="009E2DEE">
      <w:pPr>
        <w:pStyle w:val="Header3-Paragraph"/>
        <w:numPr>
          <w:ilvl w:val="0"/>
          <w:numId w:val="0"/>
        </w:numPr>
        <w:rPr>
          <w:szCs w:val="24"/>
        </w:rPr>
      </w:pPr>
      <w:r w:rsidRPr="003A093F">
        <w:rPr>
          <w:noProof/>
          <w:szCs w:val="24"/>
          <w:lang w:val="fr-FR"/>
        </w:rPr>
        <mc:AlternateContent>
          <mc:Choice Requires="wps">
            <w:drawing>
              <wp:anchor distT="0" distB="0" distL="114300" distR="114300" simplePos="0" relativeHeight="251683840" behindDoc="0" locked="0" layoutInCell="1" allowOverlap="1" wp14:anchorId="2D44096C" wp14:editId="262A46CF">
                <wp:simplePos x="0" y="0"/>
                <wp:positionH relativeFrom="margin">
                  <wp:align>right</wp:align>
                </wp:positionH>
                <wp:positionV relativeFrom="paragraph">
                  <wp:posOffset>-311460</wp:posOffset>
                </wp:positionV>
                <wp:extent cx="5521222" cy="510363"/>
                <wp:effectExtent l="0" t="0" r="22860" b="23495"/>
                <wp:wrapNone/>
                <wp:docPr id="28" name="Zone de texte 28"/>
                <wp:cNvGraphicFramePr/>
                <a:graphic xmlns:a="http://schemas.openxmlformats.org/drawingml/2006/main">
                  <a:graphicData uri="http://schemas.microsoft.com/office/word/2010/wordprocessingShape">
                    <wps:wsp>
                      <wps:cNvSpPr txBox="1"/>
                      <wps:spPr>
                        <a:xfrm>
                          <a:off x="0" y="0"/>
                          <a:ext cx="5521222" cy="5103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8491A4" w14:textId="77777777" w:rsidR="00A35D51" w:rsidRPr="00897423" w:rsidRDefault="00A35D51">
                            <w:pPr>
                              <w:rPr>
                                <w:rFonts w:ascii="Arial Narrow" w:hAnsi="Arial Narrow"/>
                                <w:b/>
                                <w:sz w:val="32"/>
                                <w:szCs w:val="32"/>
                              </w:rPr>
                            </w:pPr>
                            <w:r>
                              <w:rPr>
                                <w:rFonts w:ascii="Arial Narrow" w:hAnsi="Arial Narrow"/>
                                <w:sz w:val="32"/>
                                <w:szCs w:val="32"/>
                              </w:rPr>
                              <w:t xml:space="preserve">                                       </w:t>
                            </w:r>
                            <w:r w:rsidRPr="00897423">
                              <w:rPr>
                                <w:rFonts w:ascii="Arial Narrow" w:hAnsi="Arial Narrow"/>
                                <w:b/>
                                <w:sz w:val="32"/>
                                <w:szCs w:val="32"/>
                              </w:rPr>
                              <w:t>Section IX. Market Forms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44096C" id="Zone de texte 28" o:spid="_x0000_s1052" type="#_x0000_t202" style="position:absolute;left:0;text-align:left;margin-left:383.55pt;margin-top:-24.5pt;width:434.75pt;height:40.2pt;z-index:2516838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" fillcolor="white [3201]" strokeweight=".5pt">
                <v:textbox>
                  <w:txbxContent>
                    <w:p w14:paraId="6C8491A4" w14:textId="77777777" w:rsidR="00A35D51" w:rsidRPr="00897423" w:rsidRDefault="00A35D51">
                      <w:pPr>
                        <w:rPr>
                          <w:rFonts w:ascii="Arial Narrow" w:hAnsi="Arial Narrow"/>
                          <w:b/>
                          <w:sz w:val="32"/>
                          <w:szCs w:val="32"/>
                        </w:rPr>
                      </w:pPr>
                      <w:r>
                        <w:rPr>
                          <w:rFonts w:ascii="Arial Narrow" w:hAnsi="Arial Narrow"/>
                          <w:sz w:val="32"/>
                          <w:szCs w:val="32"/>
                        </w:rPr>
                        <w:t xml:space="preserve">                                       </w:t>
                      </w:r>
                      <w:r w:rsidRPr="00897423">
                        <w:rPr>
                          <w:rFonts w:ascii="Arial Narrow" w:hAnsi="Arial Narrow"/>
                          <w:b/>
                          <w:sz w:val="32"/>
                          <w:szCs w:val="32"/>
                        </w:rPr>
                        <w:t>Section IX. Market Forms</w:t>
                      </w:r>
                    </w:p>
                  </w:txbxContent>
                </v:textbox>
                <w10:wrap anchorx="margin"/>
              </v:shape>
            </w:pict>
          </mc:Fallback>
        </mc:AlternateContent>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p>
    <w:p w14:paraId="153861C3" w14:textId="77777777" w:rsidR="00984B26" w:rsidRPr="003A093F" w:rsidRDefault="00984B26" w:rsidP="009E2DEE">
      <w:pPr>
        <w:pStyle w:val="Header3-Paragraph"/>
        <w:numPr>
          <w:ilvl w:val="0"/>
          <w:numId w:val="0"/>
        </w:numPr>
        <w:rPr>
          <w:szCs w:val="24"/>
        </w:rPr>
      </w:pPr>
    </w:p>
    <w:p w14:paraId="2F0B2B6A" w14:textId="77777777" w:rsidR="00984B26" w:rsidRPr="003A093F" w:rsidRDefault="00984B26" w:rsidP="009E2DEE">
      <w:pPr>
        <w:pStyle w:val="Header3-Paragraph"/>
        <w:numPr>
          <w:ilvl w:val="0"/>
          <w:numId w:val="0"/>
        </w:numPr>
        <w:rPr>
          <w:szCs w:val="24"/>
        </w:rPr>
      </w:pPr>
    </w:p>
    <w:p w14:paraId="5A8D567A" w14:textId="77777777" w:rsidR="00984B26" w:rsidRPr="003A093F" w:rsidRDefault="00984B26" w:rsidP="009E2DEE">
      <w:pPr>
        <w:pStyle w:val="Header3-Paragraph"/>
        <w:numPr>
          <w:ilvl w:val="0"/>
          <w:numId w:val="0"/>
        </w:numPr>
        <w:rPr>
          <w:szCs w:val="24"/>
        </w:rPr>
      </w:pPr>
    </w:p>
    <w:p w14:paraId="7B3B5F68" w14:textId="77777777" w:rsidR="00984B26" w:rsidRPr="003A093F" w:rsidRDefault="00984B26" w:rsidP="009E2DEE">
      <w:pPr>
        <w:pStyle w:val="Header3-Paragraph"/>
        <w:numPr>
          <w:ilvl w:val="0"/>
          <w:numId w:val="0"/>
        </w:numPr>
        <w:rPr>
          <w:szCs w:val="24"/>
        </w:rPr>
      </w:pPr>
    </w:p>
    <w:p w14:paraId="2FC817DC" w14:textId="77777777" w:rsidR="00984B26" w:rsidRPr="003A093F" w:rsidRDefault="00984B26" w:rsidP="009E2DEE">
      <w:pPr>
        <w:pStyle w:val="Header3-Paragraph"/>
        <w:numPr>
          <w:ilvl w:val="0"/>
          <w:numId w:val="0"/>
        </w:numPr>
        <w:rPr>
          <w:szCs w:val="24"/>
        </w:rPr>
      </w:pPr>
    </w:p>
    <w:p w14:paraId="2A482F29" w14:textId="77777777" w:rsidR="00984B26" w:rsidRPr="003A093F" w:rsidRDefault="00984B26" w:rsidP="009E2DEE">
      <w:pPr>
        <w:pStyle w:val="Header3-Paragraph"/>
        <w:numPr>
          <w:ilvl w:val="0"/>
          <w:numId w:val="0"/>
        </w:numPr>
        <w:rPr>
          <w:szCs w:val="24"/>
        </w:rPr>
      </w:pPr>
    </w:p>
    <w:p w14:paraId="2E460260" w14:textId="77777777" w:rsidR="00984B26" w:rsidRPr="003A093F" w:rsidRDefault="00984B26" w:rsidP="009E2DEE">
      <w:pPr>
        <w:pStyle w:val="Header3-Paragraph"/>
        <w:numPr>
          <w:ilvl w:val="0"/>
          <w:numId w:val="0"/>
        </w:numPr>
        <w:rPr>
          <w:szCs w:val="24"/>
        </w:rPr>
      </w:pPr>
    </w:p>
    <w:p w14:paraId="4ED5E57B" w14:textId="77777777" w:rsidR="00984B26" w:rsidRPr="003A093F" w:rsidRDefault="00984B26" w:rsidP="009E2DEE">
      <w:pPr>
        <w:pStyle w:val="Header3-Paragraph"/>
        <w:numPr>
          <w:ilvl w:val="0"/>
          <w:numId w:val="0"/>
        </w:numPr>
        <w:rPr>
          <w:szCs w:val="24"/>
        </w:rPr>
      </w:pPr>
    </w:p>
    <w:p w14:paraId="7ED179E5" w14:textId="77777777" w:rsidR="00984B26" w:rsidRPr="003A093F" w:rsidRDefault="00984B26" w:rsidP="009E2DEE">
      <w:pPr>
        <w:pStyle w:val="Header3-Paragraph"/>
        <w:numPr>
          <w:ilvl w:val="0"/>
          <w:numId w:val="0"/>
        </w:numPr>
        <w:rPr>
          <w:szCs w:val="24"/>
        </w:rPr>
      </w:pPr>
    </w:p>
    <w:p w14:paraId="453E3AB4" w14:textId="77777777" w:rsidR="00984B26" w:rsidRPr="003A093F" w:rsidRDefault="00984B26" w:rsidP="009E2DEE">
      <w:pPr>
        <w:pStyle w:val="Header3-Paragraph"/>
        <w:numPr>
          <w:ilvl w:val="0"/>
          <w:numId w:val="0"/>
        </w:numPr>
        <w:rPr>
          <w:szCs w:val="24"/>
        </w:rPr>
      </w:pPr>
    </w:p>
    <w:p w14:paraId="7F5EF69C" w14:textId="77777777" w:rsidR="00984B26" w:rsidRPr="003A093F" w:rsidRDefault="00984B26" w:rsidP="009E2DEE">
      <w:pPr>
        <w:pStyle w:val="Header3-Paragraph"/>
        <w:numPr>
          <w:ilvl w:val="0"/>
          <w:numId w:val="0"/>
        </w:numPr>
        <w:rPr>
          <w:szCs w:val="24"/>
        </w:rPr>
      </w:pPr>
    </w:p>
    <w:p w14:paraId="3B2E1924" w14:textId="77777777" w:rsidR="00984B26" w:rsidRPr="003A093F" w:rsidRDefault="00984B26" w:rsidP="009E2DEE">
      <w:pPr>
        <w:pStyle w:val="Header3-Paragraph"/>
        <w:numPr>
          <w:ilvl w:val="0"/>
          <w:numId w:val="0"/>
        </w:numPr>
        <w:rPr>
          <w:szCs w:val="24"/>
        </w:rPr>
      </w:pPr>
      <w:r w:rsidRPr="003A093F">
        <w:rPr>
          <w:noProof/>
          <w:szCs w:val="24"/>
          <w:lang w:val="fr-FR"/>
        </w:rPr>
        <mc:AlternateContent>
          <mc:Choice Requires="wps">
            <w:drawing>
              <wp:anchor distT="0" distB="0" distL="114300" distR="114300" simplePos="0" relativeHeight="251684864" behindDoc="0" locked="0" layoutInCell="1" allowOverlap="1" wp14:anchorId="3EEB2D1F" wp14:editId="5F2EC165">
                <wp:simplePos x="0" y="0"/>
                <wp:positionH relativeFrom="column">
                  <wp:posOffset>475349</wp:posOffset>
                </wp:positionH>
                <wp:positionV relativeFrom="paragraph">
                  <wp:posOffset>85489</wp:posOffset>
                </wp:positionV>
                <wp:extent cx="4508205" cy="439479"/>
                <wp:effectExtent l="0" t="0" r="26035" b="17780"/>
                <wp:wrapNone/>
                <wp:docPr id="29" name="Zone de texte 29"/>
                <wp:cNvGraphicFramePr/>
                <a:graphic xmlns:a="http://schemas.openxmlformats.org/drawingml/2006/main">
                  <a:graphicData uri="http://schemas.microsoft.com/office/word/2010/wordprocessingShape">
                    <wps:wsp>
                      <wps:cNvSpPr txBox="1"/>
                      <wps:spPr>
                        <a:xfrm>
                          <a:off x="0" y="0"/>
                          <a:ext cx="4508205" cy="4394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C9C3D3" w14:textId="77777777" w:rsidR="00A35D51" w:rsidRPr="00984B26" w:rsidRDefault="00A35D51">
                            <w:pPr>
                              <w:rPr>
                                <w:rFonts w:ascii="Arial Narrow" w:hAnsi="Arial Narrow"/>
                                <w:b/>
                                <w:sz w:val="32"/>
                                <w:szCs w:val="32"/>
                              </w:rPr>
                            </w:pPr>
                            <w:r>
                              <w:rPr>
                                <w:rFonts w:ascii="Arial Narrow" w:hAnsi="Arial Narrow"/>
                                <w:b/>
                                <w:sz w:val="32"/>
                                <w:szCs w:val="32"/>
                              </w:rPr>
                              <w:t xml:space="preserve">                          </w:t>
                            </w:r>
                            <w:r w:rsidRPr="00984B26">
                              <w:rPr>
                                <w:rFonts w:ascii="Arial Narrow" w:hAnsi="Arial Narrow"/>
                                <w:b/>
                                <w:sz w:val="32"/>
                                <w:szCs w:val="32"/>
                              </w:rPr>
                              <w:t>Sample Notification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EB2D1F" id="Zone de texte 29" o:spid="_x0000_s1053" type="#_x0000_t202" style="position:absolute;left:0;text-align:left;margin-left:37.45pt;margin-top:6.75pt;width:355pt;height:34.6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" fillcolor="white [3201]" strokeweight=".5pt">
                <v:textbox>
                  <w:txbxContent>
                    <w:p w14:paraId="48C9C3D3" w14:textId="77777777" w:rsidR="00A35D51" w:rsidRPr="00984B26" w:rsidRDefault="00A35D51">
                      <w:pPr>
                        <w:rPr>
                          <w:rFonts w:ascii="Arial Narrow" w:hAnsi="Arial Narrow"/>
                          <w:b/>
                          <w:sz w:val="32"/>
                          <w:szCs w:val="32"/>
                        </w:rPr>
                      </w:pPr>
                      <w:r>
                        <w:rPr>
                          <w:rFonts w:ascii="Arial Narrow" w:hAnsi="Arial Narrow"/>
                          <w:b/>
                          <w:sz w:val="32"/>
                          <w:szCs w:val="32"/>
                        </w:rPr>
                        <w:t xml:space="preserve">                          </w:t>
                      </w:r>
                      <w:r w:rsidRPr="00984B26">
                        <w:rPr>
                          <w:rFonts w:ascii="Arial Narrow" w:hAnsi="Arial Narrow"/>
                          <w:b/>
                          <w:sz w:val="32"/>
                          <w:szCs w:val="32"/>
                        </w:rPr>
                        <w:t>Sample Notification Letter</w:t>
                      </w:r>
                    </w:p>
                  </w:txbxContent>
                </v:textbox>
              </v:shape>
            </w:pict>
          </mc:Fallback>
        </mc:AlternateContent>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p>
    <w:p w14:paraId="728747A0" w14:textId="77777777" w:rsidR="00984B26" w:rsidRPr="003A093F" w:rsidRDefault="00984B26" w:rsidP="009E2DEE">
      <w:pPr>
        <w:pStyle w:val="Header3-Paragraph"/>
        <w:numPr>
          <w:ilvl w:val="0"/>
          <w:numId w:val="0"/>
        </w:numPr>
        <w:ind w:left="142"/>
        <w:rPr>
          <w:szCs w:val="24"/>
        </w:rPr>
      </w:pPr>
      <w:r w:rsidRPr="003A093F">
        <w:rPr>
          <w:szCs w:val="24"/>
        </w:rPr>
        <w:t>[Project Owner's Letterhead].</w:t>
      </w:r>
    </w:p>
    <w:p w14:paraId="4AD3C541" w14:textId="77777777" w:rsidR="00984B26" w:rsidRPr="003A093F" w:rsidRDefault="00984B26" w:rsidP="009E2DEE">
      <w:pPr>
        <w:pStyle w:val="Header3-Paragraph"/>
        <w:numPr>
          <w:ilvl w:val="0"/>
          <w:numId w:val="0"/>
        </w:numPr>
        <w:ind w:left="504"/>
        <w:rPr>
          <w:szCs w:val="24"/>
        </w:rPr>
      </w:pPr>
      <w:r w:rsidRPr="003A093F">
        <w:rPr>
          <w:szCs w:val="24"/>
        </w:rPr>
        <w:t xml:space="preserve">                                                                                    Date: [date]</w:t>
      </w:r>
    </w:p>
    <w:p w14:paraId="39431978" w14:textId="77777777" w:rsidR="00984B26" w:rsidRPr="003A093F" w:rsidRDefault="00984B26" w:rsidP="009E2DEE">
      <w:pPr>
        <w:pStyle w:val="Header3-Paragraph"/>
        <w:numPr>
          <w:ilvl w:val="0"/>
          <w:numId w:val="0"/>
        </w:numPr>
        <w:ind w:left="504"/>
        <w:rPr>
          <w:szCs w:val="24"/>
        </w:rPr>
      </w:pPr>
    </w:p>
    <w:p w14:paraId="5E34D5AD" w14:textId="77777777" w:rsidR="00984B26" w:rsidRPr="003A093F" w:rsidRDefault="00984B26" w:rsidP="009E2DEE">
      <w:pPr>
        <w:pStyle w:val="Header3-Paragraph"/>
        <w:numPr>
          <w:ilvl w:val="0"/>
          <w:numId w:val="0"/>
        </w:numPr>
        <w:ind w:left="142"/>
        <w:rPr>
          <w:szCs w:val="24"/>
        </w:rPr>
      </w:pPr>
      <w:r w:rsidRPr="003A093F">
        <w:rPr>
          <w:szCs w:val="24"/>
        </w:rPr>
        <w:t>To: [name and address of successful Bidder]</w:t>
      </w:r>
    </w:p>
    <w:p w14:paraId="2BF639D2" w14:textId="77777777" w:rsidR="00984B26" w:rsidRPr="003A093F" w:rsidRDefault="00984B26" w:rsidP="009E2DEE">
      <w:pPr>
        <w:pStyle w:val="Header3-Paragraph"/>
        <w:numPr>
          <w:ilvl w:val="0"/>
          <w:numId w:val="0"/>
        </w:numPr>
        <w:ind w:left="142"/>
        <w:rPr>
          <w:szCs w:val="24"/>
        </w:rPr>
      </w:pPr>
      <w:r w:rsidRPr="003A093F">
        <w:rPr>
          <w:szCs w:val="24"/>
        </w:rPr>
        <w:t>Subject: [Notification of Award of Contract No.]</w:t>
      </w:r>
    </w:p>
    <w:p w14:paraId="2014FD51" w14:textId="77777777" w:rsidR="00984B26" w:rsidRPr="003A093F" w:rsidRDefault="00984B26" w:rsidP="009E2DEE">
      <w:pPr>
        <w:pStyle w:val="Header3-Paragraph"/>
        <w:numPr>
          <w:ilvl w:val="0"/>
          <w:numId w:val="0"/>
        </w:numPr>
        <w:ind w:left="504"/>
        <w:rPr>
          <w:szCs w:val="24"/>
        </w:rPr>
      </w:pPr>
    </w:p>
    <w:p w14:paraId="6046BF9A" w14:textId="77777777" w:rsidR="00984B26" w:rsidRPr="003A093F" w:rsidRDefault="00984B26" w:rsidP="009E2DEE">
      <w:pPr>
        <w:pStyle w:val="Header3-Paragraph"/>
        <w:numPr>
          <w:ilvl w:val="0"/>
          <w:numId w:val="0"/>
        </w:numPr>
        <w:ind w:left="504" w:hanging="504"/>
        <w:rPr>
          <w:szCs w:val="24"/>
        </w:rPr>
      </w:pPr>
      <w:r w:rsidRPr="003A093F">
        <w:rPr>
          <w:szCs w:val="24"/>
        </w:rPr>
        <w:t>Gentlemen,</w:t>
      </w:r>
    </w:p>
    <w:p w14:paraId="1531531C" w14:textId="0D93DA96" w:rsidR="00984B26" w:rsidRPr="003A093F" w:rsidRDefault="00984B26" w:rsidP="009E2DEE">
      <w:pPr>
        <w:pStyle w:val="Header3-Paragraph"/>
        <w:numPr>
          <w:ilvl w:val="0"/>
          <w:numId w:val="0"/>
        </w:numPr>
        <w:rPr>
          <w:szCs w:val="24"/>
        </w:rPr>
      </w:pPr>
      <w:r w:rsidRPr="003A093F">
        <w:rPr>
          <w:szCs w:val="24"/>
        </w:rPr>
        <w:t>This is to notify you that your bid dated [date] for the execution of [name of project and specific work as</w:t>
      </w:r>
      <w:r w:rsidR="00B20AD0" w:rsidRPr="003A093F">
        <w:rPr>
          <w:szCs w:val="24"/>
        </w:rPr>
        <w:t xml:space="preserve"> </w:t>
      </w:r>
      <w:r w:rsidRPr="003A093F">
        <w:rPr>
          <w:szCs w:val="24"/>
        </w:rPr>
        <w:t>set forth in the SCC] for the Contract amount of [insert amount(s) in words and figures], corrected and modified in accordance with the Instructions to Bidders, is accepted by us.</w:t>
      </w:r>
    </w:p>
    <w:p w14:paraId="204E1CAF" w14:textId="77777777" w:rsidR="00984B26" w:rsidRPr="003A093F" w:rsidRDefault="00984B26" w:rsidP="009E2DEE">
      <w:pPr>
        <w:pStyle w:val="Header3-Paragraph"/>
        <w:numPr>
          <w:ilvl w:val="0"/>
          <w:numId w:val="0"/>
        </w:numPr>
        <w:ind w:left="142"/>
        <w:rPr>
          <w:szCs w:val="24"/>
        </w:rPr>
      </w:pPr>
    </w:p>
    <w:p w14:paraId="6FAF324C" w14:textId="77777777" w:rsidR="00984B26" w:rsidRPr="003A093F" w:rsidRDefault="00984B26" w:rsidP="009E2DEE">
      <w:pPr>
        <w:pStyle w:val="Header3-Paragraph"/>
        <w:numPr>
          <w:ilvl w:val="0"/>
          <w:numId w:val="0"/>
        </w:numPr>
        <w:rPr>
          <w:szCs w:val="24"/>
        </w:rPr>
      </w:pPr>
      <w:r w:rsidRPr="003A093F">
        <w:rPr>
          <w:szCs w:val="24"/>
        </w:rPr>
        <w:t>You are requested to provide the performance security in the amount of [insert amount(s) in words and figures] within 28 days, in accordance with the GCC and SCC, using the Performance Security Form in Section IX, Contract Forms.</w:t>
      </w:r>
    </w:p>
    <w:p w14:paraId="2F298DD0" w14:textId="77777777" w:rsidR="00984B26" w:rsidRPr="003A093F" w:rsidRDefault="00984B26" w:rsidP="009E2DEE">
      <w:pPr>
        <w:pStyle w:val="Header3-Paragraph"/>
        <w:numPr>
          <w:ilvl w:val="0"/>
          <w:numId w:val="0"/>
        </w:numPr>
        <w:ind w:left="504"/>
        <w:rPr>
          <w:szCs w:val="24"/>
        </w:rPr>
      </w:pPr>
    </w:p>
    <w:p w14:paraId="6832364F" w14:textId="77777777" w:rsidR="00984B26" w:rsidRPr="003A093F" w:rsidRDefault="00984B26" w:rsidP="009E2DEE">
      <w:pPr>
        <w:pStyle w:val="Header3-Paragraph"/>
        <w:numPr>
          <w:ilvl w:val="0"/>
          <w:numId w:val="0"/>
        </w:numPr>
        <w:ind w:left="504" w:hanging="504"/>
        <w:rPr>
          <w:szCs w:val="24"/>
        </w:rPr>
      </w:pPr>
      <w:r w:rsidRPr="003A093F">
        <w:rPr>
          <w:szCs w:val="24"/>
        </w:rPr>
        <w:t>Yours sincerely</w:t>
      </w:r>
    </w:p>
    <w:p w14:paraId="695A550E" w14:textId="77777777" w:rsidR="00984B26" w:rsidRPr="003A093F" w:rsidRDefault="00984B26" w:rsidP="009E2DEE">
      <w:pPr>
        <w:pStyle w:val="Header3-Paragraph"/>
        <w:numPr>
          <w:ilvl w:val="0"/>
          <w:numId w:val="0"/>
        </w:numPr>
        <w:ind w:left="504"/>
        <w:rPr>
          <w:szCs w:val="24"/>
        </w:rPr>
      </w:pPr>
    </w:p>
    <w:p w14:paraId="497DEA8E" w14:textId="77777777" w:rsidR="00984B26" w:rsidRPr="003A093F" w:rsidRDefault="00984B26" w:rsidP="009E2DEE">
      <w:pPr>
        <w:pStyle w:val="Header3-Paragraph"/>
        <w:numPr>
          <w:ilvl w:val="0"/>
          <w:numId w:val="0"/>
        </w:numPr>
        <w:ind w:left="504" w:hanging="504"/>
        <w:rPr>
          <w:szCs w:val="24"/>
        </w:rPr>
      </w:pPr>
      <w:r w:rsidRPr="003A093F">
        <w:rPr>
          <w:szCs w:val="24"/>
        </w:rPr>
        <w:t>[Signature, Name and Title of Person Authorized to Sign on Behalf of the Employer]</w:t>
      </w:r>
    </w:p>
    <w:p w14:paraId="7E9C15B6" w14:textId="77777777" w:rsidR="00984B26" w:rsidRPr="003A093F" w:rsidRDefault="00984B26" w:rsidP="009E2DEE">
      <w:pPr>
        <w:pStyle w:val="Header3-Paragraph"/>
        <w:numPr>
          <w:ilvl w:val="0"/>
          <w:numId w:val="0"/>
        </w:numPr>
        <w:ind w:left="504"/>
        <w:rPr>
          <w:szCs w:val="24"/>
        </w:rPr>
      </w:pPr>
    </w:p>
    <w:p w14:paraId="44F9D5F0" w14:textId="77777777" w:rsidR="00984B26" w:rsidRPr="003A093F" w:rsidRDefault="00984B26" w:rsidP="009E2DEE">
      <w:pPr>
        <w:pStyle w:val="Header3-Paragraph"/>
        <w:numPr>
          <w:ilvl w:val="0"/>
          <w:numId w:val="0"/>
        </w:numPr>
        <w:rPr>
          <w:szCs w:val="24"/>
        </w:rPr>
      </w:pPr>
      <w:r w:rsidRPr="003A093F">
        <w:rPr>
          <w:szCs w:val="24"/>
        </w:rPr>
        <w:t>Attachment: Contract Agreement</w:t>
      </w:r>
    </w:p>
    <w:p w14:paraId="3F91248A" w14:textId="77777777" w:rsidR="006A5F1C" w:rsidRPr="003A093F" w:rsidRDefault="006A5F1C" w:rsidP="009E2DEE">
      <w:pPr>
        <w:pStyle w:val="Header3-Paragraph"/>
        <w:numPr>
          <w:ilvl w:val="0"/>
          <w:numId w:val="0"/>
        </w:numPr>
        <w:rPr>
          <w:szCs w:val="24"/>
        </w:rPr>
      </w:pPr>
    </w:p>
    <w:p w14:paraId="3E339F7E" w14:textId="77777777" w:rsidR="006A5F1C" w:rsidRPr="003A093F" w:rsidRDefault="006A5F1C" w:rsidP="009E2DEE">
      <w:pPr>
        <w:pStyle w:val="Header3-Paragraph"/>
        <w:numPr>
          <w:ilvl w:val="0"/>
          <w:numId w:val="0"/>
        </w:numPr>
        <w:rPr>
          <w:szCs w:val="24"/>
        </w:rPr>
      </w:pPr>
    </w:p>
    <w:p w14:paraId="5D7A8B0D" w14:textId="77777777" w:rsidR="006A5F1C" w:rsidRPr="003A093F" w:rsidRDefault="006A5F1C" w:rsidP="009E2DEE">
      <w:pPr>
        <w:pStyle w:val="Header3-Paragraph"/>
        <w:numPr>
          <w:ilvl w:val="0"/>
          <w:numId w:val="0"/>
        </w:numPr>
        <w:rPr>
          <w:szCs w:val="24"/>
        </w:rPr>
      </w:pPr>
      <w:r w:rsidRPr="003A093F">
        <w:rPr>
          <w:noProof/>
          <w:szCs w:val="24"/>
          <w:lang w:val="fr-FR"/>
        </w:rPr>
        <mc:AlternateContent>
          <mc:Choice Requires="wps">
            <w:drawing>
              <wp:anchor distT="0" distB="0" distL="114300" distR="114300" simplePos="0" relativeHeight="251685888" behindDoc="0" locked="0" layoutInCell="1" allowOverlap="1" wp14:anchorId="1FBE364E" wp14:editId="12CEA6C6">
                <wp:simplePos x="0" y="0"/>
                <wp:positionH relativeFrom="column">
                  <wp:posOffset>386079</wp:posOffset>
                </wp:positionH>
                <wp:positionV relativeFrom="paragraph">
                  <wp:posOffset>-128270</wp:posOffset>
                </wp:positionV>
                <wp:extent cx="5419725" cy="474920"/>
                <wp:effectExtent l="0" t="0" r="28575" b="20955"/>
                <wp:wrapNone/>
                <wp:docPr id="30" name="Zone de texte 30"/>
                <wp:cNvGraphicFramePr/>
                <a:graphic xmlns:a="http://schemas.openxmlformats.org/drawingml/2006/main">
                  <a:graphicData uri="http://schemas.microsoft.com/office/word/2010/wordprocessingShape">
                    <wps:wsp>
                      <wps:cNvSpPr txBox="1"/>
                      <wps:spPr>
                        <a:xfrm>
                          <a:off x="0" y="0"/>
                          <a:ext cx="5419725" cy="474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B20F5F" w14:textId="1CE0C41C" w:rsidR="00A35D51" w:rsidRPr="006A5F1C" w:rsidRDefault="00A35D51" w:rsidP="00B20AD0">
                            <w:pPr>
                              <w:jc w:val="center"/>
                              <w:rPr>
                                <w:rFonts w:ascii="Arial Narrow" w:hAnsi="Arial Narrow"/>
                                <w:b/>
                                <w:sz w:val="32"/>
                                <w:szCs w:val="32"/>
                              </w:rPr>
                            </w:pPr>
                            <w:r w:rsidRPr="006A5F1C">
                              <w:rPr>
                                <w:rFonts w:ascii="Arial Narrow" w:hAnsi="Arial Narrow"/>
                                <w:b/>
                                <w:sz w:val="32"/>
                                <w:szCs w:val="32"/>
                              </w:rPr>
                              <w:t>Sample Deed of Commitment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BE364E" id="Zone de texte 30" o:spid="_x0000_s1054" type="#_x0000_t202" style="position:absolute;left:0;text-align:left;margin-left:30.4pt;margin-top:-10.1pt;width:426.75pt;height:37.4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" fillcolor="white [3201]" strokeweight=".5pt">
                <v:textbox>
                  <w:txbxContent>
                    <w:p w14:paraId="2BB20F5F" w14:textId="1CE0C41C" w:rsidR="00A35D51" w:rsidRPr="006A5F1C" w:rsidRDefault="00A35D51" w:rsidP="00B20AD0">
                      <w:pPr>
                        <w:jc w:val="center"/>
                        <w:rPr>
                          <w:rFonts w:ascii="Arial Narrow" w:hAnsi="Arial Narrow"/>
                          <w:b/>
                          <w:sz w:val="32"/>
                          <w:szCs w:val="32"/>
                        </w:rPr>
                      </w:pPr>
                      <w:r w:rsidRPr="006A5F1C">
                        <w:rPr>
                          <w:rFonts w:ascii="Arial Narrow" w:hAnsi="Arial Narrow"/>
                          <w:b/>
                          <w:sz w:val="32"/>
                          <w:szCs w:val="32"/>
                        </w:rPr>
                        <w:t>Sample Deed of Commitment</w:t>
                      </w:r>
                    </w:p>
                  </w:txbxContent>
                </v:textbox>
              </v:shape>
            </w:pict>
          </mc:Fallback>
        </mc:AlternateContent>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p>
    <w:p w14:paraId="4135493D" w14:textId="77777777" w:rsidR="006A5F1C" w:rsidRPr="003A093F" w:rsidRDefault="006A5F1C" w:rsidP="009E2DEE">
      <w:pPr>
        <w:pStyle w:val="Header3-Paragraph"/>
        <w:numPr>
          <w:ilvl w:val="0"/>
          <w:numId w:val="0"/>
        </w:numPr>
        <w:ind w:left="504"/>
        <w:rPr>
          <w:szCs w:val="24"/>
        </w:rPr>
      </w:pPr>
      <w:r w:rsidRPr="003A093F">
        <w:rPr>
          <w:szCs w:val="24"/>
        </w:rPr>
        <w:t>MARKET concluded</w:t>
      </w:r>
      <w:r w:rsidR="007E2C6D" w:rsidRPr="003A093F">
        <w:rPr>
          <w:szCs w:val="24"/>
        </w:rPr>
        <w:t>…………</w:t>
      </w:r>
      <w:r w:rsidRPr="003A093F">
        <w:rPr>
          <w:szCs w:val="24"/>
        </w:rPr>
        <w:t xml:space="preserve"> on the day</w:t>
      </w:r>
      <w:r w:rsidR="007E2C6D" w:rsidRPr="003A093F">
        <w:rPr>
          <w:szCs w:val="24"/>
        </w:rPr>
        <w:t>………..</w:t>
      </w:r>
      <w:r w:rsidRPr="003A093F">
        <w:rPr>
          <w:szCs w:val="24"/>
        </w:rPr>
        <w:t xml:space="preserve"> </w:t>
      </w:r>
      <w:r w:rsidR="001E3E8D" w:rsidRPr="003A093F">
        <w:rPr>
          <w:szCs w:val="24"/>
        </w:rPr>
        <w:t>of 20</w:t>
      </w:r>
      <w:r w:rsidR="007E2C6D" w:rsidRPr="003A093F">
        <w:rPr>
          <w:szCs w:val="24"/>
        </w:rPr>
        <w:t>……………</w:t>
      </w:r>
    </w:p>
    <w:p w14:paraId="344788FF" w14:textId="77777777" w:rsidR="006A5F1C" w:rsidRPr="003A093F" w:rsidRDefault="006A5F1C" w:rsidP="009E2DEE">
      <w:pPr>
        <w:pStyle w:val="Header3-Paragraph"/>
        <w:numPr>
          <w:ilvl w:val="0"/>
          <w:numId w:val="0"/>
        </w:numPr>
        <w:ind w:left="504"/>
        <w:rPr>
          <w:szCs w:val="24"/>
        </w:rPr>
      </w:pPr>
    </w:p>
    <w:p w14:paraId="375F5E54" w14:textId="77777777" w:rsidR="006A5F1C" w:rsidRPr="003A093F" w:rsidRDefault="006A5F1C" w:rsidP="009E2DEE">
      <w:pPr>
        <w:pStyle w:val="Header3-Paragraph"/>
        <w:numPr>
          <w:ilvl w:val="0"/>
          <w:numId w:val="0"/>
        </w:numPr>
        <w:ind w:left="504"/>
        <w:rPr>
          <w:szCs w:val="24"/>
        </w:rPr>
      </w:pPr>
      <w:r w:rsidRPr="003A093F">
        <w:rPr>
          <w:szCs w:val="24"/>
        </w:rPr>
        <w:t>BETWEEN</w:t>
      </w:r>
    </w:p>
    <w:p w14:paraId="60B27F20" w14:textId="77777777" w:rsidR="006A5F1C" w:rsidRPr="003A093F" w:rsidRDefault="006A5F1C" w:rsidP="009E2DEE">
      <w:pPr>
        <w:pStyle w:val="Header3-Paragraph"/>
        <w:numPr>
          <w:ilvl w:val="0"/>
          <w:numId w:val="0"/>
        </w:numPr>
        <w:ind w:left="504"/>
        <w:rPr>
          <w:szCs w:val="24"/>
        </w:rPr>
      </w:pPr>
      <w:r w:rsidRPr="003A093F">
        <w:rPr>
          <w:szCs w:val="24"/>
        </w:rPr>
        <w:t>(1) [</w:t>
      </w:r>
      <w:r w:rsidR="007E2C6D" w:rsidRPr="003A093F">
        <w:rPr>
          <w:szCs w:val="24"/>
        </w:rPr>
        <w:t>Name</w:t>
      </w:r>
      <w:r w:rsidRPr="003A093F">
        <w:rPr>
          <w:szCs w:val="24"/>
        </w:rPr>
        <w:t xml:space="preserve"> of </w:t>
      </w:r>
      <w:r w:rsidR="007E2C6D" w:rsidRPr="003A093F">
        <w:rPr>
          <w:szCs w:val="24"/>
        </w:rPr>
        <w:t>Employer]</w:t>
      </w:r>
      <w:r w:rsidRPr="003A093F">
        <w:rPr>
          <w:szCs w:val="24"/>
        </w:rPr>
        <w:t xml:space="preserve">, a corporation, [name of country of </w:t>
      </w:r>
      <w:r w:rsidR="007E2C6D" w:rsidRPr="003A093F">
        <w:rPr>
          <w:szCs w:val="24"/>
        </w:rPr>
        <w:t>Employer]</w:t>
      </w:r>
      <w:r w:rsidRPr="003A093F">
        <w:rPr>
          <w:szCs w:val="24"/>
        </w:rPr>
        <w:t xml:space="preserve">, having its principal place of business at [address of </w:t>
      </w:r>
      <w:r w:rsidR="007E2C6D" w:rsidRPr="003A093F">
        <w:rPr>
          <w:szCs w:val="24"/>
        </w:rPr>
        <w:t>Employer]</w:t>
      </w:r>
      <w:r w:rsidRPr="003A093F">
        <w:rPr>
          <w:szCs w:val="24"/>
        </w:rPr>
        <w:t xml:space="preserve"> (hereinafter referred to as "Employer"), and </w:t>
      </w:r>
    </w:p>
    <w:p w14:paraId="3AC3DAD2" w14:textId="77777777" w:rsidR="006A5F1C" w:rsidRPr="003A093F" w:rsidRDefault="006A5F1C" w:rsidP="009E2DEE">
      <w:pPr>
        <w:pStyle w:val="Header3-Paragraph"/>
        <w:numPr>
          <w:ilvl w:val="0"/>
          <w:numId w:val="0"/>
        </w:numPr>
        <w:ind w:left="504"/>
        <w:rPr>
          <w:szCs w:val="24"/>
        </w:rPr>
      </w:pPr>
      <w:r w:rsidRPr="003A093F">
        <w:rPr>
          <w:szCs w:val="24"/>
        </w:rPr>
        <w:t>(2) [</w:t>
      </w:r>
      <w:r w:rsidR="007E2C6D" w:rsidRPr="003A093F">
        <w:rPr>
          <w:szCs w:val="24"/>
        </w:rPr>
        <w:t>Name</w:t>
      </w:r>
      <w:r w:rsidRPr="003A093F">
        <w:rPr>
          <w:szCs w:val="24"/>
        </w:rPr>
        <w:t xml:space="preserve"> of Contractor], a corporation, [name of Contractor's country], having its principal place of business at [Contractor's address] (hereinafter referred to as "Contractor")</w:t>
      </w:r>
    </w:p>
    <w:p w14:paraId="06AE8F39" w14:textId="77777777" w:rsidR="006A5F1C" w:rsidRPr="003A093F" w:rsidRDefault="006A5F1C" w:rsidP="009E2DEE">
      <w:pPr>
        <w:pStyle w:val="Header3-Paragraph"/>
        <w:numPr>
          <w:ilvl w:val="0"/>
          <w:numId w:val="0"/>
        </w:numPr>
        <w:ind w:left="504"/>
        <w:rPr>
          <w:szCs w:val="24"/>
        </w:rPr>
      </w:pPr>
    </w:p>
    <w:p w14:paraId="71B92484" w14:textId="77777777" w:rsidR="006A5F1C" w:rsidRPr="003A093F" w:rsidRDefault="006A5F1C" w:rsidP="009E2DEE">
      <w:pPr>
        <w:pStyle w:val="Header3-Paragraph"/>
        <w:numPr>
          <w:ilvl w:val="0"/>
          <w:numId w:val="0"/>
        </w:numPr>
        <w:ind w:left="504"/>
        <w:rPr>
          <w:szCs w:val="24"/>
        </w:rPr>
      </w:pPr>
      <w:r w:rsidRPr="003A093F">
        <w:rPr>
          <w:szCs w:val="24"/>
        </w:rPr>
        <w:t>WHEREAS, the Employer wishes to award the Contractor</w:t>
      </w:r>
      <w:r w:rsidR="007E2C6D" w:rsidRPr="003A093F">
        <w:rPr>
          <w:szCs w:val="24"/>
        </w:rPr>
        <w:t xml:space="preserve">,................................................. </w:t>
      </w:r>
      <w:r w:rsidRPr="003A093F">
        <w:rPr>
          <w:szCs w:val="24"/>
        </w:rPr>
        <w:t>(</w:t>
      </w:r>
      <w:r w:rsidR="007E2C6D" w:rsidRPr="003A093F">
        <w:rPr>
          <w:szCs w:val="24"/>
        </w:rPr>
        <w:t>Hereinafter</w:t>
      </w:r>
      <w:r w:rsidRPr="003A093F">
        <w:rPr>
          <w:szCs w:val="24"/>
        </w:rPr>
        <w:t xml:space="preserve"> referred to as the "Fac</w:t>
      </w:r>
      <w:r w:rsidR="007E2C6D" w:rsidRPr="003A093F">
        <w:rPr>
          <w:szCs w:val="24"/>
        </w:rPr>
        <w:t>ility")</w:t>
      </w:r>
      <w:r w:rsidRPr="003A093F">
        <w:rPr>
          <w:szCs w:val="24"/>
        </w:rPr>
        <w:t>:</w:t>
      </w:r>
    </w:p>
    <w:p w14:paraId="66BADF9A" w14:textId="77777777" w:rsidR="006A5F1C" w:rsidRPr="003A093F" w:rsidRDefault="006A5F1C" w:rsidP="009E2DEE">
      <w:pPr>
        <w:pStyle w:val="Header3-Paragraph"/>
        <w:numPr>
          <w:ilvl w:val="0"/>
          <w:numId w:val="0"/>
        </w:numPr>
        <w:ind w:left="504"/>
        <w:rPr>
          <w:szCs w:val="24"/>
        </w:rPr>
      </w:pPr>
      <w:r w:rsidRPr="003A093F">
        <w:rPr>
          <w:szCs w:val="24"/>
        </w:rPr>
        <w:t>and that Contractor has indicated its acceptance thereof on the terms and conditions hereinafter specified,</w:t>
      </w:r>
    </w:p>
    <w:p w14:paraId="2A20F655" w14:textId="77777777" w:rsidR="006A5F1C" w:rsidRPr="003A093F" w:rsidRDefault="006A5F1C" w:rsidP="009E2DEE">
      <w:pPr>
        <w:pStyle w:val="Header3-Paragraph"/>
        <w:numPr>
          <w:ilvl w:val="0"/>
          <w:numId w:val="0"/>
        </w:numPr>
        <w:ind w:left="504"/>
        <w:rPr>
          <w:szCs w:val="24"/>
        </w:rPr>
      </w:pPr>
    </w:p>
    <w:p w14:paraId="4D96D71F" w14:textId="77777777" w:rsidR="006A5F1C" w:rsidRPr="003A093F" w:rsidRDefault="006A5F1C" w:rsidP="009E2DEE">
      <w:pPr>
        <w:pStyle w:val="Header3-Paragraph"/>
        <w:numPr>
          <w:ilvl w:val="0"/>
          <w:numId w:val="0"/>
        </w:numPr>
        <w:ind w:left="504"/>
        <w:rPr>
          <w:szCs w:val="24"/>
        </w:rPr>
      </w:pPr>
      <w:r w:rsidRPr="003A093F">
        <w:rPr>
          <w:szCs w:val="24"/>
        </w:rPr>
        <w:t>IT IS HEREBY AGREED AS FOLLOWS:</w:t>
      </w:r>
    </w:p>
    <w:p w14:paraId="2EC79B9A" w14:textId="77777777" w:rsidR="006A5F1C" w:rsidRPr="003A093F" w:rsidRDefault="006A5F1C" w:rsidP="009E2DEE">
      <w:pPr>
        <w:pStyle w:val="Header3-Paragraph"/>
        <w:numPr>
          <w:ilvl w:val="0"/>
          <w:numId w:val="0"/>
        </w:numPr>
        <w:ind w:left="504"/>
        <w:rPr>
          <w:szCs w:val="24"/>
        </w:rPr>
      </w:pPr>
    </w:p>
    <w:p w14:paraId="3AA92688" w14:textId="6314EA24" w:rsidR="006A5F1C" w:rsidRPr="003A093F" w:rsidRDefault="006A5F1C" w:rsidP="009E2DEE">
      <w:pPr>
        <w:pStyle w:val="Header3-Paragraph"/>
        <w:numPr>
          <w:ilvl w:val="0"/>
          <w:numId w:val="0"/>
        </w:numPr>
        <w:ind w:left="504"/>
        <w:rPr>
          <w:szCs w:val="24"/>
          <w:lang w:val="fr-FR"/>
        </w:rPr>
      </w:pPr>
      <w:r w:rsidRPr="003A093F">
        <w:rPr>
          <w:szCs w:val="24"/>
          <w:lang w:val="fr-FR"/>
        </w:rPr>
        <w:t>Article 1.</w:t>
      </w:r>
      <w:r w:rsidR="009C52C7" w:rsidRPr="003A093F">
        <w:rPr>
          <w:szCs w:val="24"/>
          <w:lang w:val="fr-FR"/>
        </w:rPr>
        <w:t xml:space="preserve"> Contract Documents</w:t>
      </w:r>
    </w:p>
    <w:p w14:paraId="0638031B" w14:textId="1E211ED4" w:rsidR="006A5F1C" w:rsidRPr="003A093F" w:rsidRDefault="006A5F1C" w:rsidP="009E2DEE">
      <w:pPr>
        <w:pStyle w:val="Header3-Paragraph"/>
        <w:numPr>
          <w:ilvl w:val="0"/>
          <w:numId w:val="0"/>
        </w:numPr>
        <w:ind w:left="504"/>
        <w:rPr>
          <w:szCs w:val="24"/>
          <w:lang w:val="fr-FR"/>
        </w:rPr>
      </w:pPr>
      <w:r w:rsidRPr="003A093F">
        <w:rPr>
          <w:szCs w:val="24"/>
          <w:lang w:val="fr-FR"/>
        </w:rPr>
        <w:t>Contrac</w:t>
      </w:r>
      <w:r w:rsidR="00550B5C" w:rsidRPr="003A093F">
        <w:rPr>
          <w:szCs w:val="24"/>
          <w:lang w:val="fr-FR"/>
        </w:rPr>
        <w:t>t Documents (Reference GCC Sub-c</w:t>
      </w:r>
      <w:r w:rsidRPr="003A093F">
        <w:rPr>
          <w:szCs w:val="24"/>
          <w:lang w:val="fr-FR"/>
        </w:rPr>
        <w:t>lause 1.5)</w:t>
      </w:r>
    </w:p>
    <w:p w14:paraId="2DDBD22A" w14:textId="77777777" w:rsidR="006A5F1C" w:rsidRPr="003A093F" w:rsidRDefault="006A5F1C" w:rsidP="009E2DEE">
      <w:pPr>
        <w:pStyle w:val="Header3-Paragraph"/>
        <w:numPr>
          <w:ilvl w:val="0"/>
          <w:numId w:val="0"/>
        </w:numPr>
        <w:ind w:left="504"/>
        <w:rPr>
          <w:szCs w:val="24"/>
        </w:rPr>
      </w:pPr>
      <w:r w:rsidRPr="003A093F">
        <w:rPr>
          <w:szCs w:val="24"/>
        </w:rPr>
        <w:t>The following documents shall constitute the Contract between the Employer and the Contractor, and each of these documents shall be considered an integral part of the Contract:</w:t>
      </w:r>
    </w:p>
    <w:p w14:paraId="651A674D" w14:textId="77777777" w:rsidR="006A5F1C" w:rsidRPr="003A093F" w:rsidRDefault="006A5F1C" w:rsidP="009E2DEE">
      <w:pPr>
        <w:pStyle w:val="Header3-Paragraph"/>
        <w:numPr>
          <w:ilvl w:val="0"/>
          <w:numId w:val="0"/>
        </w:numPr>
        <w:ind w:left="504"/>
        <w:rPr>
          <w:szCs w:val="24"/>
        </w:rPr>
      </w:pPr>
    </w:p>
    <w:p w14:paraId="40F9F134" w14:textId="77777777" w:rsidR="006A5F1C" w:rsidRPr="003A093F" w:rsidRDefault="006A5F1C" w:rsidP="009E2DEE">
      <w:pPr>
        <w:pStyle w:val="Header3-Paragraph"/>
        <w:numPr>
          <w:ilvl w:val="0"/>
          <w:numId w:val="0"/>
        </w:numPr>
        <w:ind w:left="504" w:firstLine="772"/>
        <w:rPr>
          <w:szCs w:val="24"/>
        </w:rPr>
      </w:pPr>
      <w:r w:rsidRPr="003A093F">
        <w:rPr>
          <w:szCs w:val="24"/>
        </w:rPr>
        <w:t>(a) This Contract Agreement.</w:t>
      </w:r>
    </w:p>
    <w:p w14:paraId="4FA737E0" w14:textId="77777777" w:rsidR="006A5F1C" w:rsidRPr="003A093F" w:rsidRDefault="006A5F1C" w:rsidP="009E2DEE">
      <w:pPr>
        <w:pStyle w:val="Header3-Paragraph"/>
        <w:numPr>
          <w:ilvl w:val="0"/>
          <w:numId w:val="0"/>
        </w:numPr>
        <w:ind w:left="504" w:firstLine="772"/>
        <w:rPr>
          <w:szCs w:val="24"/>
        </w:rPr>
      </w:pPr>
      <w:r w:rsidRPr="003A093F">
        <w:rPr>
          <w:szCs w:val="24"/>
        </w:rPr>
        <w:t>(b) The Bid Form and Price Schedules submitted by the Contractor</w:t>
      </w:r>
    </w:p>
    <w:p w14:paraId="5D175A00" w14:textId="77777777" w:rsidR="006A5F1C" w:rsidRPr="003A093F" w:rsidRDefault="006A5F1C" w:rsidP="009E2DEE">
      <w:pPr>
        <w:pStyle w:val="Header3-Paragraph"/>
        <w:numPr>
          <w:ilvl w:val="0"/>
          <w:numId w:val="0"/>
        </w:numPr>
        <w:ind w:left="504" w:firstLine="772"/>
        <w:rPr>
          <w:szCs w:val="24"/>
        </w:rPr>
      </w:pPr>
      <w:r w:rsidRPr="003A093F">
        <w:rPr>
          <w:szCs w:val="24"/>
        </w:rPr>
        <w:t>(c) The Special Conditions of Contract</w:t>
      </w:r>
    </w:p>
    <w:p w14:paraId="63E492BB" w14:textId="77777777" w:rsidR="006A5F1C" w:rsidRPr="003A093F" w:rsidRDefault="006A5F1C" w:rsidP="009E2DEE">
      <w:pPr>
        <w:pStyle w:val="Header3-Paragraph"/>
        <w:numPr>
          <w:ilvl w:val="0"/>
          <w:numId w:val="0"/>
        </w:numPr>
        <w:ind w:left="504" w:firstLine="772"/>
        <w:rPr>
          <w:szCs w:val="24"/>
        </w:rPr>
      </w:pPr>
      <w:r w:rsidRPr="003A093F">
        <w:rPr>
          <w:szCs w:val="24"/>
        </w:rPr>
        <w:t>(d) The General Conditions of Contract</w:t>
      </w:r>
    </w:p>
    <w:p w14:paraId="52DDFCE1" w14:textId="77777777" w:rsidR="006A5F1C" w:rsidRPr="003A093F" w:rsidRDefault="006A5F1C" w:rsidP="009E2DEE">
      <w:pPr>
        <w:pStyle w:val="Header3-Paragraph"/>
        <w:numPr>
          <w:ilvl w:val="0"/>
          <w:numId w:val="0"/>
        </w:numPr>
        <w:ind w:left="504" w:firstLine="772"/>
        <w:rPr>
          <w:szCs w:val="24"/>
        </w:rPr>
      </w:pPr>
      <w:r w:rsidRPr="003A093F">
        <w:rPr>
          <w:szCs w:val="24"/>
        </w:rPr>
        <w:t xml:space="preserve">(e) The Specifications </w:t>
      </w:r>
    </w:p>
    <w:p w14:paraId="293B21A0" w14:textId="77777777" w:rsidR="006A5F1C" w:rsidRPr="003A093F" w:rsidRDefault="006A5F1C" w:rsidP="009E2DEE">
      <w:pPr>
        <w:pStyle w:val="Header3-Paragraph"/>
        <w:numPr>
          <w:ilvl w:val="0"/>
          <w:numId w:val="0"/>
        </w:numPr>
        <w:ind w:left="504" w:firstLine="772"/>
        <w:rPr>
          <w:szCs w:val="24"/>
        </w:rPr>
      </w:pPr>
      <w:r w:rsidRPr="003A093F">
        <w:rPr>
          <w:szCs w:val="24"/>
        </w:rPr>
        <w:t>(f) Other forms completed with the Bidder's bid</w:t>
      </w:r>
    </w:p>
    <w:p w14:paraId="5C85C174" w14:textId="77777777" w:rsidR="006A5F1C" w:rsidRPr="003A093F" w:rsidRDefault="006A5F1C" w:rsidP="009E2DEE">
      <w:pPr>
        <w:pStyle w:val="Header3-Paragraph"/>
        <w:numPr>
          <w:ilvl w:val="0"/>
          <w:numId w:val="0"/>
        </w:numPr>
        <w:ind w:left="504" w:firstLine="772"/>
        <w:rPr>
          <w:szCs w:val="24"/>
        </w:rPr>
      </w:pPr>
      <w:r w:rsidRPr="003A093F">
        <w:rPr>
          <w:szCs w:val="24"/>
        </w:rPr>
        <w:t xml:space="preserve">g) Other documents included in the Employer's requirements </w:t>
      </w:r>
    </w:p>
    <w:p w14:paraId="125B602D" w14:textId="77777777" w:rsidR="006A5F1C" w:rsidRPr="003A093F" w:rsidRDefault="006A5F1C" w:rsidP="009E2DEE">
      <w:pPr>
        <w:pStyle w:val="Header3-Paragraph"/>
        <w:numPr>
          <w:ilvl w:val="0"/>
          <w:numId w:val="0"/>
        </w:numPr>
        <w:ind w:left="504" w:firstLine="772"/>
        <w:rPr>
          <w:szCs w:val="24"/>
        </w:rPr>
      </w:pPr>
      <w:r w:rsidRPr="003A093F">
        <w:rPr>
          <w:szCs w:val="24"/>
        </w:rPr>
        <w:t>h) Any other documents that may be required shall be indicated here</w:t>
      </w:r>
    </w:p>
    <w:p w14:paraId="54EB6E73" w14:textId="77777777" w:rsidR="006A5F1C" w:rsidRPr="003A093F" w:rsidRDefault="006A5F1C" w:rsidP="009E2DEE">
      <w:pPr>
        <w:pStyle w:val="Header3-Paragraph"/>
        <w:numPr>
          <w:ilvl w:val="0"/>
          <w:numId w:val="0"/>
        </w:numPr>
        <w:ind w:left="504"/>
        <w:rPr>
          <w:b/>
          <w:szCs w:val="24"/>
        </w:rPr>
      </w:pPr>
      <w:r w:rsidRPr="003A093F">
        <w:rPr>
          <w:b/>
          <w:szCs w:val="24"/>
        </w:rPr>
        <w:t>1.2 Order of Priority (Reference GCC Clause 1.5)</w:t>
      </w:r>
    </w:p>
    <w:p w14:paraId="66F923F7" w14:textId="77777777" w:rsidR="006A5F1C" w:rsidRPr="003A093F" w:rsidRDefault="006A5F1C" w:rsidP="009E2DEE">
      <w:pPr>
        <w:pStyle w:val="Header3-Paragraph"/>
        <w:numPr>
          <w:ilvl w:val="0"/>
          <w:numId w:val="0"/>
        </w:numPr>
        <w:ind w:left="504"/>
        <w:rPr>
          <w:szCs w:val="24"/>
        </w:rPr>
      </w:pPr>
      <w:r w:rsidRPr="003A093F">
        <w:rPr>
          <w:szCs w:val="24"/>
        </w:rPr>
        <w:t xml:space="preserve"> In the event of ambiguity or conflict between the contract documents listed above, the order of priority shall be that in which they are listed in Article 1.1 above.</w:t>
      </w:r>
    </w:p>
    <w:p w14:paraId="7EE5B409" w14:textId="77777777" w:rsidR="006A5F1C" w:rsidRPr="003A093F" w:rsidRDefault="006A5F1C" w:rsidP="009E2DEE">
      <w:pPr>
        <w:pStyle w:val="Header3-Paragraph"/>
        <w:numPr>
          <w:ilvl w:val="0"/>
          <w:numId w:val="0"/>
        </w:numPr>
        <w:ind w:left="504"/>
        <w:rPr>
          <w:b/>
          <w:szCs w:val="24"/>
        </w:rPr>
      </w:pPr>
      <w:r w:rsidRPr="003A093F">
        <w:rPr>
          <w:b/>
          <w:szCs w:val="24"/>
        </w:rPr>
        <w:t>1.3 Definitions (Reference GCC Clause 1.1)</w:t>
      </w:r>
    </w:p>
    <w:p w14:paraId="4D38C065" w14:textId="777E6226" w:rsidR="006A5F1C" w:rsidRPr="003A093F" w:rsidRDefault="009C52C7" w:rsidP="009E2DEE">
      <w:pPr>
        <w:pStyle w:val="Header3-Paragraph"/>
        <w:numPr>
          <w:ilvl w:val="0"/>
          <w:numId w:val="0"/>
        </w:numPr>
        <w:ind w:left="567" w:hanging="567"/>
        <w:rPr>
          <w:szCs w:val="24"/>
        </w:rPr>
      </w:pPr>
      <w:r w:rsidRPr="003A093F">
        <w:rPr>
          <w:szCs w:val="24"/>
        </w:rPr>
        <w:t xml:space="preserve">         </w:t>
      </w:r>
      <w:r w:rsidR="006A5F1C" w:rsidRPr="003A093F">
        <w:rPr>
          <w:szCs w:val="24"/>
        </w:rPr>
        <w:t xml:space="preserve">Words and expressions beginning with a capital letter shall have the meaning defined in the General </w:t>
      </w:r>
      <w:r w:rsidRPr="003A093F">
        <w:rPr>
          <w:szCs w:val="24"/>
        </w:rPr>
        <w:t xml:space="preserve">          </w:t>
      </w:r>
      <w:r w:rsidR="006A5F1C" w:rsidRPr="003A093F">
        <w:rPr>
          <w:szCs w:val="24"/>
        </w:rPr>
        <w:t>Conditions of Contract.</w:t>
      </w:r>
    </w:p>
    <w:p w14:paraId="1539B7BD" w14:textId="59764916" w:rsidR="007E2C6D" w:rsidRPr="003A093F" w:rsidRDefault="007E2C6D" w:rsidP="009E2DEE">
      <w:pPr>
        <w:pStyle w:val="Header3-Paragraph"/>
        <w:numPr>
          <w:ilvl w:val="0"/>
          <w:numId w:val="0"/>
        </w:numPr>
        <w:ind w:left="504"/>
        <w:rPr>
          <w:szCs w:val="24"/>
        </w:rPr>
      </w:pPr>
      <w:r w:rsidRPr="003A093F">
        <w:rPr>
          <w:szCs w:val="24"/>
        </w:rPr>
        <w:t>Article 2.</w:t>
      </w:r>
      <w:r w:rsidR="009C52C7" w:rsidRPr="003A093F">
        <w:rPr>
          <w:szCs w:val="24"/>
        </w:rPr>
        <w:t xml:space="preserve"> Contract Price and Terms of Payment</w:t>
      </w:r>
    </w:p>
    <w:p w14:paraId="624A875A" w14:textId="2C369404" w:rsidR="007E2C6D" w:rsidRPr="003A093F" w:rsidRDefault="007E2C6D" w:rsidP="009E2DEE">
      <w:pPr>
        <w:pStyle w:val="Header3-Paragraph"/>
        <w:numPr>
          <w:ilvl w:val="0"/>
          <w:numId w:val="0"/>
        </w:numPr>
        <w:ind w:left="504"/>
        <w:rPr>
          <w:szCs w:val="24"/>
        </w:rPr>
      </w:pPr>
      <w:r w:rsidRPr="003A093F">
        <w:rPr>
          <w:szCs w:val="24"/>
        </w:rPr>
        <w:t>2.1 Contract Price (Reference GCC Clause 3.1)</w:t>
      </w:r>
    </w:p>
    <w:p w14:paraId="603782A7" w14:textId="77777777" w:rsidR="007E2C6D" w:rsidRPr="003A093F" w:rsidRDefault="007E2C6D" w:rsidP="009E2DEE">
      <w:pPr>
        <w:pStyle w:val="Header3-Paragraph"/>
        <w:numPr>
          <w:ilvl w:val="0"/>
          <w:numId w:val="0"/>
        </w:numPr>
        <w:ind w:left="504"/>
        <w:rPr>
          <w:szCs w:val="24"/>
        </w:rPr>
      </w:pPr>
      <w:r w:rsidRPr="003A093F">
        <w:rPr>
          <w:szCs w:val="24"/>
        </w:rPr>
        <w:t>The Employer hereby agrees to pay the Contractor the Contract Price in consideration of the Contractor's performance of its obligations under the Contract. The total amount of the Contract is : [insert amounts in various currencies in words and figures] as set forth in Price Schedule No. 5 (Summary), or such other sum as may be determined in accordance with the terms and conditions of the Contract.</w:t>
      </w:r>
    </w:p>
    <w:p w14:paraId="4C9C1D47" w14:textId="77777777" w:rsidR="007E2C6D" w:rsidRPr="003A093F" w:rsidRDefault="007E2C6D" w:rsidP="009E2DEE">
      <w:pPr>
        <w:pStyle w:val="Header3-Paragraph"/>
        <w:numPr>
          <w:ilvl w:val="0"/>
          <w:numId w:val="0"/>
        </w:numPr>
        <w:ind w:left="504"/>
        <w:rPr>
          <w:b/>
          <w:szCs w:val="24"/>
        </w:rPr>
      </w:pPr>
      <w:r w:rsidRPr="003A093F">
        <w:rPr>
          <w:b/>
          <w:szCs w:val="24"/>
        </w:rPr>
        <w:t>2.2 Terms of Payment (Reference GCC Sub-Clause 3.2)</w:t>
      </w:r>
    </w:p>
    <w:p w14:paraId="1C1C1A1E" w14:textId="77777777" w:rsidR="007E2C6D" w:rsidRPr="003A093F" w:rsidRDefault="007E2C6D" w:rsidP="009E2DEE">
      <w:pPr>
        <w:pStyle w:val="Header3-Paragraph"/>
        <w:numPr>
          <w:ilvl w:val="0"/>
          <w:numId w:val="0"/>
        </w:numPr>
        <w:ind w:left="504"/>
        <w:rPr>
          <w:szCs w:val="24"/>
        </w:rPr>
      </w:pPr>
      <w:r w:rsidRPr="003A093F">
        <w:rPr>
          <w:szCs w:val="24"/>
        </w:rPr>
        <w:t>The conditions and procedures for payment of the Contractor by the Employer are set forth in the corresponding Appendix (Payment Conditions and Procedures).</w:t>
      </w:r>
    </w:p>
    <w:p w14:paraId="7D22A4E5" w14:textId="77777777" w:rsidR="007E2C6D" w:rsidRPr="003A093F" w:rsidRDefault="007E2C6D" w:rsidP="009E2DEE">
      <w:pPr>
        <w:pStyle w:val="Header3-Paragraph"/>
        <w:numPr>
          <w:ilvl w:val="0"/>
          <w:numId w:val="0"/>
        </w:numPr>
        <w:ind w:left="504"/>
        <w:rPr>
          <w:szCs w:val="24"/>
        </w:rPr>
      </w:pPr>
      <w:r w:rsidRPr="003A093F">
        <w:rPr>
          <w:szCs w:val="24"/>
        </w:rPr>
        <w:t>The Employer shall instruct its bank to open an irrevocable documentary credit in favor of the Contractor in a bank in the Contractor's country. The credit shall be in the amount of [insert amount equal to the total of the Price Schedule less the amount of the advance payment for the Equipment to be imported], and shall be subject to the Customs and Practice for Documentary Credits, Revised Edition 1993, ICC Publication No. 500.</w:t>
      </w:r>
    </w:p>
    <w:p w14:paraId="351CE7A4" w14:textId="77777777" w:rsidR="007E2C6D" w:rsidRPr="003A093F" w:rsidRDefault="007E2C6D" w:rsidP="009E2DEE">
      <w:pPr>
        <w:pStyle w:val="Header3-Paragraph"/>
        <w:numPr>
          <w:ilvl w:val="0"/>
          <w:numId w:val="0"/>
        </w:numPr>
        <w:ind w:left="504"/>
        <w:rPr>
          <w:szCs w:val="24"/>
        </w:rPr>
      </w:pPr>
      <w:r w:rsidRPr="003A093F">
        <w:rPr>
          <w:szCs w:val="24"/>
        </w:rPr>
        <w:t>In the event that the amount payable under the Price Schedule is changed pursuant to GCC Sub-Clause 3.1.2, or any other term of the Contract, the Employer shall arrange to amend the documentary credit accordingly.</w:t>
      </w:r>
    </w:p>
    <w:p w14:paraId="30EF618F" w14:textId="0164795A" w:rsidR="007E2C6D" w:rsidRPr="003A093F" w:rsidRDefault="007E2C6D" w:rsidP="009E2DEE">
      <w:pPr>
        <w:pStyle w:val="Header3-Paragraph"/>
        <w:numPr>
          <w:ilvl w:val="0"/>
          <w:numId w:val="0"/>
        </w:numPr>
        <w:ind w:left="504"/>
        <w:rPr>
          <w:szCs w:val="24"/>
        </w:rPr>
      </w:pPr>
      <w:r w:rsidRPr="003A093F">
        <w:rPr>
          <w:szCs w:val="24"/>
        </w:rPr>
        <w:t>Article 3.</w:t>
      </w:r>
      <w:r w:rsidR="009C52C7" w:rsidRPr="003A093F">
        <w:rPr>
          <w:szCs w:val="24"/>
        </w:rPr>
        <w:t xml:space="preserve"> Effective Date for Determination of Completion Date</w:t>
      </w:r>
    </w:p>
    <w:p w14:paraId="6A7E82C3" w14:textId="145EE001" w:rsidR="007E2C6D" w:rsidRPr="003A093F" w:rsidRDefault="007E2C6D" w:rsidP="009E2DEE">
      <w:pPr>
        <w:pStyle w:val="Header3-Paragraph"/>
        <w:numPr>
          <w:ilvl w:val="0"/>
          <w:numId w:val="0"/>
        </w:numPr>
        <w:ind w:left="504"/>
        <w:rPr>
          <w:szCs w:val="24"/>
        </w:rPr>
      </w:pPr>
      <w:r w:rsidRPr="003A093F">
        <w:rPr>
          <w:szCs w:val="24"/>
        </w:rPr>
        <w:t>3.1 Effective Date (Reference GCC Clause 1.1)</w:t>
      </w:r>
    </w:p>
    <w:p w14:paraId="126B6E8D" w14:textId="77777777" w:rsidR="007E2C6D" w:rsidRPr="003A093F" w:rsidRDefault="007E2C6D" w:rsidP="009E2DEE">
      <w:pPr>
        <w:pStyle w:val="Header3-Paragraph"/>
        <w:numPr>
          <w:ilvl w:val="0"/>
          <w:numId w:val="0"/>
        </w:numPr>
        <w:ind w:left="504"/>
        <w:rPr>
          <w:szCs w:val="24"/>
        </w:rPr>
      </w:pPr>
      <w:r w:rsidRPr="003A093F">
        <w:rPr>
          <w:szCs w:val="24"/>
        </w:rPr>
        <w:t>The Date of Completion of the Facilities shall be determined by reference to the date on which all of the following conditions have been satisfied:</w:t>
      </w:r>
    </w:p>
    <w:p w14:paraId="3E7CC66E" w14:textId="77777777" w:rsidR="007E2C6D" w:rsidRPr="003A093F" w:rsidRDefault="007E2C6D" w:rsidP="009E2DEE">
      <w:pPr>
        <w:pStyle w:val="Header3-Paragraph"/>
        <w:numPr>
          <w:ilvl w:val="0"/>
          <w:numId w:val="0"/>
        </w:numPr>
        <w:ind w:left="1276" w:hanging="283"/>
        <w:rPr>
          <w:szCs w:val="24"/>
        </w:rPr>
      </w:pPr>
      <w:r w:rsidRPr="003A093F">
        <w:rPr>
          <w:szCs w:val="24"/>
        </w:rPr>
        <w:t>(a) this Contract Agreement has been duly executed on behalf of and in the name of The Employer and the Contractor;</w:t>
      </w:r>
    </w:p>
    <w:p w14:paraId="53D52E12" w14:textId="77777777" w:rsidR="007E2C6D" w:rsidRPr="003A093F" w:rsidRDefault="007E2C6D" w:rsidP="009E2DEE">
      <w:pPr>
        <w:pStyle w:val="Header3-Paragraph"/>
        <w:numPr>
          <w:ilvl w:val="0"/>
          <w:numId w:val="0"/>
        </w:numPr>
        <w:ind w:left="1276" w:hanging="283"/>
        <w:rPr>
          <w:szCs w:val="24"/>
        </w:rPr>
      </w:pPr>
      <w:r w:rsidRPr="003A093F">
        <w:rPr>
          <w:szCs w:val="24"/>
        </w:rPr>
        <w:t>(b) the Contractor has submitted to the Employer for approval the performance guarantees and the return of the start-up advance;</w:t>
      </w:r>
    </w:p>
    <w:p w14:paraId="345546A6" w14:textId="77777777" w:rsidR="007E2C6D" w:rsidRPr="003A093F" w:rsidRDefault="007E2C6D" w:rsidP="009E2DEE">
      <w:pPr>
        <w:pStyle w:val="Header3-Paragraph"/>
        <w:numPr>
          <w:ilvl w:val="0"/>
          <w:numId w:val="0"/>
        </w:numPr>
        <w:ind w:left="1276" w:hanging="283"/>
        <w:rPr>
          <w:szCs w:val="24"/>
        </w:rPr>
      </w:pPr>
      <w:r w:rsidRPr="003A093F">
        <w:rPr>
          <w:szCs w:val="24"/>
        </w:rPr>
        <w:t>c) the project owner has paid the start-up advance to the Contractor</w:t>
      </w:r>
    </w:p>
    <w:p w14:paraId="46842D8A" w14:textId="77777777" w:rsidR="007E2C6D" w:rsidRPr="003A093F" w:rsidRDefault="007E2C6D" w:rsidP="009E2DEE">
      <w:pPr>
        <w:pStyle w:val="Header3-Paragraph"/>
        <w:numPr>
          <w:ilvl w:val="0"/>
          <w:numId w:val="0"/>
        </w:numPr>
        <w:ind w:left="1276" w:hanging="283"/>
        <w:rPr>
          <w:szCs w:val="24"/>
        </w:rPr>
      </w:pPr>
      <w:r w:rsidRPr="003A093F">
        <w:rPr>
          <w:szCs w:val="24"/>
        </w:rPr>
        <w:t>(d) the Contractor has been notified that the documentary credit referred to in Article 2.2 above has been opened in its favour;</w:t>
      </w:r>
    </w:p>
    <w:p w14:paraId="57D3DBCD" w14:textId="5CA536BA" w:rsidR="007E2C6D" w:rsidRPr="003A093F" w:rsidRDefault="007A565E" w:rsidP="009E2DEE">
      <w:pPr>
        <w:pStyle w:val="Header3-Paragraph"/>
        <w:numPr>
          <w:ilvl w:val="0"/>
          <w:numId w:val="0"/>
        </w:numPr>
        <w:ind w:left="1276" w:hanging="283"/>
        <w:rPr>
          <w:szCs w:val="24"/>
        </w:rPr>
      </w:pPr>
      <w:r w:rsidRPr="003A093F">
        <w:rPr>
          <w:szCs w:val="24"/>
        </w:rPr>
        <w:t xml:space="preserve">     </w:t>
      </w:r>
      <w:r w:rsidR="007E2C6D" w:rsidRPr="003A093F">
        <w:rPr>
          <w:szCs w:val="24"/>
        </w:rPr>
        <w:t>Each of the Parties shall use its best efforts to satisfy the foregoing conditions under its responsibility as soon as possible.</w:t>
      </w:r>
    </w:p>
    <w:p w14:paraId="75A42B0D" w14:textId="77777777" w:rsidR="007E2C6D" w:rsidRPr="003A093F" w:rsidRDefault="007E2C6D" w:rsidP="009E2DEE">
      <w:pPr>
        <w:pStyle w:val="Header3-Paragraph"/>
        <w:numPr>
          <w:ilvl w:val="0"/>
          <w:numId w:val="0"/>
        </w:numPr>
        <w:ind w:left="504"/>
        <w:rPr>
          <w:szCs w:val="24"/>
        </w:rPr>
      </w:pPr>
      <w:r w:rsidRPr="003A093F">
        <w:rPr>
          <w:szCs w:val="24"/>
        </w:rPr>
        <w:t>3.2 If the Contract has not become effective as aforesaid within two (2) months from the date of notification of this Contract for reasons beyond the Contractor's control, the parties shall consider and agree upon an equitable adjustment of the Contract Price, the Completion Date and any other relevant terms of the Contract.</w:t>
      </w:r>
    </w:p>
    <w:p w14:paraId="073AAE91" w14:textId="77777777" w:rsidR="007A565E" w:rsidRPr="003A093F" w:rsidRDefault="007E2C6D" w:rsidP="009E2DEE">
      <w:pPr>
        <w:pStyle w:val="Header3-Paragraph"/>
        <w:numPr>
          <w:ilvl w:val="0"/>
          <w:numId w:val="0"/>
        </w:numPr>
        <w:ind w:left="504"/>
        <w:rPr>
          <w:szCs w:val="24"/>
        </w:rPr>
      </w:pPr>
      <w:r w:rsidRPr="003A093F">
        <w:rPr>
          <w:szCs w:val="24"/>
        </w:rPr>
        <w:t>Section 4. Communications</w:t>
      </w:r>
    </w:p>
    <w:p w14:paraId="4ABC8A79" w14:textId="7147AB1E" w:rsidR="007E2C6D" w:rsidRPr="003A093F" w:rsidRDefault="007E2C6D" w:rsidP="009E2DEE">
      <w:pPr>
        <w:pStyle w:val="Header3-Paragraph"/>
        <w:numPr>
          <w:ilvl w:val="0"/>
          <w:numId w:val="0"/>
        </w:numPr>
        <w:ind w:left="504"/>
        <w:rPr>
          <w:szCs w:val="24"/>
        </w:rPr>
      </w:pPr>
      <w:r w:rsidRPr="003A093F">
        <w:rPr>
          <w:szCs w:val="24"/>
        </w:rPr>
        <w:t xml:space="preserve"> 4.1 </w:t>
      </w:r>
      <w:r w:rsidR="00E113B3" w:rsidRPr="003A093F">
        <w:rPr>
          <w:szCs w:val="24"/>
        </w:rPr>
        <w:t>the</w:t>
      </w:r>
      <w:r w:rsidRPr="003A093F">
        <w:rPr>
          <w:szCs w:val="24"/>
        </w:rPr>
        <w:t xml:space="preserve"> Employer's address for notices pursuant to GCC Sub-Clause 1.3 is: [insert full address and telephone, telex, facsimile and e-mail].</w:t>
      </w:r>
    </w:p>
    <w:p w14:paraId="3E191C86" w14:textId="657C91D0" w:rsidR="007E2C6D" w:rsidRPr="003A093F" w:rsidRDefault="007E2C6D" w:rsidP="009E2DEE">
      <w:pPr>
        <w:pStyle w:val="Header3-Paragraph"/>
        <w:numPr>
          <w:ilvl w:val="0"/>
          <w:numId w:val="0"/>
        </w:numPr>
        <w:ind w:left="504"/>
        <w:rPr>
          <w:szCs w:val="24"/>
        </w:rPr>
      </w:pPr>
      <w:r w:rsidRPr="003A093F">
        <w:rPr>
          <w:szCs w:val="24"/>
        </w:rPr>
        <w:t>4.2 The Contractor's address for notifications pursuant to GCC Sub-Clause 1.3 is: [insert full address and telephone, telex, facsimile and e-mail]</w:t>
      </w:r>
    </w:p>
    <w:p w14:paraId="76F2B266" w14:textId="57B2EB17" w:rsidR="007A565E" w:rsidRPr="003A093F" w:rsidRDefault="007A565E" w:rsidP="009E2DEE">
      <w:pPr>
        <w:pStyle w:val="Header3-Paragraph"/>
        <w:numPr>
          <w:ilvl w:val="0"/>
          <w:numId w:val="0"/>
        </w:numPr>
        <w:ind w:left="504"/>
        <w:rPr>
          <w:szCs w:val="24"/>
        </w:rPr>
      </w:pPr>
    </w:p>
    <w:p w14:paraId="05F1AAE6" w14:textId="77777777" w:rsidR="007A565E" w:rsidRPr="003A093F" w:rsidRDefault="007A565E" w:rsidP="009E2DEE">
      <w:pPr>
        <w:pStyle w:val="Header3-Paragraph"/>
        <w:numPr>
          <w:ilvl w:val="0"/>
          <w:numId w:val="0"/>
        </w:numPr>
        <w:ind w:left="504"/>
        <w:rPr>
          <w:szCs w:val="24"/>
        </w:rPr>
      </w:pPr>
    </w:p>
    <w:p w14:paraId="64680EFA" w14:textId="77777777" w:rsidR="007E2C6D" w:rsidRPr="003A093F" w:rsidRDefault="007E2C6D" w:rsidP="009E2DEE">
      <w:pPr>
        <w:pStyle w:val="Header3-Paragraph"/>
        <w:numPr>
          <w:ilvl w:val="0"/>
          <w:numId w:val="0"/>
        </w:numPr>
        <w:ind w:left="504"/>
        <w:rPr>
          <w:szCs w:val="24"/>
        </w:rPr>
      </w:pPr>
      <w:r w:rsidRPr="003A093F">
        <w:rPr>
          <w:szCs w:val="24"/>
        </w:rPr>
        <w:t>Article 5.</w:t>
      </w:r>
    </w:p>
    <w:p w14:paraId="071385E9" w14:textId="77777777" w:rsidR="007E2C6D" w:rsidRPr="003A093F" w:rsidRDefault="007E2C6D" w:rsidP="009E2DEE">
      <w:pPr>
        <w:pStyle w:val="Header3-Paragraph"/>
        <w:numPr>
          <w:ilvl w:val="0"/>
          <w:numId w:val="0"/>
        </w:numPr>
        <w:ind w:left="504"/>
        <w:rPr>
          <w:szCs w:val="24"/>
        </w:rPr>
      </w:pPr>
      <w:r w:rsidRPr="003A093F">
        <w:rPr>
          <w:szCs w:val="24"/>
        </w:rPr>
        <w:t>Schedules 5.1 The Schedules listed in the attached List of Schedules shall be deemed to be part of this Contract.</w:t>
      </w:r>
    </w:p>
    <w:p w14:paraId="1304DD24" w14:textId="77777777" w:rsidR="007E2C6D" w:rsidRPr="003A093F" w:rsidRDefault="007E2C6D" w:rsidP="009E2DEE">
      <w:pPr>
        <w:pStyle w:val="Header3-Paragraph"/>
        <w:numPr>
          <w:ilvl w:val="0"/>
          <w:numId w:val="0"/>
        </w:numPr>
        <w:ind w:left="504"/>
        <w:rPr>
          <w:szCs w:val="24"/>
        </w:rPr>
      </w:pPr>
      <w:r w:rsidRPr="003A093F">
        <w:rPr>
          <w:szCs w:val="24"/>
        </w:rPr>
        <w:t>5.2 Any reference in the Contract to an Appendix shall be to one of the attached Appendices, and the Contract shall be understood in accordance with that provision.</w:t>
      </w:r>
    </w:p>
    <w:p w14:paraId="3CA468F9" w14:textId="77777777" w:rsidR="007E2C6D" w:rsidRPr="003A093F" w:rsidRDefault="007E2C6D" w:rsidP="009E2DEE">
      <w:pPr>
        <w:pStyle w:val="Header3-Paragraph"/>
        <w:numPr>
          <w:ilvl w:val="0"/>
          <w:numId w:val="0"/>
        </w:numPr>
        <w:ind w:left="504"/>
        <w:rPr>
          <w:szCs w:val="24"/>
        </w:rPr>
      </w:pPr>
    </w:p>
    <w:p w14:paraId="0A5BE975" w14:textId="77777777" w:rsidR="007E2C6D" w:rsidRPr="003A093F" w:rsidRDefault="007E2C6D" w:rsidP="009E2DEE">
      <w:pPr>
        <w:pStyle w:val="Header3-Paragraph"/>
        <w:numPr>
          <w:ilvl w:val="0"/>
          <w:numId w:val="0"/>
        </w:numPr>
        <w:ind w:left="504"/>
        <w:rPr>
          <w:szCs w:val="24"/>
        </w:rPr>
      </w:pPr>
      <w:r w:rsidRPr="003A093F">
        <w:rPr>
          <w:szCs w:val="24"/>
        </w:rPr>
        <w:t>NOW THEREFORE the Employer and Contractor have authorized their representatives to execute the provisions hereof.</w:t>
      </w:r>
    </w:p>
    <w:p w14:paraId="0317EE8C" w14:textId="77777777" w:rsidR="007E2C6D" w:rsidRPr="003A093F" w:rsidRDefault="007E2C6D" w:rsidP="009E2DEE">
      <w:pPr>
        <w:pStyle w:val="Header3-Paragraph"/>
        <w:numPr>
          <w:ilvl w:val="0"/>
          <w:numId w:val="0"/>
        </w:numPr>
        <w:ind w:left="504"/>
        <w:rPr>
          <w:szCs w:val="24"/>
        </w:rPr>
      </w:pPr>
      <w:r w:rsidRPr="003A093F">
        <w:rPr>
          <w:szCs w:val="24"/>
        </w:rPr>
        <w:t>Signed for and on behalf of the Owner by</w:t>
      </w:r>
    </w:p>
    <w:p w14:paraId="48271773" w14:textId="77777777" w:rsidR="007E2C6D" w:rsidRPr="003A093F" w:rsidRDefault="007E2C6D" w:rsidP="009E2DEE">
      <w:pPr>
        <w:pStyle w:val="Header3-Paragraph"/>
        <w:numPr>
          <w:ilvl w:val="0"/>
          <w:numId w:val="0"/>
        </w:numPr>
        <w:ind w:left="504"/>
        <w:rPr>
          <w:szCs w:val="24"/>
        </w:rPr>
      </w:pPr>
      <w:r w:rsidRPr="003A093F">
        <w:rPr>
          <w:szCs w:val="24"/>
        </w:rPr>
        <w:tab/>
      </w:r>
    </w:p>
    <w:p w14:paraId="1EBB5F2A" w14:textId="77777777" w:rsidR="007E2C6D" w:rsidRPr="003A093F" w:rsidRDefault="007E2C6D" w:rsidP="009E2DEE">
      <w:pPr>
        <w:pStyle w:val="Header3-Paragraph"/>
        <w:numPr>
          <w:ilvl w:val="0"/>
          <w:numId w:val="0"/>
        </w:numPr>
        <w:ind w:left="504"/>
        <w:rPr>
          <w:szCs w:val="24"/>
        </w:rPr>
      </w:pPr>
      <w:r w:rsidRPr="003A093F">
        <w:rPr>
          <w:szCs w:val="24"/>
        </w:rPr>
        <w:t>[Signature]</w:t>
      </w:r>
    </w:p>
    <w:p w14:paraId="153E8436" w14:textId="77777777" w:rsidR="007E2C6D" w:rsidRPr="003A093F" w:rsidRDefault="007E2C6D" w:rsidP="009E2DEE">
      <w:pPr>
        <w:pStyle w:val="Header3-Paragraph"/>
        <w:numPr>
          <w:ilvl w:val="0"/>
          <w:numId w:val="0"/>
        </w:numPr>
        <w:ind w:left="504"/>
        <w:rPr>
          <w:szCs w:val="24"/>
        </w:rPr>
      </w:pPr>
      <w:r w:rsidRPr="003A093F">
        <w:rPr>
          <w:szCs w:val="24"/>
        </w:rPr>
        <w:tab/>
      </w:r>
    </w:p>
    <w:p w14:paraId="1A62B6B4" w14:textId="77777777" w:rsidR="007E2C6D" w:rsidRPr="003A093F" w:rsidRDefault="007E2C6D" w:rsidP="009E2DEE">
      <w:pPr>
        <w:pStyle w:val="Header3-Paragraph"/>
        <w:numPr>
          <w:ilvl w:val="0"/>
          <w:numId w:val="0"/>
        </w:numPr>
        <w:ind w:left="504"/>
        <w:rPr>
          <w:szCs w:val="24"/>
        </w:rPr>
      </w:pPr>
      <w:r w:rsidRPr="003A093F">
        <w:rPr>
          <w:szCs w:val="24"/>
        </w:rPr>
        <w:t>[Title]</w:t>
      </w:r>
    </w:p>
    <w:p w14:paraId="5807DBE0" w14:textId="77777777" w:rsidR="007E2C6D" w:rsidRPr="003A093F" w:rsidRDefault="007E2C6D" w:rsidP="009E2DEE">
      <w:pPr>
        <w:pStyle w:val="Header3-Paragraph"/>
        <w:numPr>
          <w:ilvl w:val="0"/>
          <w:numId w:val="0"/>
        </w:numPr>
        <w:ind w:left="504"/>
        <w:rPr>
          <w:szCs w:val="24"/>
        </w:rPr>
      </w:pPr>
      <w:r w:rsidRPr="003A093F">
        <w:rPr>
          <w:szCs w:val="24"/>
        </w:rPr>
        <w:t xml:space="preserve">In the presence of </w:t>
      </w:r>
      <w:r w:rsidRPr="003A093F">
        <w:rPr>
          <w:szCs w:val="24"/>
        </w:rPr>
        <w:tab/>
      </w:r>
    </w:p>
    <w:p w14:paraId="408AFAF7" w14:textId="77777777" w:rsidR="007E2C6D" w:rsidRPr="003A093F" w:rsidRDefault="007E2C6D" w:rsidP="009E2DEE">
      <w:pPr>
        <w:pStyle w:val="Header3-Paragraph"/>
        <w:numPr>
          <w:ilvl w:val="0"/>
          <w:numId w:val="0"/>
        </w:numPr>
        <w:ind w:left="504"/>
        <w:rPr>
          <w:szCs w:val="24"/>
        </w:rPr>
      </w:pPr>
      <w:r w:rsidRPr="003A093F">
        <w:rPr>
          <w:szCs w:val="24"/>
        </w:rPr>
        <w:t>Signed for and on behalf of the Contractor by</w:t>
      </w:r>
    </w:p>
    <w:p w14:paraId="2ECAA05C" w14:textId="77777777" w:rsidR="007E2C6D" w:rsidRPr="003A093F" w:rsidRDefault="007E2C6D" w:rsidP="009E2DEE">
      <w:pPr>
        <w:pStyle w:val="Header3-Paragraph"/>
        <w:numPr>
          <w:ilvl w:val="0"/>
          <w:numId w:val="0"/>
        </w:numPr>
        <w:ind w:left="504"/>
        <w:rPr>
          <w:szCs w:val="24"/>
        </w:rPr>
      </w:pPr>
      <w:r w:rsidRPr="003A093F">
        <w:rPr>
          <w:szCs w:val="24"/>
        </w:rPr>
        <w:tab/>
      </w:r>
    </w:p>
    <w:p w14:paraId="2E76BFF7" w14:textId="77777777" w:rsidR="007E2C6D" w:rsidRPr="003A093F" w:rsidRDefault="007E2C6D" w:rsidP="009E2DEE">
      <w:pPr>
        <w:pStyle w:val="Header3-Paragraph"/>
        <w:numPr>
          <w:ilvl w:val="0"/>
          <w:numId w:val="0"/>
        </w:numPr>
        <w:ind w:left="504"/>
        <w:rPr>
          <w:szCs w:val="24"/>
        </w:rPr>
      </w:pPr>
      <w:r w:rsidRPr="003A093F">
        <w:rPr>
          <w:szCs w:val="24"/>
        </w:rPr>
        <w:t>[Signature]</w:t>
      </w:r>
    </w:p>
    <w:p w14:paraId="1CAF38B4" w14:textId="77777777" w:rsidR="007E2C6D" w:rsidRPr="003A093F" w:rsidRDefault="007E2C6D" w:rsidP="009E2DEE">
      <w:pPr>
        <w:pStyle w:val="Header3-Paragraph"/>
        <w:numPr>
          <w:ilvl w:val="0"/>
          <w:numId w:val="0"/>
        </w:numPr>
        <w:ind w:left="504"/>
        <w:rPr>
          <w:szCs w:val="24"/>
        </w:rPr>
      </w:pPr>
      <w:r w:rsidRPr="003A093F">
        <w:rPr>
          <w:szCs w:val="24"/>
        </w:rPr>
        <w:tab/>
      </w:r>
    </w:p>
    <w:p w14:paraId="091F204B" w14:textId="77777777" w:rsidR="007E2C6D" w:rsidRPr="003A093F" w:rsidRDefault="007E2C6D" w:rsidP="009E2DEE">
      <w:pPr>
        <w:pStyle w:val="Header3-Paragraph"/>
        <w:numPr>
          <w:ilvl w:val="0"/>
          <w:numId w:val="0"/>
        </w:numPr>
        <w:ind w:left="504"/>
        <w:rPr>
          <w:szCs w:val="24"/>
        </w:rPr>
      </w:pPr>
      <w:r w:rsidRPr="003A093F">
        <w:rPr>
          <w:szCs w:val="24"/>
        </w:rPr>
        <w:t>[Title]</w:t>
      </w:r>
    </w:p>
    <w:p w14:paraId="0A269AFE" w14:textId="77777777" w:rsidR="007E2C6D" w:rsidRPr="003A093F" w:rsidRDefault="007E2C6D" w:rsidP="009E2DEE">
      <w:pPr>
        <w:pStyle w:val="Header3-Paragraph"/>
        <w:numPr>
          <w:ilvl w:val="0"/>
          <w:numId w:val="0"/>
        </w:numPr>
        <w:ind w:left="504"/>
        <w:rPr>
          <w:szCs w:val="24"/>
        </w:rPr>
      </w:pPr>
      <w:r w:rsidRPr="003A093F">
        <w:rPr>
          <w:szCs w:val="24"/>
        </w:rPr>
        <w:t xml:space="preserve">In the presence of </w:t>
      </w:r>
      <w:r w:rsidRPr="003A093F">
        <w:rPr>
          <w:szCs w:val="24"/>
        </w:rPr>
        <w:tab/>
      </w:r>
    </w:p>
    <w:p w14:paraId="0614A92A" w14:textId="2335EF5B" w:rsidR="007E2C6D" w:rsidRPr="003A093F" w:rsidRDefault="007E2C6D" w:rsidP="009E2DEE">
      <w:pPr>
        <w:pStyle w:val="Header3-Paragraph"/>
        <w:numPr>
          <w:ilvl w:val="0"/>
          <w:numId w:val="0"/>
        </w:numPr>
        <w:ind w:left="504"/>
        <w:rPr>
          <w:szCs w:val="24"/>
        </w:rPr>
      </w:pPr>
    </w:p>
    <w:p w14:paraId="672C3991" w14:textId="26A962C4" w:rsidR="007A565E" w:rsidRPr="003A093F" w:rsidRDefault="007A565E" w:rsidP="009E2DEE">
      <w:pPr>
        <w:pStyle w:val="Header3-Paragraph"/>
        <w:numPr>
          <w:ilvl w:val="0"/>
          <w:numId w:val="0"/>
        </w:numPr>
        <w:ind w:left="504"/>
        <w:rPr>
          <w:szCs w:val="24"/>
        </w:rPr>
      </w:pPr>
    </w:p>
    <w:p w14:paraId="4B3ED30B" w14:textId="77777777" w:rsidR="007A565E" w:rsidRPr="003A093F" w:rsidRDefault="007A565E" w:rsidP="009E2DEE">
      <w:pPr>
        <w:pStyle w:val="Header3-Paragraph"/>
        <w:numPr>
          <w:ilvl w:val="0"/>
          <w:numId w:val="0"/>
        </w:numPr>
        <w:ind w:left="504"/>
        <w:rPr>
          <w:szCs w:val="24"/>
        </w:rPr>
      </w:pPr>
    </w:p>
    <w:p w14:paraId="61AA6E26" w14:textId="77777777" w:rsidR="007E2C6D" w:rsidRPr="003A093F" w:rsidRDefault="007E2C6D" w:rsidP="009E2DEE">
      <w:pPr>
        <w:pStyle w:val="Header3-Paragraph"/>
        <w:numPr>
          <w:ilvl w:val="0"/>
          <w:numId w:val="0"/>
        </w:numPr>
        <w:rPr>
          <w:szCs w:val="24"/>
        </w:rPr>
      </w:pPr>
    </w:p>
    <w:p w14:paraId="625082FE" w14:textId="77777777" w:rsidR="00170B52" w:rsidRPr="003A093F" w:rsidRDefault="00170B52" w:rsidP="009E2DEE">
      <w:pPr>
        <w:pStyle w:val="Header3-Paragraph"/>
        <w:numPr>
          <w:ilvl w:val="0"/>
          <w:numId w:val="0"/>
        </w:numPr>
        <w:rPr>
          <w:szCs w:val="24"/>
        </w:rPr>
      </w:pPr>
      <w:r w:rsidRPr="003A093F">
        <w:rPr>
          <w:noProof/>
          <w:szCs w:val="24"/>
          <w:lang w:val="fr-FR"/>
        </w:rPr>
        <mc:AlternateContent>
          <mc:Choice Requires="wps">
            <w:drawing>
              <wp:anchor distT="0" distB="0" distL="114300" distR="114300" simplePos="0" relativeHeight="251686912" behindDoc="0" locked="0" layoutInCell="1" allowOverlap="1" wp14:anchorId="3906D6AC" wp14:editId="5666491E">
                <wp:simplePos x="0" y="0"/>
                <wp:positionH relativeFrom="column">
                  <wp:posOffset>404465</wp:posOffset>
                </wp:positionH>
                <wp:positionV relativeFrom="paragraph">
                  <wp:posOffset>-42102</wp:posOffset>
                </wp:positionV>
                <wp:extent cx="5585638" cy="496186"/>
                <wp:effectExtent l="0" t="0" r="15240" b="18415"/>
                <wp:wrapNone/>
                <wp:docPr id="31" name="Zone de texte 31"/>
                <wp:cNvGraphicFramePr/>
                <a:graphic xmlns:a="http://schemas.openxmlformats.org/drawingml/2006/main">
                  <a:graphicData uri="http://schemas.microsoft.com/office/word/2010/wordprocessingShape">
                    <wps:wsp>
                      <wps:cNvSpPr txBox="1"/>
                      <wps:spPr>
                        <a:xfrm>
                          <a:off x="0" y="0"/>
                          <a:ext cx="5585638" cy="4961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67AF0" w14:textId="77777777" w:rsidR="00A35D51" w:rsidRPr="00170B52" w:rsidRDefault="00A35D51">
                            <w:pPr>
                              <w:rPr>
                                <w:rFonts w:ascii="Arial Narrow" w:hAnsi="Arial Narrow"/>
                                <w:b/>
                                <w:sz w:val="32"/>
                                <w:szCs w:val="32"/>
                              </w:rPr>
                            </w:pPr>
                            <w:r>
                              <w:rPr>
                                <w:rFonts w:ascii="Arial Narrow" w:hAnsi="Arial Narrow"/>
                                <w:b/>
                                <w:sz w:val="32"/>
                                <w:szCs w:val="32"/>
                              </w:rPr>
                              <w:t xml:space="preserve">              </w:t>
                            </w:r>
                            <w:r w:rsidRPr="00170B52">
                              <w:rPr>
                                <w:rFonts w:ascii="Arial Narrow" w:hAnsi="Arial Narrow"/>
                                <w:b/>
                                <w:sz w:val="32"/>
                                <w:szCs w:val="32"/>
                              </w:rPr>
                              <w:t>Model of performance guarantee (bank guarantee)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6D6AC" id="Zone de texte 31" o:spid="_x0000_s1055" type="#_x0000_t202" style="position:absolute;left:0;text-align:left;margin-left:31.85pt;margin-top:-3.3pt;width:439.8pt;height:39.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" fillcolor="white [3201]" strokeweight=".5pt">
                <v:textbox>
                  <w:txbxContent>
                    <w:p w14:paraId="6AA67AF0" w14:textId="77777777" w:rsidR="00A35D51" w:rsidRPr="00170B52" w:rsidRDefault="00A35D51">
                      <w:pPr>
                        <w:rPr>
                          <w:rFonts w:ascii="Arial Narrow" w:hAnsi="Arial Narrow"/>
                          <w:b/>
                          <w:sz w:val="32"/>
                          <w:szCs w:val="32"/>
                        </w:rPr>
                      </w:pPr>
                      <w:r>
                        <w:rPr>
                          <w:rFonts w:ascii="Arial Narrow" w:hAnsi="Arial Narrow"/>
                          <w:b/>
                          <w:sz w:val="32"/>
                          <w:szCs w:val="32"/>
                        </w:rPr>
                        <w:t xml:space="preserve">              </w:t>
                      </w:r>
                      <w:r w:rsidRPr="00170B52">
                        <w:rPr>
                          <w:rFonts w:ascii="Arial Narrow" w:hAnsi="Arial Narrow"/>
                          <w:b/>
                          <w:sz w:val="32"/>
                          <w:szCs w:val="32"/>
                        </w:rPr>
                        <w:t>Model of performance guarantee (bank guarantee)</w:t>
                      </w:r>
                    </w:p>
                  </w:txbxContent>
                </v:textbox>
              </v:shape>
            </w:pict>
          </mc:Fallback>
        </mc:AlternateContent>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p>
    <w:p w14:paraId="45BE2649" w14:textId="77777777" w:rsidR="00170B52" w:rsidRPr="003A093F" w:rsidRDefault="00170B52" w:rsidP="009E2DEE">
      <w:pPr>
        <w:pStyle w:val="Header3-Paragraph"/>
        <w:numPr>
          <w:ilvl w:val="0"/>
          <w:numId w:val="0"/>
        </w:numPr>
        <w:ind w:left="504"/>
        <w:rPr>
          <w:szCs w:val="24"/>
        </w:rPr>
      </w:pPr>
      <w:r w:rsidRPr="003A093F">
        <w:rPr>
          <w:szCs w:val="24"/>
        </w:rPr>
        <w:t xml:space="preserve">                                                           Date: </w:t>
      </w:r>
      <w:r w:rsidRPr="003A093F">
        <w:rPr>
          <w:szCs w:val="24"/>
        </w:rPr>
        <w:tab/>
        <w:t>___________________________</w:t>
      </w:r>
    </w:p>
    <w:p w14:paraId="2ACF9A75" w14:textId="77777777" w:rsidR="00170B52" w:rsidRPr="003A093F" w:rsidRDefault="00170B52" w:rsidP="009E2DEE">
      <w:pPr>
        <w:pStyle w:val="Header3-Paragraph"/>
        <w:numPr>
          <w:ilvl w:val="0"/>
          <w:numId w:val="0"/>
        </w:numPr>
        <w:ind w:left="504"/>
        <w:rPr>
          <w:szCs w:val="24"/>
        </w:rPr>
      </w:pPr>
      <w:r w:rsidRPr="003A093F">
        <w:rPr>
          <w:szCs w:val="24"/>
        </w:rPr>
        <w:t xml:space="preserve">                                                         Tender No.: _____________</w:t>
      </w:r>
    </w:p>
    <w:p w14:paraId="79654F78" w14:textId="77777777" w:rsidR="00170B52" w:rsidRPr="003A093F" w:rsidRDefault="00170B52" w:rsidP="009E2DEE">
      <w:pPr>
        <w:pStyle w:val="Header3-Paragraph"/>
        <w:numPr>
          <w:ilvl w:val="0"/>
          <w:numId w:val="0"/>
        </w:numPr>
        <w:ind w:left="142"/>
        <w:rPr>
          <w:szCs w:val="24"/>
        </w:rPr>
      </w:pPr>
    </w:p>
    <w:p w14:paraId="3EA6AE0C" w14:textId="77777777" w:rsidR="00170B52" w:rsidRPr="003A093F" w:rsidRDefault="00170B52" w:rsidP="009E2DEE">
      <w:pPr>
        <w:pStyle w:val="Header3-Paragraph"/>
        <w:numPr>
          <w:ilvl w:val="0"/>
          <w:numId w:val="0"/>
        </w:numPr>
        <w:ind w:left="504" w:hanging="504"/>
        <w:rPr>
          <w:szCs w:val="24"/>
        </w:rPr>
      </w:pPr>
      <w:r w:rsidRPr="003A093F">
        <w:rPr>
          <w:szCs w:val="24"/>
        </w:rPr>
        <w:t xml:space="preserve"> _____________________________ [name of issuing bank and address of issuing bank]</w:t>
      </w:r>
    </w:p>
    <w:p w14:paraId="1B6FDB27" w14:textId="77777777" w:rsidR="00170B52" w:rsidRPr="003A093F" w:rsidRDefault="00170B52" w:rsidP="009E2DEE">
      <w:pPr>
        <w:pStyle w:val="Header3-Paragraph"/>
        <w:numPr>
          <w:ilvl w:val="0"/>
          <w:numId w:val="0"/>
        </w:numPr>
        <w:ind w:left="142"/>
        <w:rPr>
          <w:szCs w:val="24"/>
        </w:rPr>
      </w:pPr>
      <w:r w:rsidRPr="003A093F">
        <w:rPr>
          <w:szCs w:val="24"/>
        </w:rPr>
        <w:t xml:space="preserve">Beneficiary: __________________ [name and address of project owner] </w:t>
      </w:r>
    </w:p>
    <w:p w14:paraId="2D372403" w14:textId="77777777" w:rsidR="00170B52" w:rsidRPr="003A093F" w:rsidRDefault="00E113B3" w:rsidP="009E2DEE">
      <w:pPr>
        <w:pStyle w:val="Header3-Paragraph"/>
        <w:numPr>
          <w:ilvl w:val="0"/>
          <w:numId w:val="0"/>
        </w:numPr>
        <w:ind w:left="142"/>
        <w:rPr>
          <w:szCs w:val="24"/>
        </w:rPr>
      </w:pPr>
      <w:r w:rsidRPr="003A093F">
        <w:rPr>
          <w:szCs w:val="24"/>
        </w:rPr>
        <w:t>Date</w:t>
      </w:r>
      <w:r w:rsidR="00170B52" w:rsidRPr="003A093F">
        <w:rPr>
          <w:szCs w:val="24"/>
        </w:rPr>
        <w:t>: _______________</w:t>
      </w:r>
    </w:p>
    <w:p w14:paraId="376D4D73" w14:textId="77777777" w:rsidR="00170B52" w:rsidRPr="003A093F" w:rsidRDefault="00170B52" w:rsidP="009E2DEE">
      <w:pPr>
        <w:pStyle w:val="Header3-Paragraph"/>
        <w:numPr>
          <w:ilvl w:val="0"/>
          <w:numId w:val="0"/>
        </w:numPr>
        <w:ind w:left="142"/>
        <w:rPr>
          <w:szCs w:val="24"/>
        </w:rPr>
      </w:pPr>
      <w:r w:rsidRPr="003A093F">
        <w:rPr>
          <w:szCs w:val="24"/>
        </w:rPr>
        <w:t>Performance Bond No.: ________________</w:t>
      </w:r>
    </w:p>
    <w:p w14:paraId="7740FDC1" w14:textId="77777777" w:rsidR="00170B52" w:rsidRPr="003A093F" w:rsidRDefault="00170B52" w:rsidP="009E2DEE">
      <w:pPr>
        <w:pStyle w:val="Header3-Paragraph"/>
        <w:numPr>
          <w:ilvl w:val="0"/>
          <w:numId w:val="0"/>
        </w:numPr>
        <w:ind w:left="504"/>
        <w:rPr>
          <w:szCs w:val="24"/>
        </w:rPr>
      </w:pPr>
      <w:r w:rsidRPr="003A093F">
        <w:rPr>
          <w:szCs w:val="24"/>
        </w:rPr>
        <w:t>We have been informed that ____________________ [name of Contractor] (hereinafter referred to as "Contractor") has entered into Contract No. ________________ dated ______________ with you for the performance of _____________________ [description of Facilities] (hereinafter referred to as "Contract").</w:t>
      </w:r>
    </w:p>
    <w:p w14:paraId="1353D22C" w14:textId="77777777" w:rsidR="00170B52" w:rsidRPr="003A093F" w:rsidRDefault="00170B52" w:rsidP="009E2DEE">
      <w:pPr>
        <w:pStyle w:val="Header3-Paragraph"/>
        <w:numPr>
          <w:ilvl w:val="0"/>
          <w:numId w:val="0"/>
        </w:numPr>
        <w:ind w:left="504"/>
        <w:rPr>
          <w:szCs w:val="24"/>
        </w:rPr>
      </w:pPr>
      <w:r w:rsidRPr="003A093F">
        <w:rPr>
          <w:szCs w:val="24"/>
        </w:rPr>
        <w:t>Further, we understand that a performance bond is required under the terms of the Contract.</w:t>
      </w:r>
    </w:p>
    <w:p w14:paraId="11B29B9B" w14:textId="77777777" w:rsidR="00170B52" w:rsidRPr="003A093F" w:rsidRDefault="00170B52" w:rsidP="009E2DEE">
      <w:pPr>
        <w:pStyle w:val="Header3-Paragraph"/>
        <w:numPr>
          <w:ilvl w:val="0"/>
          <w:numId w:val="0"/>
        </w:numPr>
        <w:ind w:left="504"/>
        <w:rPr>
          <w:szCs w:val="24"/>
        </w:rPr>
      </w:pPr>
      <w:r w:rsidRPr="003A093F">
        <w:rPr>
          <w:szCs w:val="24"/>
        </w:rPr>
        <w:t xml:space="preserve">At the request of the Employer, we _________________ [name of bank] hereby unconditionally and irrevocably undertake to pay to you on first demand any sum of money that you may claim up to _____________ [insert amount in figures] _____________ [insert amount in words]. Your claim for payment shall be accompanied by a statement that the Contractor is not in compliance with the terms of the Contract, without your having to prove or give any reason or reason for your claim or the amount stated in your claim. </w:t>
      </w:r>
    </w:p>
    <w:p w14:paraId="0C0856F0" w14:textId="77777777" w:rsidR="00170B52" w:rsidRPr="003A093F" w:rsidRDefault="00170B52" w:rsidP="009E2DEE">
      <w:pPr>
        <w:pStyle w:val="Header3-Paragraph"/>
        <w:numPr>
          <w:ilvl w:val="0"/>
          <w:numId w:val="0"/>
        </w:numPr>
        <w:ind w:left="504"/>
        <w:rPr>
          <w:szCs w:val="24"/>
        </w:rPr>
      </w:pPr>
      <w:r w:rsidRPr="003A093F">
        <w:rPr>
          <w:szCs w:val="24"/>
        </w:rPr>
        <w:t>This warranty shall be reduced by one-half upon receipt by us of any of the following:</w:t>
      </w:r>
    </w:p>
    <w:p w14:paraId="36FBEF8F" w14:textId="77777777" w:rsidR="00170B52" w:rsidRPr="003A093F" w:rsidRDefault="00170B52" w:rsidP="009E2DEE">
      <w:pPr>
        <w:pStyle w:val="Header3-Paragraph"/>
        <w:numPr>
          <w:ilvl w:val="0"/>
          <w:numId w:val="0"/>
        </w:numPr>
        <w:ind w:left="504"/>
        <w:rPr>
          <w:szCs w:val="24"/>
        </w:rPr>
      </w:pPr>
      <w:r w:rsidRPr="003A093F">
        <w:rPr>
          <w:szCs w:val="24"/>
        </w:rPr>
        <w:t>(a) A copy of the Operational Acceptance Certificate; or</w:t>
      </w:r>
    </w:p>
    <w:p w14:paraId="7A220787" w14:textId="77777777" w:rsidR="00170B52" w:rsidRPr="003A093F" w:rsidRDefault="00170B52" w:rsidP="009E2DEE">
      <w:pPr>
        <w:pStyle w:val="Header3-Paragraph"/>
        <w:numPr>
          <w:ilvl w:val="0"/>
          <w:numId w:val="0"/>
        </w:numPr>
        <w:ind w:left="504"/>
        <w:rPr>
          <w:szCs w:val="24"/>
        </w:rPr>
      </w:pPr>
      <w:r w:rsidRPr="003A093F">
        <w:rPr>
          <w:szCs w:val="24"/>
        </w:rPr>
        <w:t>(b) A letter by registered mail from the Contractor (i) copying the notice requesting the Certificate of Operational Acceptance, (ii) stating that the Project Manager has failed to issue the Certificate of Operational Acceptance or to inform the Contractor in writing of the justifiable reasons for the Project Manager's failure to issue the Certificate of Operational Acceptance, such that Operational Acceptance is deemed to have occurred.</w:t>
      </w:r>
    </w:p>
    <w:p w14:paraId="0687CA4C" w14:textId="77777777" w:rsidR="00170B52" w:rsidRPr="003A093F" w:rsidRDefault="00170B52" w:rsidP="009E2DEE">
      <w:pPr>
        <w:pStyle w:val="Header3-Paragraph"/>
        <w:numPr>
          <w:ilvl w:val="0"/>
          <w:numId w:val="0"/>
        </w:numPr>
        <w:ind w:left="504"/>
        <w:rPr>
          <w:szCs w:val="24"/>
        </w:rPr>
      </w:pPr>
      <w:r w:rsidRPr="003A093F">
        <w:rPr>
          <w:szCs w:val="24"/>
        </w:rPr>
        <w:t>This warranty shall expire no later than</w:t>
      </w:r>
    </w:p>
    <w:p w14:paraId="226869A7" w14:textId="77777777" w:rsidR="00170B52" w:rsidRPr="003A093F" w:rsidRDefault="00170B52" w:rsidP="009E2DEE">
      <w:pPr>
        <w:pStyle w:val="Header3-Paragraph"/>
        <w:numPr>
          <w:ilvl w:val="0"/>
          <w:numId w:val="0"/>
        </w:numPr>
        <w:ind w:left="504"/>
        <w:rPr>
          <w:szCs w:val="24"/>
        </w:rPr>
      </w:pPr>
      <w:r w:rsidRPr="003A093F">
        <w:rPr>
          <w:szCs w:val="24"/>
        </w:rPr>
        <w:t>(a) twelve months after receipt by us of the documents referred to in (a) or (b) above; or</w:t>
      </w:r>
    </w:p>
    <w:p w14:paraId="23D37D28" w14:textId="189FD63D" w:rsidR="00303058" w:rsidRPr="003A093F" w:rsidRDefault="007A565E" w:rsidP="009E2DEE">
      <w:pPr>
        <w:pStyle w:val="Header3-Paragraph"/>
        <w:numPr>
          <w:ilvl w:val="0"/>
          <w:numId w:val="0"/>
        </w:numPr>
        <w:rPr>
          <w:szCs w:val="24"/>
        </w:rPr>
      </w:pPr>
      <w:r w:rsidRPr="003A093F">
        <w:rPr>
          <w:szCs w:val="24"/>
        </w:rPr>
        <w:t xml:space="preserve">         </w:t>
      </w:r>
      <w:r w:rsidR="00170B52" w:rsidRPr="003A093F">
        <w:rPr>
          <w:szCs w:val="24"/>
        </w:rPr>
        <w:t>(b) the [insert date] day of the month of [insert month] in the year [insert year].</w:t>
      </w:r>
    </w:p>
    <w:p w14:paraId="381A32C3" w14:textId="77777777" w:rsidR="007A565E" w:rsidRPr="003A093F" w:rsidRDefault="007A565E" w:rsidP="009E2DEE">
      <w:pPr>
        <w:pStyle w:val="Header3-Paragraph"/>
        <w:numPr>
          <w:ilvl w:val="0"/>
          <w:numId w:val="0"/>
        </w:numPr>
        <w:rPr>
          <w:szCs w:val="24"/>
        </w:rPr>
      </w:pPr>
    </w:p>
    <w:p w14:paraId="03751F5B" w14:textId="77777777" w:rsidR="00303058" w:rsidRPr="003A093F" w:rsidRDefault="00303058" w:rsidP="009E2DEE">
      <w:pPr>
        <w:pStyle w:val="Header3-Paragraph"/>
        <w:numPr>
          <w:ilvl w:val="0"/>
          <w:numId w:val="0"/>
        </w:numPr>
        <w:ind w:left="504"/>
        <w:rPr>
          <w:szCs w:val="24"/>
        </w:rPr>
      </w:pPr>
      <w:r w:rsidRPr="003A093F">
        <w:rPr>
          <w:szCs w:val="24"/>
        </w:rPr>
        <w:t>Accordingly, any demand for payment hereunder must be received by us on or before such date.</w:t>
      </w:r>
    </w:p>
    <w:p w14:paraId="3F40A5E6" w14:textId="77777777" w:rsidR="00303058" w:rsidRPr="003A093F" w:rsidRDefault="00303058" w:rsidP="009E2DEE">
      <w:pPr>
        <w:pStyle w:val="Header3-Paragraph"/>
        <w:numPr>
          <w:ilvl w:val="0"/>
          <w:numId w:val="0"/>
        </w:numPr>
        <w:ind w:left="504"/>
        <w:rPr>
          <w:szCs w:val="24"/>
        </w:rPr>
      </w:pPr>
      <w:r w:rsidRPr="003A093F">
        <w:rPr>
          <w:szCs w:val="24"/>
        </w:rPr>
        <w:t>This Guarantee is governed by the ICC Uniform Rules for Demand Guarantees (URDG), ICC Publication No. 758, except for subparagraph 15(a) which is hereby excluded.</w:t>
      </w:r>
    </w:p>
    <w:p w14:paraId="2E29391B" w14:textId="77777777" w:rsidR="00303058" w:rsidRPr="003A093F" w:rsidRDefault="00303058" w:rsidP="009E2DEE">
      <w:pPr>
        <w:pStyle w:val="Header3-Paragraph"/>
        <w:numPr>
          <w:ilvl w:val="0"/>
          <w:numId w:val="0"/>
        </w:numPr>
        <w:ind w:left="504"/>
        <w:rPr>
          <w:szCs w:val="24"/>
        </w:rPr>
      </w:pPr>
      <w:r w:rsidRPr="003A093F">
        <w:rPr>
          <w:szCs w:val="24"/>
        </w:rPr>
        <w:t>___________________</w:t>
      </w:r>
    </w:p>
    <w:p w14:paraId="7E807E65" w14:textId="77777777" w:rsidR="00303058" w:rsidRPr="003A093F" w:rsidRDefault="00303058" w:rsidP="009E2DEE">
      <w:pPr>
        <w:pStyle w:val="Header3-Paragraph"/>
        <w:numPr>
          <w:ilvl w:val="0"/>
          <w:numId w:val="0"/>
        </w:numPr>
        <w:ind w:left="504"/>
        <w:rPr>
          <w:szCs w:val="24"/>
        </w:rPr>
      </w:pPr>
      <w:r w:rsidRPr="003A093F">
        <w:rPr>
          <w:szCs w:val="24"/>
        </w:rPr>
        <w:t>[</w:t>
      </w:r>
      <w:r w:rsidR="00E113B3" w:rsidRPr="003A093F">
        <w:rPr>
          <w:szCs w:val="24"/>
        </w:rPr>
        <w:t>Signature</w:t>
      </w:r>
      <w:r w:rsidRPr="003A093F">
        <w:rPr>
          <w:szCs w:val="24"/>
        </w:rPr>
        <w:t>]</w:t>
      </w:r>
    </w:p>
    <w:p w14:paraId="227DF4BC" w14:textId="77777777" w:rsidR="00303058" w:rsidRPr="003A093F" w:rsidRDefault="00303058" w:rsidP="009E2DEE">
      <w:pPr>
        <w:pStyle w:val="Header3-Paragraph"/>
        <w:numPr>
          <w:ilvl w:val="0"/>
          <w:numId w:val="0"/>
        </w:numPr>
        <w:ind w:left="504"/>
        <w:rPr>
          <w:szCs w:val="24"/>
        </w:rPr>
      </w:pPr>
    </w:p>
    <w:p w14:paraId="55229681" w14:textId="77777777" w:rsidR="00303058" w:rsidRPr="003A093F" w:rsidRDefault="00303058" w:rsidP="009E2DEE">
      <w:pPr>
        <w:pStyle w:val="Header3-Paragraph"/>
        <w:numPr>
          <w:ilvl w:val="0"/>
          <w:numId w:val="0"/>
        </w:numPr>
        <w:ind w:left="504"/>
        <w:rPr>
          <w:szCs w:val="24"/>
        </w:rPr>
      </w:pPr>
      <w:r w:rsidRPr="003A093F">
        <w:rPr>
          <w:szCs w:val="24"/>
        </w:rPr>
        <w:tab/>
      </w:r>
    </w:p>
    <w:p w14:paraId="2AF4B446" w14:textId="77777777" w:rsidR="00303058" w:rsidRPr="003A093F" w:rsidRDefault="00303058" w:rsidP="009E2DEE">
      <w:pPr>
        <w:pStyle w:val="Header3-Paragraph"/>
        <w:numPr>
          <w:ilvl w:val="0"/>
          <w:numId w:val="0"/>
        </w:numPr>
        <w:ind w:left="504"/>
        <w:rPr>
          <w:szCs w:val="24"/>
        </w:rPr>
      </w:pPr>
    </w:p>
    <w:p w14:paraId="08B49A01" w14:textId="77777777" w:rsidR="00303058" w:rsidRPr="003A093F" w:rsidRDefault="00303058" w:rsidP="009E2DEE">
      <w:pPr>
        <w:pStyle w:val="Header3-Paragraph"/>
        <w:numPr>
          <w:ilvl w:val="0"/>
          <w:numId w:val="0"/>
        </w:numPr>
        <w:rPr>
          <w:szCs w:val="24"/>
        </w:rPr>
      </w:pPr>
      <w:r w:rsidRPr="003A093F">
        <w:rPr>
          <w:szCs w:val="24"/>
        </w:rPr>
        <w:t>Dated _______________________________ day of ________________________.</w:t>
      </w:r>
    </w:p>
    <w:p w14:paraId="1384D129" w14:textId="77777777" w:rsidR="00054373" w:rsidRPr="003A093F" w:rsidRDefault="00054373" w:rsidP="009E2DEE">
      <w:pPr>
        <w:pStyle w:val="Header3-Paragraph"/>
        <w:numPr>
          <w:ilvl w:val="0"/>
          <w:numId w:val="0"/>
        </w:numPr>
        <w:rPr>
          <w:szCs w:val="24"/>
        </w:rPr>
      </w:pPr>
    </w:p>
    <w:p w14:paraId="6958DF98" w14:textId="77777777" w:rsidR="00054373" w:rsidRPr="003A093F" w:rsidRDefault="00054373" w:rsidP="009E2DEE">
      <w:pPr>
        <w:pStyle w:val="Header3-Paragraph"/>
        <w:numPr>
          <w:ilvl w:val="0"/>
          <w:numId w:val="0"/>
        </w:numPr>
        <w:rPr>
          <w:szCs w:val="24"/>
        </w:rPr>
      </w:pPr>
    </w:p>
    <w:p w14:paraId="1186B1EC" w14:textId="77777777" w:rsidR="00054373" w:rsidRPr="003A093F" w:rsidRDefault="00054373" w:rsidP="009E2DEE">
      <w:pPr>
        <w:pStyle w:val="Header3-Paragraph"/>
        <w:numPr>
          <w:ilvl w:val="0"/>
          <w:numId w:val="0"/>
        </w:numPr>
        <w:rPr>
          <w:szCs w:val="24"/>
        </w:rPr>
      </w:pPr>
    </w:p>
    <w:p w14:paraId="77646D31" w14:textId="77777777" w:rsidR="00054373" w:rsidRPr="003A093F" w:rsidRDefault="00054373" w:rsidP="009E2DEE">
      <w:pPr>
        <w:pStyle w:val="Header3-Paragraph"/>
        <w:numPr>
          <w:ilvl w:val="0"/>
          <w:numId w:val="0"/>
        </w:numPr>
        <w:rPr>
          <w:szCs w:val="24"/>
        </w:rPr>
      </w:pPr>
    </w:p>
    <w:p w14:paraId="62BDF56C" w14:textId="77777777" w:rsidR="00054373" w:rsidRPr="003A093F" w:rsidRDefault="00054373" w:rsidP="009E2DEE">
      <w:pPr>
        <w:pStyle w:val="Header3-Paragraph"/>
        <w:numPr>
          <w:ilvl w:val="0"/>
          <w:numId w:val="0"/>
        </w:numPr>
        <w:rPr>
          <w:szCs w:val="24"/>
        </w:rPr>
      </w:pPr>
    </w:p>
    <w:p w14:paraId="2C7D1D8E" w14:textId="77777777" w:rsidR="00054373" w:rsidRPr="003A093F" w:rsidRDefault="00054373" w:rsidP="009E2DEE">
      <w:pPr>
        <w:pStyle w:val="Header3-Paragraph"/>
        <w:numPr>
          <w:ilvl w:val="0"/>
          <w:numId w:val="0"/>
        </w:numPr>
        <w:rPr>
          <w:szCs w:val="24"/>
        </w:rPr>
      </w:pPr>
    </w:p>
    <w:p w14:paraId="56E3AAF3" w14:textId="77777777" w:rsidR="00054373" w:rsidRPr="003A093F" w:rsidRDefault="00054373" w:rsidP="009E2DEE">
      <w:pPr>
        <w:pStyle w:val="Header3-Paragraph"/>
        <w:numPr>
          <w:ilvl w:val="0"/>
          <w:numId w:val="0"/>
        </w:numPr>
        <w:rPr>
          <w:szCs w:val="24"/>
        </w:rPr>
      </w:pPr>
    </w:p>
    <w:p w14:paraId="7722085C" w14:textId="77777777" w:rsidR="00054373" w:rsidRPr="003A093F" w:rsidRDefault="00054373" w:rsidP="009E2DEE">
      <w:pPr>
        <w:pStyle w:val="Header3-Paragraph"/>
        <w:numPr>
          <w:ilvl w:val="0"/>
          <w:numId w:val="0"/>
        </w:numPr>
        <w:rPr>
          <w:szCs w:val="24"/>
        </w:rPr>
      </w:pPr>
    </w:p>
    <w:p w14:paraId="6FA7BAB0" w14:textId="77777777" w:rsidR="00054373" w:rsidRPr="003A093F" w:rsidRDefault="00054373" w:rsidP="009E2DEE">
      <w:pPr>
        <w:pStyle w:val="Header3-Paragraph"/>
        <w:numPr>
          <w:ilvl w:val="0"/>
          <w:numId w:val="0"/>
        </w:numPr>
        <w:rPr>
          <w:szCs w:val="24"/>
        </w:rPr>
      </w:pPr>
    </w:p>
    <w:p w14:paraId="4F17EACD" w14:textId="77777777" w:rsidR="00054373" w:rsidRPr="003A093F" w:rsidRDefault="00054373" w:rsidP="009E2DEE">
      <w:pPr>
        <w:pStyle w:val="Header3-Paragraph"/>
        <w:numPr>
          <w:ilvl w:val="0"/>
          <w:numId w:val="0"/>
        </w:numPr>
        <w:rPr>
          <w:szCs w:val="24"/>
        </w:rPr>
      </w:pPr>
      <w:r w:rsidRPr="003A093F">
        <w:rPr>
          <w:noProof/>
          <w:szCs w:val="24"/>
          <w:lang w:val="fr-FR"/>
        </w:rPr>
        <mc:AlternateContent>
          <mc:Choice Requires="wps">
            <w:drawing>
              <wp:anchor distT="0" distB="0" distL="114300" distR="114300" simplePos="0" relativeHeight="251687936" behindDoc="0" locked="0" layoutInCell="1" allowOverlap="1" wp14:anchorId="2D0FEC6D" wp14:editId="56EDD3FC">
                <wp:simplePos x="0" y="0"/>
                <wp:positionH relativeFrom="column">
                  <wp:posOffset>560409</wp:posOffset>
                </wp:positionH>
                <wp:positionV relativeFrom="paragraph">
                  <wp:posOffset>-134251</wp:posOffset>
                </wp:positionV>
                <wp:extent cx="4898065" cy="567070"/>
                <wp:effectExtent l="0" t="0" r="17145" b="23495"/>
                <wp:wrapNone/>
                <wp:docPr id="32" name="Zone de texte 32"/>
                <wp:cNvGraphicFramePr/>
                <a:graphic xmlns:a="http://schemas.openxmlformats.org/drawingml/2006/main">
                  <a:graphicData uri="http://schemas.microsoft.com/office/word/2010/wordprocessingShape">
                    <wps:wsp>
                      <wps:cNvSpPr txBox="1"/>
                      <wps:spPr>
                        <a:xfrm>
                          <a:off x="0" y="0"/>
                          <a:ext cx="4898065" cy="5670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885C4F" w14:textId="77777777" w:rsidR="00A35D51" w:rsidRPr="00054373" w:rsidRDefault="00A35D51">
                            <w:pPr>
                              <w:rPr>
                                <w:rFonts w:ascii="Arial Narrow" w:hAnsi="Arial Narrow"/>
                                <w:b/>
                                <w:sz w:val="32"/>
                                <w:szCs w:val="32"/>
                              </w:rPr>
                            </w:pPr>
                            <w:r w:rsidRPr="00054373">
                              <w:rPr>
                                <w:rFonts w:ascii="Arial Narrow" w:hAnsi="Arial Narrow"/>
                                <w:b/>
                                <w:sz w:val="32"/>
                                <w:szCs w:val="32"/>
                              </w:rPr>
                              <w:t>Sample Performance Bond (Conditional Bank Guarantee)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0FEC6D" id="Zone de texte 32" o:spid="_x0000_s1056" type="#_x0000_t202" style="position:absolute;left:0;text-align:left;margin-left:44.15pt;margin-top:-10.55pt;width:385.65pt;height:44.6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" fillcolor="white [3201]" strokeweight=".5pt">
                <v:textbox>
                  <w:txbxContent>
                    <w:p w14:paraId="6A885C4F" w14:textId="77777777" w:rsidR="00A35D51" w:rsidRPr="00054373" w:rsidRDefault="00A35D51">
                      <w:pPr>
                        <w:rPr>
                          <w:rFonts w:ascii="Arial Narrow" w:hAnsi="Arial Narrow"/>
                          <w:b/>
                          <w:sz w:val="32"/>
                          <w:szCs w:val="32"/>
                        </w:rPr>
                      </w:pPr>
                      <w:r w:rsidRPr="00054373">
                        <w:rPr>
                          <w:rFonts w:ascii="Arial Narrow" w:hAnsi="Arial Narrow"/>
                          <w:b/>
                          <w:sz w:val="32"/>
                          <w:szCs w:val="32"/>
                        </w:rPr>
                        <w:t>Sample Performance Bond (Conditional Bank Guarantee)</w:t>
                      </w:r>
                    </w:p>
                  </w:txbxContent>
                </v:textbox>
              </v:shape>
            </w:pict>
          </mc:Fallback>
        </mc:AlternateContent>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r w:rsidRPr="003A093F">
        <w:rPr>
          <w:szCs w:val="24"/>
        </w:rPr>
        <w:tab/>
      </w:r>
    </w:p>
    <w:p w14:paraId="63978806" w14:textId="77777777" w:rsidR="00054373" w:rsidRPr="003A093F" w:rsidRDefault="00054373" w:rsidP="009E2DEE">
      <w:pPr>
        <w:pStyle w:val="Header3-Paragraph"/>
        <w:numPr>
          <w:ilvl w:val="0"/>
          <w:numId w:val="0"/>
        </w:numPr>
        <w:ind w:left="142"/>
        <w:rPr>
          <w:szCs w:val="24"/>
        </w:rPr>
      </w:pPr>
      <w:r w:rsidRPr="003A093F">
        <w:rPr>
          <w:szCs w:val="24"/>
        </w:rPr>
        <w:t xml:space="preserve">                                                            </w:t>
      </w:r>
      <w:r w:rsidR="009E2E32" w:rsidRPr="003A093F">
        <w:rPr>
          <w:szCs w:val="24"/>
        </w:rPr>
        <w:tab/>
        <w:t xml:space="preserve"> </w:t>
      </w:r>
      <w:r w:rsidR="00A164D5" w:rsidRPr="003A093F">
        <w:rPr>
          <w:szCs w:val="24"/>
        </w:rPr>
        <w:t xml:space="preserve">                      </w:t>
      </w:r>
      <w:r w:rsidR="009E2E32" w:rsidRPr="003A093F">
        <w:rPr>
          <w:szCs w:val="24"/>
        </w:rPr>
        <w:t>Date</w:t>
      </w:r>
      <w:r w:rsidRPr="003A093F">
        <w:rPr>
          <w:szCs w:val="24"/>
        </w:rPr>
        <w:t>:</w:t>
      </w:r>
      <w:r w:rsidRPr="003A093F">
        <w:rPr>
          <w:szCs w:val="24"/>
        </w:rPr>
        <w:tab/>
      </w:r>
      <w:r w:rsidRPr="003A093F">
        <w:rPr>
          <w:szCs w:val="24"/>
        </w:rPr>
        <w:tab/>
      </w:r>
    </w:p>
    <w:p w14:paraId="474A27F2" w14:textId="77777777" w:rsidR="00054373" w:rsidRPr="003A093F" w:rsidRDefault="00054373" w:rsidP="009E2DEE">
      <w:pPr>
        <w:pStyle w:val="Header3-Paragraph"/>
        <w:numPr>
          <w:ilvl w:val="0"/>
          <w:numId w:val="0"/>
        </w:numPr>
        <w:ind w:left="504"/>
        <w:rPr>
          <w:szCs w:val="24"/>
        </w:rPr>
      </w:pPr>
      <w:r w:rsidRPr="003A093F">
        <w:rPr>
          <w:szCs w:val="24"/>
        </w:rPr>
        <w:tab/>
      </w:r>
      <w:r w:rsidR="009E2E32" w:rsidRPr="003A093F">
        <w:rPr>
          <w:szCs w:val="24"/>
        </w:rPr>
        <w:t xml:space="preserve">                                                   </w:t>
      </w:r>
      <w:r w:rsidR="00A164D5" w:rsidRPr="003A093F">
        <w:rPr>
          <w:szCs w:val="24"/>
        </w:rPr>
        <w:t xml:space="preserve">                </w:t>
      </w:r>
      <w:r w:rsidR="009E2E32" w:rsidRPr="003A093F">
        <w:rPr>
          <w:szCs w:val="24"/>
        </w:rPr>
        <w:t xml:space="preserve"> </w:t>
      </w:r>
      <w:r w:rsidRPr="003A093F">
        <w:rPr>
          <w:szCs w:val="24"/>
        </w:rPr>
        <w:t>Credit No:</w:t>
      </w:r>
      <w:r w:rsidRPr="003A093F">
        <w:rPr>
          <w:szCs w:val="24"/>
        </w:rPr>
        <w:tab/>
      </w:r>
      <w:r w:rsidRPr="003A093F">
        <w:rPr>
          <w:szCs w:val="24"/>
        </w:rPr>
        <w:tab/>
      </w:r>
    </w:p>
    <w:p w14:paraId="02EB399F" w14:textId="77777777" w:rsidR="00054373" w:rsidRPr="003A093F" w:rsidRDefault="009E2E32" w:rsidP="009E2DEE">
      <w:pPr>
        <w:pStyle w:val="Header3-Paragraph"/>
        <w:numPr>
          <w:ilvl w:val="0"/>
          <w:numId w:val="0"/>
        </w:numPr>
        <w:ind w:left="504"/>
        <w:rPr>
          <w:szCs w:val="24"/>
        </w:rPr>
      </w:pPr>
      <w:r w:rsidRPr="003A093F">
        <w:rPr>
          <w:szCs w:val="24"/>
        </w:rPr>
        <w:t xml:space="preserve">                                                         </w:t>
      </w:r>
      <w:r w:rsidR="00A164D5" w:rsidRPr="003A093F">
        <w:rPr>
          <w:szCs w:val="24"/>
        </w:rPr>
        <w:t xml:space="preserve">           </w:t>
      </w:r>
      <w:r w:rsidRPr="003A093F">
        <w:rPr>
          <w:szCs w:val="24"/>
        </w:rPr>
        <w:t xml:space="preserve">  </w:t>
      </w:r>
      <w:r w:rsidR="00054373" w:rsidRPr="003A093F">
        <w:rPr>
          <w:szCs w:val="24"/>
        </w:rPr>
        <w:t>Contract No:</w:t>
      </w:r>
      <w:r w:rsidR="00054373" w:rsidRPr="003A093F">
        <w:rPr>
          <w:szCs w:val="24"/>
        </w:rPr>
        <w:tab/>
      </w:r>
      <w:r w:rsidR="00054373" w:rsidRPr="003A093F">
        <w:rPr>
          <w:szCs w:val="24"/>
        </w:rPr>
        <w:tab/>
      </w:r>
    </w:p>
    <w:p w14:paraId="150E3FE9" w14:textId="77777777" w:rsidR="00054373" w:rsidRPr="003A093F" w:rsidRDefault="00054373" w:rsidP="009E2DEE">
      <w:pPr>
        <w:pStyle w:val="Header3-Paragraph"/>
        <w:numPr>
          <w:ilvl w:val="0"/>
          <w:numId w:val="0"/>
        </w:numPr>
        <w:ind w:left="504"/>
        <w:rPr>
          <w:szCs w:val="24"/>
        </w:rPr>
      </w:pPr>
    </w:p>
    <w:p w14:paraId="5EB69B7F" w14:textId="77777777" w:rsidR="00054373" w:rsidRPr="003A093F" w:rsidRDefault="00054373" w:rsidP="009E2DEE">
      <w:pPr>
        <w:pStyle w:val="Header3-Paragraph"/>
        <w:numPr>
          <w:ilvl w:val="0"/>
          <w:numId w:val="0"/>
        </w:numPr>
        <w:ind w:left="504"/>
        <w:rPr>
          <w:szCs w:val="24"/>
        </w:rPr>
      </w:pPr>
      <w:r w:rsidRPr="003A093F">
        <w:rPr>
          <w:szCs w:val="24"/>
        </w:rPr>
        <w:t>[</w:t>
      </w:r>
      <w:r w:rsidR="00A164D5" w:rsidRPr="003A093F">
        <w:rPr>
          <w:szCs w:val="24"/>
        </w:rPr>
        <w:t>Name</w:t>
      </w:r>
      <w:r w:rsidRPr="003A093F">
        <w:rPr>
          <w:szCs w:val="24"/>
        </w:rPr>
        <w:t xml:space="preserve"> of Contract]</w:t>
      </w:r>
    </w:p>
    <w:p w14:paraId="1E783D6B" w14:textId="77777777" w:rsidR="00054373" w:rsidRPr="003A093F" w:rsidRDefault="00054373" w:rsidP="009E2DEE">
      <w:pPr>
        <w:pStyle w:val="Header3-Paragraph"/>
        <w:numPr>
          <w:ilvl w:val="0"/>
          <w:numId w:val="0"/>
        </w:numPr>
        <w:ind w:left="504"/>
        <w:rPr>
          <w:szCs w:val="24"/>
        </w:rPr>
      </w:pPr>
    </w:p>
    <w:p w14:paraId="05D8E307" w14:textId="77777777" w:rsidR="00054373" w:rsidRPr="003A093F" w:rsidRDefault="00054373" w:rsidP="009E2DEE">
      <w:pPr>
        <w:pStyle w:val="Header3-Paragraph"/>
        <w:numPr>
          <w:ilvl w:val="0"/>
          <w:numId w:val="0"/>
        </w:numPr>
        <w:ind w:left="504"/>
        <w:rPr>
          <w:szCs w:val="24"/>
        </w:rPr>
      </w:pPr>
      <w:r w:rsidRPr="003A093F">
        <w:rPr>
          <w:szCs w:val="24"/>
        </w:rPr>
        <w:t xml:space="preserve">To: [name and address of the </w:t>
      </w:r>
      <w:r w:rsidR="00A164D5" w:rsidRPr="003A093F">
        <w:rPr>
          <w:szCs w:val="24"/>
        </w:rPr>
        <w:t>Employer]</w:t>
      </w:r>
    </w:p>
    <w:p w14:paraId="6C8A3D03" w14:textId="77777777" w:rsidR="00054373" w:rsidRPr="003A093F" w:rsidRDefault="00054373" w:rsidP="009E2DEE">
      <w:pPr>
        <w:pStyle w:val="Header3-Paragraph"/>
        <w:numPr>
          <w:ilvl w:val="0"/>
          <w:numId w:val="0"/>
        </w:numPr>
        <w:ind w:left="504"/>
        <w:rPr>
          <w:szCs w:val="24"/>
        </w:rPr>
      </w:pPr>
    </w:p>
    <w:p w14:paraId="0E538225" w14:textId="77777777" w:rsidR="00054373" w:rsidRPr="003A093F" w:rsidRDefault="00054373" w:rsidP="009E2DEE">
      <w:pPr>
        <w:pStyle w:val="Header3-Paragraph"/>
        <w:numPr>
          <w:ilvl w:val="0"/>
          <w:numId w:val="0"/>
        </w:numPr>
        <w:ind w:left="504"/>
        <w:rPr>
          <w:szCs w:val="24"/>
        </w:rPr>
      </w:pPr>
      <w:r w:rsidRPr="003A093F">
        <w:rPr>
          <w:szCs w:val="24"/>
        </w:rPr>
        <w:t>Ladies and Gentlemen,</w:t>
      </w:r>
    </w:p>
    <w:p w14:paraId="34B48834" w14:textId="77777777" w:rsidR="00054373" w:rsidRPr="003A093F" w:rsidRDefault="00054373" w:rsidP="009E2DEE">
      <w:pPr>
        <w:pStyle w:val="Header3-Paragraph"/>
        <w:numPr>
          <w:ilvl w:val="0"/>
          <w:numId w:val="0"/>
        </w:numPr>
        <w:ind w:left="504"/>
        <w:rPr>
          <w:szCs w:val="24"/>
        </w:rPr>
      </w:pPr>
      <w:r w:rsidRPr="003A093F">
        <w:rPr>
          <w:szCs w:val="24"/>
        </w:rPr>
        <w:t>We refer to the Contract (the Contract) entered into on [date] between yourselves and [name of Contractor] (the Contractor) for ...........................de [brief description of the Facilities].</w:t>
      </w:r>
    </w:p>
    <w:p w14:paraId="0CDA06AA" w14:textId="77777777" w:rsidR="00054373" w:rsidRPr="003A093F" w:rsidRDefault="00054373" w:rsidP="009E2DEE">
      <w:pPr>
        <w:pStyle w:val="Header3-Paragraph"/>
        <w:numPr>
          <w:ilvl w:val="0"/>
          <w:numId w:val="0"/>
        </w:numPr>
        <w:ind w:left="504"/>
        <w:rPr>
          <w:szCs w:val="24"/>
        </w:rPr>
      </w:pPr>
      <w:r w:rsidRPr="003A093F">
        <w:rPr>
          <w:szCs w:val="24"/>
        </w:rPr>
        <w:t>We, the undersigned, [name of bank], a bank (or corporation) incorporated in [country of bank], located at [address of bank], hereby irrevocably guarantee to you, jointly and severally with the Contractor, the payment of a sum not exceeding [amount], equal to [number] percent (number %) [not to exceed ten percent (10%) in any event] of the Contract price until the date of the Operational Acceptance Certificate, and thereafter up to [amount], equal to [number] percent (number %) [not to exceed five percent (5%) in any event] of the Contract price until the earlier of the following dates: twelve (12) months after the date of Operational Acceptance.</w:t>
      </w:r>
    </w:p>
    <w:p w14:paraId="233E5E15" w14:textId="77777777" w:rsidR="00054373" w:rsidRPr="003A093F" w:rsidRDefault="00054373" w:rsidP="009E2DEE">
      <w:pPr>
        <w:pStyle w:val="Header3-Paragraph"/>
        <w:numPr>
          <w:ilvl w:val="0"/>
          <w:numId w:val="0"/>
        </w:numPr>
        <w:ind w:left="504"/>
        <w:rPr>
          <w:szCs w:val="24"/>
        </w:rPr>
      </w:pPr>
      <w:r w:rsidRPr="003A093F">
        <w:rPr>
          <w:szCs w:val="24"/>
        </w:rPr>
        <w:t>Our liability under this performance guarantee shall be to pay you the lesser of the amount claimed in your application or the amount guaranteed and claimed hereunder prior to the expiration of this performance guarantee, without the ability to verify that such payment is legitimately required.</w:t>
      </w:r>
    </w:p>
    <w:p w14:paraId="2AAC198E" w14:textId="77777777" w:rsidR="00054373" w:rsidRPr="003A093F" w:rsidRDefault="00054373" w:rsidP="009E2DEE">
      <w:pPr>
        <w:pStyle w:val="Header3-Paragraph"/>
        <w:numPr>
          <w:ilvl w:val="0"/>
          <w:numId w:val="0"/>
        </w:numPr>
        <w:ind w:left="504"/>
        <w:rPr>
          <w:szCs w:val="24"/>
        </w:rPr>
      </w:pPr>
      <w:r w:rsidRPr="003A093F">
        <w:rPr>
          <w:szCs w:val="24"/>
        </w:rPr>
        <w:t>This Performance Security shall be valid from the date of issue until the earlier of twelve (12) months after the date of Operational Acceptance if the Facilities are accepted</w:t>
      </w:r>
    </w:p>
    <w:p w14:paraId="275D32D5" w14:textId="77777777" w:rsidR="00054373" w:rsidRPr="003A093F" w:rsidRDefault="00054373" w:rsidP="009E2DEE">
      <w:pPr>
        <w:pStyle w:val="Header3-Paragraph"/>
        <w:numPr>
          <w:ilvl w:val="0"/>
          <w:numId w:val="0"/>
        </w:numPr>
        <w:ind w:left="504"/>
        <w:rPr>
          <w:szCs w:val="24"/>
        </w:rPr>
      </w:pPr>
      <w:r w:rsidRPr="003A093F">
        <w:rPr>
          <w:szCs w:val="24"/>
        </w:rPr>
        <w:t>Except for the documents specified herein, and notwithstanding any applicable law or regulation, no further documents or actions shall be required.</w:t>
      </w:r>
    </w:p>
    <w:p w14:paraId="3D73CB7A" w14:textId="77777777" w:rsidR="00054373" w:rsidRPr="003A093F" w:rsidRDefault="00054373" w:rsidP="009E2DEE">
      <w:pPr>
        <w:pStyle w:val="Header3-Paragraph"/>
        <w:numPr>
          <w:ilvl w:val="0"/>
          <w:numId w:val="0"/>
        </w:numPr>
        <w:ind w:left="504"/>
        <w:rPr>
          <w:szCs w:val="24"/>
        </w:rPr>
      </w:pPr>
      <w:r w:rsidRPr="003A093F">
        <w:rPr>
          <w:szCs w:val="24"/>
        </w:rPr>
        <w:t>If the Guarantee Period is extended for any part of the Facilities pursuant to the Contract, you shall so notify us and the validity of this Performance Guarantee shall be extended by a percentage of the Contract Amount of such part of the Facilities until the expiration of such extended Guarantee Period.</w:t>
      </w:r>
    </w:p>
    <w:p w14:paraId="1E51E6B5" w14:textId="77777777" w:rsidR="00054373" w:rsidRPr="003A093F" w:rsidRDefault="00054373" w:rsidP="009E2DEE">
      <w:pPr>
        <w:pStyle w:val="Header3-Paragraph"/>
        <w:numPr>
          <w:ilvl w:val="0"/>
          <w:numId w:val="0"/>
        </w:numPr>
        <w:ind w:left="504"/>
        <w:rPr>
          <w:szCs w:val="24"/>
        </w:rPr>
      </w:pPr>
      <w:r w:rsidRPr="003A093F">
        <w:rPr>
          <w:szCs w:val="24"/>
        </w:rPr>
        <w:t>Our liability under this Performance Guarantee shall be null and void upon its expiration, whether or not this Performance Guarantee is returned to us, and no claim shall be accepted after the occurrence of any of the following events: after its expiration or after the aggregate amount of payments made by us equals the amounts guaranteed hereunder.</w:t>
      </w:r>
    </w:p>
    <w:p w14:paraId="470C69FF" w14:textId="77777777" w:rsidR="00054373" w:rsidRPr="003A093F" w:rsidRDefault="00054373" w:rsidP="009E2DEE">
      <w:pPr>
        <w:pStyle w:val="Header3-Paragraph"/>
        <w:numPr>
          <w:ilvl w:val="0"/>
          <w:numId w:val="0"/>
        </w:numPr>
        <w:ind w:left="504"/>
        <w:rPr>
          <w:szCs w:val="24"/>
        </w:rPr>
      </w:pPr>
      <w:r w:rsidRPr="003A093F">
        <w:rPr>
          <w:szCs w:val="24"/>
        </w:rPr>
        <w:t>All notices required hereunder shall be made by registered mail (airmail) to the address of the addressee set forth above or to such other address as the parties may agree.</w:t>
      </w:r>
    </w:p>
    <w:p w14:paraId="424B36F9" w14:textId="77777777" w:rsidR="00054373" w:rsidRPr="003A093F" w:rsidRDefault="00054373" w:rsidP="009E2DEE">
      <w:pPr>
        <w:pStyle w:val="Header3-Paragraph"/>
        <w:numPr>
          <w:ilvl w:val="0"/>
          <w:numId w:val="0"/>
        </w:numPr>
        <w:ind w:left="504"/>
        <w:rPr>
          <w:szCs w:val="24"/>
        </w:rPr>
      </w:pPr>
      <w:r w:rsidRPr="003A093F">
        <w:rPr>
          <w:szCs w:val="24"/>
        </w:rPr>
        <w:t>We hereby acknowledge that you may amend, renew, extend, modify, compromise, waive any part of the Contract by mutual agreement between you and the Contractor.</w:t>
      </w:r>
    </w:p>
    <w:p w14:paraId="5A88D868" w14:textId="77777777" w:rsidR="00054373" w:rsidRPr="003A093F" w:rsidRDefault="00054373" w:rsidP="009E2DEE">
      <w:pPr>
        <w:pStyle w:val="Header3-Paragraph"/>
        <w:numPr>
          <w:ilvl w:val="0"/>
          <w:numId w:val="0"/>
        </w:numPr>
        <w:ind w:left="504"/>
        <w:rPr>
          <w:szCs w:val="24"/>
        </w:rPr>
      </w:pPr>
      <w:r w:rsidRPr="003A093F">
        <w:rPr>
          <w:szCs w:val="24"/>
        </w:rPr>
        <w:t>We also acknowledge that you may exchange or surrender this security without affecting or impairing our liability hereunder, without any obligation on your part to notify us or to obtain any endorsement, consent or guarantee from us, provided, however, that the amount secured shall not be increased or decreased.</w:t>
      </w:r>
    </w:p>
    <w:p w14:paraId="4EE2E17A" w14:textId="77777777" w:rsidR="00054373" w:rsidRPr="003A093F" w:rsidRDefault="00054373" w:rsidP="009E2DEE">
      <w:pPr>
        <w:pStyle w:val="Header3-Paragraph"/>
        <w:numPr>
          <w:ilvl w:val="0"/>
          <w:numId w:val="0"/>
        </w:numPr>
        <w:ind w:left="504"/>
        <w:rPr>
          <w:szCs w:val="24"/>
        </w:rPr>
      </w:pPr>
      <w:r w:rsidRPr="003A093F">
        <w:rPr>
          <w:szCs w:val="24"/>
        </w:rPr>
        <w:t>No action, circumstance or condition which would, under any law, relieve us of our liability hereunder shall have any effect hereunder, and we waive any right we may have under such law, so that in all circumstances our liability hereunder is irrevocable and, except as otherwise provided herein, unconditional in all respects.</w:t>
      </w:r>
    </w:p>
    <w:p w14:paraId="70F0DB09" w14:textId="77777777" w:rsidR="00054373" w:rsidRPr="003A093F" w:rsidRDefault="00054373" w:rsidP="009E2DEE">
      <w:pPr>
        <w:pStyle w:val="Header3-Paragraph"/>
        <w:numPr>
          <w:ilvl w:val="0"/>
          <w:numId w:val="0"/>
        </w:numPr>
        <w:ind w:left="504"/>
        <w:rPr>
          <w:szCs w:val="24"/>
        </w:rPr>
      </w:pPr>
      <w:r w:rsidRPr="003A093F">
        <w:rPr>
          <w:szCs w:val="24"/>
        </w:rPr>
        <w:t>Yours sincerely</w:t>
      </w:r>
    </w:p>
    <w:p w14:paraId="630FE0AD" w14:textId="77777777" w:rsidR="00054373" w:rsidRPr="003A093F" w:rsidRDefault="00054373" w:rsidP="009E2DEE">
      <w:pPr>
        <w:pStyle w:val="Header3-Paragraph"/>
        <w:numPr>
          <w:ilvl w:val="0"/>
          <w:numId w:val="0"/>
        </w:numPr>
        <w:ind w:left="504"/>
        <w:rPr>
          <w:szCs w:val="24"/>
        </w:rPr>
      </w:pPr>
    </w:p>
    <w:p w14:paraId="732B4927" w14:textId="77777777" w:rsidR="00054373" w:rsidRPr="003A093F" w:rsidRDefault="00054373" w:rsidP="009E2DEE">
      <w:pPr>
        <w:pStyle w:val="Header3-Paragraph"/>
        <w:numPr>
          <w:ilvl w:val="0"/>
          <w:numId w:val="0"/>
        </w:numPr>
        <w:ind w:left="504"/>
        <w:rPr>
          <w:szCs w:val="24"/>
        </w:rPr>
      </w:pPr>
      <w:r w:rsidRPr="003A093F">
        <w:rPr>
          <w:szCs w:val="24"/>
        </w:rPr>
        <w:t>[</w:t>
      </w:r>
      <w:r w:rsidR="009E2E32" w:rsidRPr="003A093F">
        <w:rPr>
          <w:szCs w:val="24"/>
        </w:rPr>
        <w:t>Name</w:t>
      </w:r>
      <w:r w:rsidRPr="003A093F">
        <w:rPr>
          <w:szCs w:val="24"/>
        </w:rPr>
        <w:t xml:space="preserve"> of bank]</w:t>
      </w:r>
    </w:p>
    <w:p w14:paraId="121C22EB" w14:textId="5672D3E7" w:rsidR="00054373" w:rsidRPr="003A093F" w:rsidRDefault="00054373" w:rsidP="009E2DEE">
      <w:pPr>
        <w:pStyle w:val="Header3-Paragraph"/>
        <w:numPr>
          <w:ilvl w:val="0"/>
          <w:numId w:val="0"/>
        </w:numPr>
        <w:ind w:left="504"/>
        <w:rPr>
          <w:szCs w:val="24"/>
        </w:rPr>
      </w:pPr>
      <w:r w:rsidRPr="003A093F">
        <w:rPr>
          <w:szCs w:val="24"/>
        </w:rPr>
        <w:tab/>
      </w:r>
    </w:p>
    <w:p w14:paraId="5C745A0D" w14:textId="4522D333" w:rsidR="00054373" w:rsidRPr="003A093F" w:rsidRDefault="00054373" w:rsidP="009E2DEE">
      <w:pPr>
        <w:pStyle w:val="Header3-Paragraph"/>
        <w:numPr>
          <w:ilvl w:val="0"/>
          <w:numId w:val="0"/>
        </w:numPr>
        <w:ind w:left="504"/>
        <w:rPr>
          <w:szCs w:val="24"/>
        </w:rPr>
      </w:pPr>
      <w:r w:rsidRPr="003A093F">
        <w:rPr>
          <w:szCs w:val="24"/>
        </w:rPr>
        <w:t>[</w:t>
      </w:r>
      <w:r w:rsidR="009E2E32" w:rsidRPr="003A093F">
        <w:rPr>
          <w:szCs w:val="24"/>
        </w:rPr>
        <w:t>Authorized</w:t>
      </w:r>
      <w:r w:rsidRPr="003A093F">
        <w:rPr>
          <w:szCs w:val="24"/>
        </w:rPr>
        <w:t xml:space="preserve"> signature]</w:t>
      </w:r>
    </w:p>
    <w:p w14:paraId="640D1242" w14:textId="77777777" w:rsidR="007A565E" w:rsidRPr="003A093F" w:rsidRDefault="007A565E" w:rsidP="009E2DEE">
      <w:pPr>
        <w:pStyle w:val="Header3-Paragraph"/>
        <w:numPr>
          <w:ilvl w:val="0"/>
          <w:numId w:val="0"/>
        </w:numPr>
        <w:ind w:left="504"/>
        <w:rPr>
          <w:szCs w:val="24"/>
        </w:rPr>
      </w:pPr>
    </w:p>
    <w:p w14:paraId="76AF85E7" w14:textId="23F08CF1" w:rsidR="009E2E32" w:rsidRPr="003A093F" w:rsidRDefault="007A565E" w:rsidP="009E2DEE">
      <w:pPr>
        <w:pStyle w:val="Header3-Paragraph"/>
        <w:numPr>
          <w:ilvl w:val="0"/>
          <w:numId w:val="0"/>
        </w:numPr>
        <w:ind w:left="504"/>
        <w:rPr>
          <w:szCs w:val="24"/>
        </w:rPr>
      </w:pPr>
      <w:r w:rsidRPr="003A093F">
        <w:rPr>
          <w:noProof/>
          <w:szCs w:val="24"/>
          <w:lang w:val="fr-FR"/>
        </w:rPr>
        <mc:AlternateContent>
          <mc:Choice Requires="wps">
            <w:drawing>
              <wp:anchor distT="0" distB="0" distL="114300" distR="114300" simplePos="0" relativeHeight="251688960" behindDoc="0" locked="0" layoutInCell="1" allowOverlap="1" wp14:anchorId="7CEA41D6" wp14:editId="2F3CA8C1">
                <wp:simplePos x="0" y="0"/>
                <wp:positionH relativeFrom="column">
                  <wp:posOffset>637540</wp:posOffset>
                </wp:positionH>
                <wp:positionV relativeFrom="paragraph">
                  <wp:posOffset>65087</wp:posOffset>
                </wp:positionV>
                <wp:extent cx="4720856" cy="531627"/>
                <wp:effectExtent l="0" t="0" r="22860" b="20955"/>
                <wp:wrapNone/>
                <wp:docPr id="33" name="Zone de texte 33"/>
                <wp:cNvGraphicFramePr/>
                <a:graphic xmlns:a="http://schemas.openxmlformats.org/drawingml/2006/main">
                  <a:graphicData uri="http://schemas.microsoft.com/office/word/2010/wordprocessingShape">
                    <wps:wsp>
                      <wps:cNvSpPr txBox="1"/>
                      <wps:spPr>
                        <a:xfrm>
                          <a:off x="0" y="0"/>
                          <a:ext cx="4720856" cy="5316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5D3BF5" w14:textId="77777777" w:rsidR="00A35D51" w:rsidRPr="009E2E32" w:rsidRDefault="00A35D51">
                            <w:pPr>
                              <w:rPr>
                                <w:b/>
                              </w:rPr>
                            </w:pPr>
                            <w:r w:rsidRPr="009E2E32">
                              <w:rPr>
                                <w:rFonts w:ascii="Arial Narrow" w:hAnsi="Arial Narrow"/>
                                <w:b/>
                                <w:sz w:val="32"/>
                                <w:szCs w:val="32"/>
                              </w:rPr>
                              <w:t>Model of advance payment</w:t>
                            </w:r>
                            <w:r w:rsidRPr="009E2E32">
                              <w:rPr>
                                <w:b/>
                              </w:rPr>
                              <w:t xml:space="preserve"> </w:t>
                            </w:r>
                            <w:r w:rsidRPr="009E2E32">
                              <w:rPr>
                                <w:rFonts w:ascii="Arial Narrow" w:hAnsi="Arial Narrow"/>
                                <w:b/>
                                <w:sz w:val="32"/>
                                <w:szCs w:val="32"/>
                              </w:rPr>
                              <w:t>guarantee (bank guarantee)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A41D6" id="Zone de texte 33" o:spid="_x0000_s1057" type="#_x0000_t202" style="position:absolute;left:0;text-align:left;margin-left:50.2pt;margin-top:5.1pt;width:371.7pt;height:41.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" fillcolor="white [3201]" strokeweight=".5pt">
                <v:textbox>
                  <w:txbxContent>
                    <w:p w14:paraId="165D3BF5" w14:textId="77777777" w:rsidR="00A35D51" w:rsidRPr="009E2E32" w:rsidRDefault="00A35D51">
                      <w:pPr>
                        <w:rPr>
                          <w:b/>
                        </w:rPr>
                      </w:pPr>
                      <w:r w:rsidRPr="009E2E32">
                        <w:rPr>
                          <w:rFonts w:ascii="Arial Narrow" w:hAnsi="Arial Narrow"/>
                          <w:b/>
                          <w:sz w:val="32"/>
                          <w:szCs w:val="32"/>
                        </w:rPr>
                        <w:t>Model of advance payment</w:t>
                      </w:r>
                      <w:r w:rsidRPr="009E2E32">
                        <w:rPr>
                          <w:b/>
                        </w:rPr>
                        <w:t xml:space="preserve"> </w:t>
                      </w:r>
                      <w:r w:rsidRPr="009E2E32">
                        <w:rPr>
                          <w:rFonts w:ascii="Arial Narrow" w:hAnsi="Arial Narrow"/>
                          <w:b/>
                          <w:sz w:val="32"/>
                          <w:szCs w:val="32"/>
                        </w:rPr>
                        <w:t>guarantee (bank guarantee)</w:t>
                      </w:r>
                    </w:p>
                  </w:txbxContent>
                </v:textbox>
              </v:shape>
            </w:pict>
          </mc:Fallback>
        </mc:AlternateContent>
      </w:r>
      <w:r w:rsidR="009E2E32" w:rsidRPr="003A093F">
        <w:rPr>
          <w:szCs w:val="24"/>
        </w:rPr>
        <w:tab/>
      </w:r>
      <w:r w:rsidR="009E2E32" w:rsidRPr="003A093F">
        <w:rPr>
          <w:szCs w:val="24"/>
        </w:rPr>
        <w:tab/>
      </w:r>
      <w:r w:rsidR="009E2E32" w:rsidRPr="003A093F">
        <w:rPr>
          <w:szCs w:val="24"/>
        </w:rPr>
        <w:tab/>
      </w:r>
      <w:r w:rsidR="009E2E32" w:rsidRPr="003A093F">
        <w:rPr>
          <w:szCs w:val="24"/>
        </w:rPr>
        <w:tab/>
      </w:r>
      <w:r w:rsidR="009E2E32" w:rsidRPr="003A093F">
        <w:rPr>
          <w:szCs w:val="24"/>
        </w:rPr>
        <w:tab/>
      </w:r>
      <w:r w:rsidR="009E2E32" w:rsidRPr="003A093F">
        <w:rPr>
          <w:szCs w:val="24"/>
        </w:rPr>
        <w:tab/>
      </w:r>
      <w:r w:rsidR="009E2E32" w:rsidRPr="003A093F">
        <w:rPr>
          <w:szCs w:val="24"/>
        </w:rPr>
        <w:tab/>
      </w:r>
      <w:r w:rsidR="009E2E32" w:rsidRPr="003A093F">
        <w:rPr>
          <w:szCs w:val="24"/>
        </w:rPr>
        <w:tab/>
      </w:r>
      <w:r w:rsidR="009E2E32" w:rsidRPr="003A093F">
        <w:rPr>
          <w:szCs w:val="24"/>
        </w:rPr>
        <w:tab/>
      </w:r>
      <w:r w:rsidR="009E2E32" w:rsidRPr="003A093F">
        <w:rPr>
          <w:szCs w:val="24"/>
        </w:rPr>
        <w:tab/>
      </w:r>
      <w:r w:rsidR="009E2E32" w:rsidRPr="003A093F">
        <w:rPr>
          <w:szCs w:val="24"/>
        </w:rPr>
        <w:tab/>
      </w:r>
      <w:r w:rsidR="009E2E32" w:rsidRPr="003A093F">
        <w:rPr>
          <w:szCs w:val="24"/>
        </w:rPr>
        <w:tab/>
      </w:r>
    </w:p>
    <w:p w14:paraId="46B0DF4F" w14:textId="77777777" w:rsidR="009E2E32" w:rsidRPr="003A093F" w:rsidRDefault="009E2E32" w:rsidP="009E2DEE">
      <w:pPr>
        <w:pStyle w:val="Header3-Paragraph"/>
        <w:numPr>
          <w:ilvl w:val="0"/>
          <w:numId w:val="0"/>
        </w:numPr>
        <w:ind w:left="504"/>
        <w:rPr>
          <w:szCs w:val="24"/>
        </w:rPr>
      </w:pPr>
      <w:r w:rsidRPr="003A093F">
        <w:rPr>
          <w:szCs w:val="24"/>
        </w:rPr>
        <w:t xml:space="preserve">                                                      Date: </w:t>
      </w:r>
      <w:r w:rsidRPr="003A093F">
        <w:rPr>
          <w:szCs w:val="24"/>
        </w:rPr>
        <w:tab/>
        <w:t>___________________________</w:t>
      </w:r>
    </w:p>
    <w:p w14:paraId="0A73C53A" w14:textId="77777777" w:rsidR="009E2E32" w:rsidRPr="003A093F" w:rsidRDefault="009E2E32" w:rsidP="009E2DEE">
      <w:pPr>
        <w:pStyle w:val="Header3-Paragraph"/>
        <w:numPr>
          <w:ilvl w:val="0"/>
          <w:numId w:val="0"/>
        </w:numPr>
        <w:ind w:left="504"/>
        <w:rPr>
          <w:szCs w:val="24"/>
        </w:rPr>
      </w:pPr>
      <w:r w:rsidRPr="003A093F">
        <w:rPr>
          <w:szCs w:val="24"/>
        </w:rPr>
        <w:t xml:space="preserve">                                                      Tender No: _____________</w:t>
      </w:r>
    </w:p>
    <w:p w14:paraId="1661E849" w14:textId="77777777" w:rsidR="009E2E32" w:rsidRPr="003A093F" w:rsidRDefault="009E2E32" w:rsidP="009E2DEE">
      <w:pPr>
        <w:pStyle w:val="Header3-Paragraph"/>
        <w:numPr>
          <w:ilvl w:val="0"/>
          <w:numId w:val="0"/>
        </w:numPr>
        <w:ind w:left="504"/>
        <w:rPr>
          <w:szCs w:val="24"/>
        </w:rPr>
      </w:pPr>
      <w:r w:rsidRPr="003A093F">
        <w:rPr>
          <w:szCs w:val="24"/>
        </w:rPr>
        <w:t>_____________________________ [name of issuing bank and address of issuing bank]</w:t>
      </w:r>
    </w:p>
    <w:p w14:paraId="4519046C" w14:textId="77777777" w:rsidR="009E2E32" w:rsidRPr="003A093F" w:rsidRDefault="009E2E32" w:rsidP="009E2DEE">
      <w:pPr>
        <w:pStyle w:val="Header3-Paragraph"/>
        <w:numPr>
          <w:ilvl w:val="0"/>
          <w:numId w:val="0"/>
        </w:numPr>
        <w:ind w:left="504"/>
        <w:rPr>
          <w:szCs w:val="24"/>
        </w:rPr>
      </w:pPr>
    </w:p>
    <w:p w14:paraId="6BCB7D25" w14:textId="77777777" w:rsidR="009E2E32" w:rsidRPr="003A093F" w:rsidRDefault="009E2E32" w:rsidP="009E2DEE">
      <w:pPr>
        <w:pStyle w:val="Header3-Paragraph"/>
        <w:numPr>
          <w:ilvl w:val="0"/>
          <w:numId w:val="0"/>
        </w:numPr>
        <w:ind w:left="504"/>
        <w:rPr>
          <w:szCs w:val="24"/>
        </w:rPr>
      </w:pPr>
      <w:r w:rsidRPr="003A093F">
        <w:rPr>
          <w:szCs w:val="24"/>
        </w:rPr>
        <w:t xml:space="preserve">Beneficiary: __________________ [name and address of project owner] </w:t>
      </w:r>
    </w:p>
    <w:p w14:paraId="788CF371" w14:textId="77777777" w:rsidR="009E2E32" w:rsidRPr="003A093F" w:rsidRDefault="009E2E32" w:rsidP="009E2DEE">
      <w:pPr>
        <w:pStyle w:val="Header3-Paragraph"/>
        <w:numPr>
          <w:ilvl w:val="0"/>
          <w:numId w:val="0"/>
        </w:numPr>
        <w:ind w:left="504"/>
        <w:rPr>
          <w:szCs w:val="24"/>
        </w:rPr>
      </w:pPr>
      <w:r w:rsidRPr="003A093F">
        <w:rPr>
          <w:szCs w:val="24"/>
        </w:rPr>
        <w:t>Date: _______________</w:t>
      </w:r>
    </w:p>
    <w:p w14:paraId="526431C2" w14:textId="77777777" w:rsidR="009E2E32" w:rsidRPr="003A093F" w:rsidRDefault="009E2E32" w:rsidP="009E2DEE">
      <w:pPr>
        <w:pStyle w:val="Header3-Paragraph"/>
        <w:numPr>
          <w:ilvl w:val="0"/>
          <w:numId w:val="0"/>
        </w:numPr>
        <w:ind w:left="504"/>
        <w:rPr>
          <w:szCs w:val="24"/>
        </w:rPr>
      </w:pPr>
      <w:r w:rsidRPr="003A093F">
        <w:rPr>
          <w:szCs w:val="24"/>
        </w:rPr>
        <w:t>Advance Payment Guarantee No.: ________________</w:t>
      </w:r>
    </w:p>
    <w:p w14:paraId="68D5B51E" w14:textId="77777777" w:rsidR="009E2E32" w:rsidRPr="003A093F" w:rsidRDefault="009E2E32" w:rsidP="009E2DEE">
      <w:pPr>
        <w:pStyle w:val="Header3-Paragraph"/>
        <w:numPr>
          <w:ilvl w:val="0"/>
          <w:numId w:val="0"/>
        </w:numPr>
        <w:ind w:left="504"/>
        <w:rPr>
          <w:szCs w:val="24"/>
        </w:rPr>
      </w:pPr>
      <w:r w:rsidRPr="003A093F">
        <w:rPr>
          <w:szCs w:val="24"/>
        </w:rPr>
        <w:t>We have been informed that ____________________ [name of Contr</w:t>
      </w:r>
      <w:r w:rsidR="00D072A4" w:rsidRPr="003A093F">
        <w:rPr>
          <w:szCs w:val="24"/>
        </w:rPr>
        <w:t xml:space="preserve">actor] (hereinafter referred to </w:t>
      </w:r>
      <w:r w:rsidRPr="003A093F">
        <w:rPr>
          <w:szCs w:val="24"/>
        </w:rPr>
        <w:t>as "Contractor") has entered into Contract No. ________________ dated ______________ with you for the performance of _____________________ [name of contract and description of Facilities] (hereinafter referred to as "the Contract").</w:t>
      </w:r>
    </w:p>
    <w:p w14:paraId="69923156" w14:textId="77777777" w:rsidR="009E2E32" w:rsidRPr="003A093F" w:rsidRDefault="009E2E32" w:rsidP="009E2DEE">
      <w:pPr>
        <w:pStyle w:val="Header3-Paragraph"/>
        <w:numPr>
          <w:ilvl w:val="0"/>
          <w:numId w:val="0"/>
        </w:numPr>
        <w:ind w:left="504"/>
        <w:rPr>
          <w:szCs w:val="24"/>
        </w:rPr>
      </w:pPr>
      <w:r w:rsidRPr="003A093F">
        <w:rPr>
          <w:szCs w:val="24"/>
        </w:rPr>
        <w:t>Further, we understand that under the terms of the Contract, an advance payment in the amount of ___________ [insert amount in figures] _____________ [insert amount in words and currency] is being made against an advance payment bond.</w:t>
      </w:r>
    </w:p>
    <w:p w14:paraId="287BB099" w14:textId="77777777" w:rsidR="009E2E32" w:rsidRPr="003A093F" w:rsidRDefault="009E2E32" w:rsidP="009E2DEE">
      <w:pPr>
        <w:pStyle w:val="Header3-Paragraph"/>
        <w:numPr>
          <w:ilvl w:val="0"/>
          <w:numId w:val="0"/>
        </w:numPr>
        <w:ind w:left="504"/>
        <w:rPr>
          <w:szCs w:val="24"/>
        </w:rPr>
      </w:pPr>
      <w:r w:rsidRPr="003A093F">
        <w:rPr>
          <w:szCs w:val="24"/>
        </w:rPr>
        <w:t xml:space="preserve">At the request of the Employer, we _________________ [name of bank] hereby unconditionally and irrevocably agree to pay you on first demand, any sum of money that you may claim up to _____________ [insert amount in figures] _____________ [insert amount in words and currency] Your demand for payment shall be accompanied by a statement that the Contractor is not in compliance with the terms of the Contract because the Contractor has used the advance payment for purposes other than the performance of its obligations under the Contract or to finance mobilization costs for the completion of the Facilities. </w:t>
      </w:r>
    </w:p>
    <w:p w14:paraId="2C3296D4" w14:textId="77777777" w:rsidR="009E2E32" w:rsidRPr="003A093F" w:rsidRDefault="009E2E32" w:rsidP="009E2DEE">
      <w:pPr>
        <w:pStyle w:val="Header3-Paragraph"/>
        <w:numPr>
          <w:ilvl w:val="0"/>
          <w:numId w:val="0"/>
        </w:numPr>
        <w:ind w:left="504"/>
        <w:rPr>
          <w:szCs w:val="24"/>
        </w:rPr>
      </w:pPr>
    </w:p>
    <w:p w14:paraId="2BD1142A" w14:textId="77777777" w:rsidR="009E2E32" w:rsidRPr="003A093F" w:rsidRDefault="009E2E32" w:rsidP="009E2DEE">
      <w:pPr>
        <w:pStyle w:val="Header3-Paragraph"/>
        <w:numPr>
          <w:ilvl w:val="0"/>
          <w:numId w:val="0"/>
        </w:numPr>
        <w:ind w:left="504"/>
        <w:rPr>
          <w:szCs w:val="24"/>
        </w:rPr>
      </w:pPr>
      <w:r w:rsidRPr="003A093F">
        <w:rPr>
          <w:szCs w:val="24"/>
        </w:rPr>
        <w:t>All claims and payments under this Guarantee shall be conditioned upon the Contractor's receipt of the advance payment referred to above in its account number ______________ at __________________ [name and address of bank].</w:t>
      </w:r>
    </w:p>
    <w:p w14:paraId="0EFF5E3C" w14:textId="77777777" w:rsidR="009E2E32" w:rsidRPr="003A093F" w:rsidRDefault="009E2E32" w:rsidP="009E2DEE">
      <w:pPr>
        <w:pStyle w:val="Header3-Paragraph"/>
        <w:numPr>
          <w:ilvl w:val="0"/>
          <w:numId w:val="0"/>
        </w:numPr>
        <w:ind w:left="504"/>
        <w:rPr>
          <w:szCs w:val="24"/>
        </w:rPr>
      </w:pPr>
      <w:r w:rsidRPr="003A093F">
        <w:rPr>
          <w:szCs w:val="24"/>
        </w:rPr>
        <w:t>The maximum amount of this guarantee shall be progressively reduced by the amounts of the advance payment repaid by the Contractor as indicated in the copy of the payment statements or certificates submitted to us. This guarantee shall expire on or before the earlier of the following dates: upon receipt of documentation from you that the Contractor has repaid the start-up advance in full or on _________ day of _______________.  Any claim for payment must be received by this date.</w:t>
      </w:r>
    </w:p>
    <w:p w14:paraId="75CEE881" w14:textId="77777777" w:rsidR="009E2E32" w:rsidRPr="003A093F" w:rsidRDefault="009E2E32" w:rsidP="009E2DEE">
      <w:pPr>
        <w:pStyle w:val="Header3-Paragraph"/>
        <w:numPr>
          <w:ilvl w:val="0"/>
          <w:numId w:val="0"/>
        </w:numPr>
        <w:ind w:left="504"/>
        <w:rPr>
          <w:szCs w:val="24"/>
        </w:rPr>
      </w:pPr>
      <w:r w:rsidRPr="003A093F">
        <w:rPr>
          <w:szCs w:val="24"/>
        </w:rPr>
        <w:t>This guarantee is governed by the ICC Uniform Rules for Demand Guarantees (URDG),</w:t>
      </w:r>
    </w:p>
    <w:p w14:paraId="1DBA8C5C" w14:textId="77777777" w:rsidR="009E2E32" w:rsidRPr="003A093F" w:rsidRDefault="009E2E32" w:rsidP="009E2DEE">
      <w:pPr>
        <w:pStyle w:val="Header3-Paragraph"/>
        <w:numPr>
          <w:ilvl w:val="0"/>
          <w:numId w:val="0"/>
        </w:numPr>
        <w:ind w:left="504"/>
        <w:rPr>
          <w:szCs w:val="24"/>
        </w:rPr>
      </w:pPr>
    </w:p>
    <w:p w14:paraId="18A763B1" w14:textId="77777777" w:rsidR="009E2E32" w:rsidRPr="003A093F" w:rsidRDefault="009E2E32" w:rsidP="009E2DEE">
      <w:pPr>
        <w:pStyle w:val="Header3-Paragraph"/>
        <w:numPr>
          <w:ilvl w:val="0"/>
          <w:numId w:val="0"/>
        </w:numPr>
        <w:ind w:left="504"/>
        <w:rPr>
          <w:szCs w:val="24"/>
        </w:rPr>
      </w:pPr>
      <w:r w:rsidRPr="003A093F">
        <w:rPr>
          <w:szCs w:val="24"/>
        </w:rPr>
        <w:t>Signature</w:t>
      </w:r>
    </w:p>
    <w:p w14:paraId="68A82E9A" w14:textId="77777777" w:rsidR="009E2E32" w:rsidRPr="003A093F" w:rsidRDefault="009E2E32" w:rsidP="009E2DEE">
      <w:pPr>
        <w:pStyle w:val="Header3-Paragraph"/>
        <w:numPr>
          <w:ilvl w:val="0"/>
          <w:numId w:val="0"/>
        </w:numPr>
        <w:ind w:left="504"/>
        <w:rPr>
          <w:szCs w:val="24"/>
        </w:rPr>
      </w:pPr>
    </w:p>
    <w:p w14:paraId="1710B7B8" w14:textId="77777777" w:rsidR="00054373" w:rsidRPr="003A093F" w:rsidRDefault="00054373" w:rsidP="009E2DEE">
      <w:pPr>
        <w:pStyle w:val="Header3-Paragraph"/>
        <w:numPr>
          <w:ilvl w:val="0"/>
          <w:numId w:val="0"/>
        </w:numPr>
        <w:ind w:left="504"/>
        <w:rPr>
          <w:szCs w:val="24"/>
        </w:rPr>
      </w:pPr>
    </w:p>
    <w:p w14:paraId="7764C54A" w14:textId="77777777" w:rsidR="00054373" w:rsidRPr="003A093F" w:rsidRDefault="00054373" w:rsidP="009E2DEE">
      <w:pPr>
        <w:pStyle w:val="Header3-Paragraph"/>
        <w:numPr>
          <w:ilvl w:val="0"/>
          <w:numId w:val="0"/>
        </w:numPr>
        <w:rPr>
          <w:szCs w:val="24"/>
        </w:rPr>
      </w:pPr>
    </w:p>
    <w:sectPr w:rsidR="00054373" w:rsidRPr="003A093F" w:rsidSect="00DB0D72">
      <w:headerReference w:type="default" r:id="rId37"/>
      <w:headerReference w:type="first" r:id="rId3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FCA0E" w14:textId="77777777" w:rsidR="004776BF" w:rsidRDefault="004776BF" w:rsidP="006177C0">
      <w:pPr>
        <w:spacing w:after="0" w:line="240" w:lineRule="auto"/>
      </w:pPr>
      <w:r>
        <w:separator/>
      </w:r>
    </w:p>
  </w:endnote>
  <w:endnote w:type="continuationSeparator" w:id="0">
    <w:p w14:paraId="5F22F9C9" w14:textId="77777777" w:rsidR="004776BF" w:rsidRDefault="004776BF" w:rsidP="00617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B7D7" w14:textId="1B48979B" w:rsidR="00A35D51" w:rsidRDefault="00A35D51" w:rsidP="008612FA">
    <w:pPr>
      <w:pStyle w:val="Footer"/>
      <w:tabs>
        <w:tab w:val="clear" w:pos="4680"/>
        <w:tab w:val="clear" w:pos="9360"/>
        <w:tab w:val="center" w:pos="4536"/>
        <w:tab w:val="left" w:pos="7538"/>
      </w:tabs>
      <w:rPr>
        <w:caps/>
        <w:color w:val="5B9BD5" w:themeColor="accent1"/>
      </w:rPr>
    </w:pPr>
    <w:r>
      <w:rPr>
        <w:caps/>
        <w:noProof/>
        <w:color w:val="5B9BD5" w:themeColor="accent1"/>
      </w:rPr>
      <mc:AlternateContent>
        <mc:Choice Requires="wps">
          <w:drawing>
            <wp:anchor distT="0" distB="0" distL="114300" distR="114300" simplePos="0" relativeHeight="251674624" behindDoc="0" locked="0" layoutInCell="1" allowOverlap="1" wp14:anchorId="4AECC350" wp14:editId="6DF4A621">
              <wp:simplePos x="0" y="0"/>
              <wp:positionH relativeFrom="column">
                <wp:posOffset>4986337</wp:posOffset>
              </wp:positionH>
              <wp:positionV relativeFrom="paragraph">
                <wp:posOffset>-57785</wp:posOffset>
              </wp:positionV>
              <wp:extent cx="1104900" cy="895350"/>
              <wp:effectExtent l="0" t="0" r="0" b="0"/>
              <wp:wrapNone/>
              <wp:docPr id="62" name="Zone de texte 62"/>
              <wp:cNvGraphicFramePr/>
              <a:graphic xmlns:a="http://schemas.openxmlformats.org/drawingml/2006/main">
                <a:graphicData uri="http://schemas.microsoft.com/office/word/2010/wordprocessingShape">
                  <wps:wsp>
                    <wps:cNvSpPr txBox="1"/>
                    <wps:spPr>
                      <a:xfrm>
                        <a:off x="0" y="0"/>
                        <a:ext cx="1104900" cy="895350"/>
                      </a:xfrm>
                      <a:prstGeom prst="rect">
                        <a:avLst/>
                      </a:prstGeom>
                      <a:solidFill>
                        <a:schemeClr val="lt1"/>
                      </a:solidFill>
                      <a:ln w="6350">
                        <a:noFill/>
                      </a:ln>
                    </wps:spPr>
                    <wps:txbx>
                      <w:txbxContent>
                        <w:p w14:paraId="0DC0C4FA" w14:textId="77777777" w:rsidR="00A35D51" w:rsidRDefault="00A35D51" w:rsidP="008612FA">
                          <w:r>
                            <w:rPr>
                              <w:noProof/>
                            </w:rPr>
                            <w:drawing>
                              <wp:inline distT="0" distB="0" distL="0" distR="0" wp14:anchorId="4A83D9C9" wp14:editId="3F46D43A">
                                <wp:extent cx="647738" cy="540000"/>
                                <wp:effectExtent l="0" t="0" r="0" b="0"/>
                                <wp:docPr id="130" name="Imag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38" cy="540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ECC350" id="_x0000_t202" coordsize="21600,21600" o:spt="202" path="m,l,21600r21600,l21600,xe">
              <v:stroke joinstyle="miter"/>
              <v:path gradientshapeok="t" o:connecttype="rect"/>
            </v:shapetype>
            <v:shape id="Zone de texte 62" o:spid="_x0000_s1058" type="#_x0000_t202" style="position:absolute;margin-left:392.6pt;margin-top:-4.55pt;width:87pt;height:7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" fillcolor="white [3201]" stroked="f" strokeweight=".5pt">
              <v:textbox>
                <w:txbxContent>
                  <w:p w14:paraId="0DC0C4FA" w14:textId="77777777" w:rsidR="00A35D51" w:rsidRDefault="00A35D51" w:rsidP="008612FA">
                    <w:r>
                      <w:rPr>
                        <w:noProof/>
                      </w:rPr>
                      <w:drawing>
                        <wp:inline distT="0" distB="0" distL="0" distR="0" wp14:anchorId="4A83D9C9" wp14:editId="3F46D43A">
                          <wp:extent cx="647738" cy="540000"/>
                          <wp:effectExtent l="0" t="0" r="0" b="0"/>
                          <wp:docPr id="130" name="Imag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38" cy="540000"/>
                                  </a:xfrm>
                                  <a:prstGeom prst="rect">
                                    <a:avLst/>
                                  </a:prstGeom>
                                  <a:noFill/>
                                  <a:ln>
                                    <a:noFill/>
                                  </a:ln>
                                </pic:spPr>
                              </pic:pic>
                            </a:graphicData>
                          </a:graphic>
                        </wp:inline>
                      </w:drawing>
                    </w:r>
                  </w:p>
                </w:txbxContent>
              </v:textbox>
            </v:shape>
          </w:pict>
        </mc:Fallback>
      </mc:AlternateContent>
    </w:r>
    <w:r>
      <w:rPr>
        <w:caps/>
        <w:color w:val="5B9BD5" w:themeColor="accent1"/>
      </w:rPr>
      <w:tab/>
    </w:r>
    <w:r>
      <w:rPr>
        <w:caps/>
        <w:noProof/>
        <w:color w:val="5B9BD5" w:themeColor="accent1"/>
      </w:rPr>
      <mc:AlternateContent>
        <mc:Choice Requires="wps">
          <w:drawing>
            <wp:anchor distT="0" distB="0" distL="114300" distR="114300" simplePos="0" relativeHeight="251672576" behindDoc="0" locked="0" layoutInCell="1" allowOverlap="1" wp14:anchorId="6F014EC8" wp14:editId="7EA7138B">
              <wp:simplePos x="0" y="0"/>
              <wp:positionH relativeFrom="column">
                <wp:posOffset>-358458</wp:posOffset>
              </wp:positionH>
              <wp:positionV relativeFrom="paragraph">
                <wp:posOffset>-58420</wp:posOffset>
              </wp:positionV>
              <wp:extent cx="941705" cy="952500"/>
              <wp:effectExtent l="0" t="0" r="0" b="0"/>
              <wp:wrapNone/>
              <wp:docPr id="60" name="Zone de texte 60"/>
              <wp:cNvGraphicFramePr/>
              <a:graphic xmlns:a="http://schemas.openxmlformats.org/drawingml/2006/main">
                <a:graphicData uri="http://schemas.microsoft.com/office/word/2010/wordprocessingShape">
                  <wps:wsp>
                    <wps:cNvSpPr txBox="1"/>
                    <wps:spPr>
                      <a:xfrm>
                        <a:off x="0" y="0"/>
                        <a:ext cx="941705" cy="952500"/>
                      </a:xfrm>
                      <a:prstGeom prst="rect">
                        <a:avLst/>
                      </a:prstGeom>
                      <a:solidFill>
                        <a:schemeClr val="lt1"/>
                      </a:solidFill>
                      <a:ln w="6350">
                        <a:noFill/>
                      </a:ln>
                    </wps:spPr>
                    <wps:txbx>
                      <w:txbxContent>
                        <w:p w14:paraId="0E2DBFAD" w14:textId="77777777" w:rsidR="00A35D51" w:rsidRDefault="00A35D51" w:rsidP="008612FA">
                          <w:r>
                            <w:rPr>
                              <w:noProof/>
                            </w:rPr>
                            <w:drawing>
                              <wp:inline distT="0" distB="0" distL="0" distR="0" wp14:anchorId="1F02BF7B" wp14:editId="4778829D">
                                <wp:extent cx="483813" cy="576000"/>
                                <wp:effectExtent l="0" t="0" r="0" b="0"/>
                                <wp:docPr id="131" name="Imag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3813" cy="576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014EC8" id="Zone de texte 60" o:spid="_x0000_s1059" type="#_x0000_t202" style="position:absolute;margin-left:-28.25pt;margin-top:-4.6pt;width:74.15pt;height: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" fillcolor="white [3201]" stroked="f" strokeweight=".5pt">
              <v:textbox>
                <w:txbxContent>
                  <w:p w14:paraId="0E2DBFAD" w14:textId="77777777" w:rsidR="00A35D51" w:rsidRDefault="00A35D51" w:rsidP="008612FA">
                    <w:r>
                      <w:rPr>
                        <w:noProof/>
                      </w:rPr>
                      <w:drawing>
                        <wp:inline distT="0" distB="0" distL="0" distR="0" wp14:anchorId="1F02BF7B" wp14:editId="4778829D">
                          <wp:extent cx="483813" cy="576000"/>
                          <wp:effectExtent l="0" t="0" r="0" b="0"/>
                          <wp:docPr id="131" name="Imag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3813" cy="576000"/>
                                  </a:xfrm>
                                  <a:prstGeom prst="rect">
                                    <a:avLst/>
                                  </a:prstGeom>
                                  <a:noFill/>
                                  <a:ln>
                                    <a:noFill/>
                                  </a:ln>
                                </pic:spPr>
                              </pic:pic>
                            </a:graphicData>
                          </a:graphic>
                        </wp:inline>
                      </w:drawing>
                    </w:r>
                  </w:p>
                </w:txbxContent>
              </v:textbox>
            </v:shape>
          </w:pict>
        </mc:Fallback>
      </mc:AlternateContent>
    </w: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lang w:val="fr-FR"/>
      </w:rPr>
      <w:t>2</w:t>
    </w:r>
    <w:r>
      <w:rPr>
        <w:caps/>
        <w:color w:val="5B9BD5" w:themeColor="accent1"/>
      </w:rPr>
      <w:fldChar w:fldCharType="end"/>
    </w:r>
    <w:r>
      <w:rPr>
        <w:caps/>
        <w:color w:val="5B9BD5" w:themeColor="accent1"/>
      </w:rPr>
      <w:tab/>
    </w:r>
  </w:p>
  <w:p w14:paraId="0CD5F247" w14:textId="733FE47B" w:rsidR="00A35D51" w:rsidRDefault="00A35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57D8" w14:textId="77777777" w:rsidR="00A954BD" w:rsidRPr="00AA303F" w:rsidRDefault="00A954BD" w:rsidP="00A954BD">
    <w:pPr>
      <w:pStyle w:val="Footer"/>
      <w:tabs>
        <w:tab w:val="clear" w:pos="4680"/>
        <w:tab w:val="clear" w:pos="9360"/>
        <w:tab w:val="left" w:pos="1504"/>
        <w:tab w:val="center" w:pos="4536"/>
      </w:tabs>
      <w:rPr>
        <w:b/>
        <w:bCs/>
        <w:caps/>
        <w:color w:val="5B9BD5" w:themeColor="accent1"/>
      </w:rPr>
    </w:pPr>
    <w:r>
      <w:rPr>
        <w:caps/>
        <w:noProof/>
        <w:color w:val="5B9BD5" w:themeColor="accent1"/>
      </w:rPr>
      <mc:AlternateContent>
        <mc:Choice Requires="wps">
          <w:drawing>
            <wp:anchor distT="0" distB="0" distL="114300" distR="114300" simplePos="0" relativeHeight="251682816" behindDoc="0" locked="0" layoutInCell="1" allowOverlap="1" wp14:anchorId="525659D4" wp14:editId="55C107A2">
              <wp:simplePos x="0" y="0"/>
              <wp:positionH relativeFrom="column">
                <wp:posOffset>-190500</wp:posOffset>
              </wp:positionH>
              <wp:positionV relativeFrom="paragraph">
                <wp:posOffset>-98103</wp:posOffset>
              </wp:positionV>
              <wp:extent cx="941705" cy="952500"/>
              <wp:effectExtent l="0" t="0" r="0" b="0"/>
              <wp:wrapNone/>
              <wp:docPr id="43" name="Zone de texte 43"/>
              <wp:cNvGraphicFramePr/>
              <a:graphic xmlns:a="http://schemas.openxmlformats.org/drawingml/2006/main">
                <a:graphicData uri="http://schemas.microsoft.com/office/word/2010/wordprocessingShape">
                  <wps:wsp>
                    <wps:cNvSpPr txBox="1"/>
                    <wps:spPr>
                      <a:xfrm>
                        <a:off x="0" y="0"/>
                        <a:ext cx="941705" cy="952500"/>
                      </a:xfrm>
                      <a:prstGeom prst="rect">
                        <a:avLst/>
                      </a:prstGeom>
                      <a:solidFill>
                        <a:schemeClr val="lt1"/>
                      </a:solidFill>
                      <a:ln w="6350">
                        <a:noFill/>
                      </a:ln>
                    </wps:spPr>
                    <wps:txbx>
                      <w:txbxContent>
                        <w:p w14:paraId="7F97ABE0" w14:textId="77777777" w:rsidR="00A954BD" w:rsidRDefault="00A954BD" w:rsidP="00A954BD">
                          <w:r>
                            <w:rPr>
                              <w:noProof/>
                            </w:rPr>
                            <w:drawing>
                              <wp:inline distT="0" distB="0" distL="0" distR="0" wp14:anchorId="78A999F2" wp14:editId="1D83D692">
                                <wp:extent cx="483813" cy="576000"/>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813" cy="576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5659D4" id="_x0000_t202" coordsize="21600,21600" o:spt="202" path="m,l,21600r21600,l21600,xe">
              <v:stroke joinstyle="miter"/>
              <v:path gradientshapeok="t" o:connecttype="rect"/>
            </v:shapetype>
            <v:shape id="Zone de texte 43" o:spid="_x0000_s1060" type="#_x0000_t202" style="position:absolute;margin-left:-15pt;margin-top:-7.7pt;width:74.15pt;height: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" fillcolor="white [3201]" stroked="f" strokeweight=".5pt">
              <v:textbox>
                <w:txbxContent>
                  <w:p w14:paraId="7F97ABE0" w14:textId="77777777" w:rsidR="00A954BD" w:rsidRDefault="00A954BD" w:rsidP="00A954BD">
                    <w:r>
                      <w:rPr>
                        <w:noProof/>
                      </w:rPr>
                      <w:drawing>
                        <wp:inline distT="0" distB="0" distL="0" distR="0" wp14:anchorId="78A999F2" wp14:editId="1D83D692">
                          <wp:extent cx="483813" cy="576000"/>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813" cy="576000"/>
                                  </a:xfrm>
                                  <a:prstGeom prst="rect">
                                    <a:avLst/>
                                  </a:prstGeom>
                                  <a:noFill/>
                                  <a:ln>
                                    <a:noFill/>
                                  </a:ln>
                                </pic:spPr>
                              </pic:pic>
                            </a:graphicData>
                          </a:graphic>
                        </wp:inline>
                      </w:drawing>
                    </w:r>
                  </w:p>
                </w:txbxContent>
              </v:textbox>
            </v:shape>
          </w:pict>
        </mc:Fallback>
      </mc:AlternateContent>
    </w:r>
    <w:r>
      <w:rPr>
        <w:caps/>
        <w:noProof/>
        <w:color w:val="5B9BD5" w:themeColor="accent1"/>
      </w:rPr>
      <mc:AlternateContent>
        <mc:Choice Requires="wps">
          <w:drawing>
            <wp:anchor distT="0" distB="0" distL="114300" distR="114300" simplePos="0" relativeHeight="251683840" behindDoc="0" locked="0" layoutInCell="1" allowOverlap="1" wp14:anchorId="694EC816" wp14:editId="0E5EE5F6">
              <wp:simplePos x="0" y="0"/>
              <wp:positionH relativeFrom="column">
                <wp:posOffset>5062855</wp:posOffset>
              </wp:positionH>
              <wp:positionV relativeFrom="paragraph">
                <wp:posOffset>-87943</wp:posOffset>
              </wp:positionV>
              <wp:extent cx="1104900" cy="895350"/>
              <wp:effectExtent l="0" t="0" r="0" b="0"/>
              <wp:wrapNone/>
              <wp:docPr id="45" name="Zone de texte 45"/>
              <wp:cNvGraphicFramePr/>
              <a:graphic xmlns:a="http://schemas.openxmlformats.org/drawingml/2006/main">
                <a:graphicData uri="http://schemas.microsoft.com/office/word/2010/wordprocessingShape">
                  <wps:wsp>
                    <wps:cNvSpPr txBox="1"/>
                    <wps:spPr>
                      <a:xfrm>
                        <a:off x="0" y="0"/>
                        <a:ext cx="1104900" cy="895350"/>
                      </a:xfrm>
                      <a:prstGeom prst="rect">
                        <a:avLst/>
                      </a:prstGeom>
                      <a:solidFill>
                        <a:schemeClr val="lt1"/>
                      </a:solidFill>
                      <a:ln w="6350">
                        <a:noFill/>
                      </a:ln>
                    </wps:spPr>
                    <wps:txbx>
                      <w:txbxContent>
                        <w:p w14:paraId="65CB6A0A" w14:textId="77777777" w:rsidR="00A954BD" w:rsidRDefault="00A954BD" w:rsidP="00A954BD">
                          <w:r>
                            <w:rPr>
                              <w:noProof/>
                            </w:rPr>
                            <w:drawing>
                              <wp:inline distT="0" distB="0" distL="0" distR="0" wp14:anchorId="47AFFB04" wp14:editId="453DAC2F">
                                <wp:extent cx="647738" cy="540000"/>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38" cy="540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4EC816" id="Zone de texte 45" o:spid="_x0000_s1061" type="#_x0000_t202" style="position:absolute;margin-left:398.65pt;margin-top:-6.9pt;width:87pt;height:7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" fillcolor="white [3201]" stroked="f" strokeweight=".5pt">
              <v:textbox>
                <w:txbxContent>
                  <w:p w14:paraId="65CB6A0A" w14:textId="77777777" w:rsidR="00A954BD" w:rsidRDefault="00A954BD" w:rsidP="00A954BD">
                    <w:r>
                      <w:rPr>
                        <w:noProof/>
                      </w:rPr>
                      <w:drawing>
                        <wp:inline distT="0" distB="0" distL="0" distR="0" wp14:anchorId="47AFFB04" wp14:editId="453DAC2F">
                          <wp:extent cx="647738" cy="540000"/>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38" cy="540000"/>
                                  </a:xfrm>
                                  <a:prstGeom prst="rect">
                                    <a:avLst/>
                                  </a:prstGeom>
                                  <a:noFill/>
                                  <a:ln>
                                    <a:noFill/>
                                  </a:ln>
                                </pic:spPr>
                              </pic:pic>
                            </a:graphicData>
                          </a:graphic>
                        </wp:inline>
                      </w:drawing>
                    </w:r>
                  </w:p>
                </w:txbxContent>
              </v:textbox>
            </v:shape>
          </w:pict>
        </mc:Fallback>
      </mc:AlternateContent>
    </w:r>
    <w:r>
      <w:rPr>
        <w:b/>
        <w:bCs/>
        <w:caps/>
        <w:color w:val="5B9BD5" w:themeColor="accent1"/>
      </w:rPr>
      <w:tab/>
    </w:r>
    <w:r>
      <w:rPr>
        <w:b/>
        <w:bCs/>
        <w:caps/>
        <w:color w:val="5B9BD5" w:themeColor="accent1"/>
      </w:rPr>
      <w:tab/>
    </w:r>
    <w:r w:rsidRPr="00AA303F">
      <w:rPr>
        <w:b/>
        <w:bCs/>
        <w:caps/>
        <w:color w:val="5B9BD5" w:themeColor="accent1"/>
      </w:rPr>
      <w:fldChar w:fldCharType="begin"/>
    </w:r>
    <w:r w:rsidRPr="00AA303F">
      <w:rPr>
        <w:b/>
        <w:bCs/>
        <w:caps/>
        <w:color w:val="5B9BD5" w:themeColor="accent1"/>
      </w:rPr>
      <w:instrText>PAGE   \* MERGEFORMAT</w:instrText>
    </w:r>
    <w:r w:rsidRPr="00AA303F">
      <w:rPr>
        <w:b/>
        <w:bCs/>
        <w:caps/>
        <w:color w:val="5B9BD5" w:themeColor="accent1"/>
      </w:rPr>
      <w:fldChar w:fldCharType="separate"/>
    </w:r>
    <w:r>
      <w:rPr>
        <w:b/>
        <w:bCs/>
        <w:caps/>
        <w:color w:val="5B9BD5" w:themeColor="accent1"/>
      </w:rPr>
      <w:t>4</w:t>
    </w:r>
    <w:r w:rsidRPr="00AA303F">
      <w:rPr>
        <w:b/>
        <w:bCs/>
        <w:caps/>
        <w:color w:val="5B9BD5" w:themeColor="accent1"/>
      </w:rPr>
      <w:fldChar w:fldCharType="end"/>
    </w:r>
  </w:p>
  <w:p w14:paraId="1D4DF255" w14:textId="77777777" w:rsidR="00A954BD" w:rsidRDefault="00A954BD" w:rsidP="00A954BD">
    <w:pPr>
      <w:pStyle w:val="Footer"/>
      <w:tabs>
        <w:tab w:val="clear" w:pos="4680"/>
        <w:tab w:val="clear" w:pos="9360"/>
        <w:tab w:val="left" w:pos="8339"/>
      </w:tabs>
    </w:pPr>
    <w:r>
      <w:tab/>
    </w:r>
  </w:p>
  <w:p w14:paraId="66590167" w14:textId="77777777" w:rsidR="00A954BD" w:rsidRDefault="00A95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04460" w14:textId="77777777" w:rsidR="004776BF" w:rsidRDefault="004776BF" w:rsidP="006177C0">
      <w:pPr>
        <w:spacing w:after="0" w:line="240" w:lineRule="auto"/>
      </w:pPr>
      <w:r>
        <w:separator/>
      </w:r>
    </w:p>
  </w:footnote>
  <w:footnote w:type="continuationSeparator" w:id="0">
    <w:p w14:paraId="745080C6" w14:textId="77777777" w:rsidR="004776BF" w:rsidRDefault="004776BF" w:rsidP="006177C0">
      <w:pPr>
        <w:spacing w:after="0" w:line="240" w:lineRule="auto"/>
      </w:pPr>
      <w:r>
        <w:continuationSeparator/>
      </w:r>
    </w:p>
  </w:footnote>
  <w:footnote w:id="1">
    <w:p w14:paraId="3385AB2E" w14:textId="41DB355A" w:rsidR="00EB11B2" w:rsidRPr="00EB11B2" w:rsidRDefault="00EB11B2">
      <w:pPr>
        <w:pStyle w:val="FootnoteText"/>
        <w:rPr>
          <w:lang w:val="en-US"/>
        </w:rPr>
      </w:pPr>
      <w:r>
        <w:rPr>
          <w:rStyle w:val="FootnoteReference"/>
        </w:rPr>
        <w:footnoteRef/>
      </w:r>
      <w:r>
        <w:t xml:space="preserve"> </w:t>
      </w:r>
      <w:r w:rsidRPr="00EB11B2">
        <w:t>MAT form is this form which gives information on the material to be used</w:t>
      </w:r>
      <w:r w:rsidR="00853B4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21F7" w14:textId="5DAC2455" w:rsidR="00A954BD" w:rsidRPr="002D698E" w:rsidRDefault="003E303E" w:rsidP="00A954BD">
    <w:pPr>
      <w:pStyle w:val="i"/>
      <w:tabs>
        <w:tab w:val="left" w:pos="3796"/>
      </w:tabs>
    </w:pPr>
    <w:r>
      <w:rPr>
        <w:noProof/>
      </w:rPr>
      <w:drawing>
        <wp:anchor distT="0" distB="0" distL="114300" distR="114300" simplePos="0" relativeHeight="251677696" behindDoc="1" locked="0" layoutInCell="1" allowOverlap="1" wp14:anchorId="2836CC56" wp14:editId="7FC8978D">
          <wp:simplePos x="0" y="0"/>
          <wp:positionH relativeFrom="margin">
            <wp:posOffset>4322445</wp:posOffset>
          </wp:positionH>
          <wp:positionV relativeFrom="paragraph">
            <wp:posOffset>-87630</wp:posOffset>
          </wp:positionV>
          <wp:extent cx="1809750" cy="524510"/>
          <wp:effectExtent l="0" t="0" r="0" b="8890"/>
          <wp:wrapTight wrapText="bothSides">
            <wp:wrapPolygon edited="0">
              <wp:start x="0" y="0"/>
              <wp:lineTo x="0" y="21182"/>
              <wp:lineTo x="21373" y="21182"/>
              <wp:lineTo x="21373" y="0"/>
              <wp:lineTo x="0" y="0"/>
            </wp:wrapPolygon>
          </wp:wrapTight>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524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Cs w:val="24"/>
      </w:rPr>
      <w:drawing>
        <wp:anchor distT="0" distB="0" distL="114300" distR="114300" simplePos="0" relativeHeight="251676672" behindDoc="0" locked="0" layoutInCell="1" allowOverlap="1" wp14:anchorId="7CEF5C47" wp14:editId="2EC1D352">
          <wp:simplePos x="0" y="0"/>
          <wp:positionH relativeFrom="margin">
            <wp:align>left</wp:align>
          </wp:positionH>
          <wp:positionV relativeFrom="paragraph">
            <wp:posOffset>-1905</wp:posOffset>
          </wp:positionV>
          <wp:extent cx="638175" cy="711013"/>
          <wp:effectExtent l="0" t="0" r="0" b="0"/>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711013"/>
                  </a:xfrm>
                  <a:prstGeom prst="rect">
                    <a:avLst/>
                  </a:prstGeom>
                  <a:noFill/>
                </pic:spPr>
              </pic:pic>
            </a:graphicData>
          </a:graphic>
          <wp14:sizeRelH relativeFrom="margin">
            <wp14:pctWidth>0</wp14:pctWidth>
          </wp14:sizeRelH>
          <wp14:sizeRelV relativeFrom="margin">
            <wp14:pctHeight>0</wp14:pctHeight>
          </wp14:sizeRelV>
        </wp:anchor>
      </w:drawing>
    </w:r>
    <w:r w:rsidR="00A954BD">
      <w:tab/>
    </w:r>
  </w:p>
  <w:p w14:paraId="1AFE4362" w14:textId="77777777" w:rsidR="003E303E" w:rsidRPr="008612FA" w:rsidRDefault="003E303E" w:rsidP="008612FA">
    <w:pPr>
      <w:jc w:val="right"/>
      <w:rPr>
        <w:rFonts w:ascii="Arial Narrow" w:hAnsi="Arial Narrow"/>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55D3" w14:textId="4065F742" w:rsidR="005F575E" w:rsidRPr="0091030F" w:rsidRDefault="005F575E" w:rsidP="0030002D">
    <w:pPr>
      <w:jc w:val="right"/>
      <w:rPr>
        <w:rFonts w:ascii="Arial Narrow" w:hAnsi="Arial Narrow"/>
      </w:rPr>
    </w:pPr>
    <w:r>
      <w:tab/>
    </w:r>
    <w:r w:rsidRPr="0030002D">
      <w:rPr>
        <w:rFonts w:ascii="Arial Narrow" w:hAnsi="Arial Narrow"/>
        <w:sz w:val="24"/>
        <w:szCs w:val="24"/>
      </w:rPr>
      <w:t xml:space="preserve">Section </w:t>
    </w:r>
    <w:r>
      <w:rPr>
        <w:rFonts w:ascii="Arial Narrow" w:hAnsi="Arial Narrow"/>
        <w:sz w:val="24"/>
        <w:szCs w:val="24"/>
      </w:rPr>
      <w:t>IV. Submission Forms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C56D" w14:textId="5A8ED884" w:rsidR="00A35D51" w:rsidRPr="0091030F" w:rsidRDefault="00A35D51" w:rsidP="0030002D">
    <w:pPr>
      <w:jc w:val="right"/>
      <w:rPr>
        <w:rFonts w:ascii="Arial Narrow" w:hAnsi="Arial Narrow"/>
      </w:rPr>
    </w:pPr>
    <w:r>
      <w:tab/>
    </w:r>
    <w:r w:rsidRPr="0030002D">
      <w:rPr>
        <w:rFonts w:ascii="Arial Narrow" w:hAnsi="Arial Narrow"/>
        <w:sz w:val="24"/>
        <w:szCs w:val="24"/>
      </w:rPr>
      <w:t>Section V. Eligible Countries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98A04" w14:textId="6BF2E219" w:rsidR="00A35D51" w:rsidRPr="00DC2408" w:rsidRDefault="00A35D51" w:rsidP="00DC2408">
    <w:pPr>
      <w:jc w:val="right"/>
      <w:rPr>
        <w:rFonts w:ascii="Arial Narrow" w:hAnsi="Arial Narrow"/>
        <w:sz w:val="24"/>
        <w:szCs w:val="24"/>
      </w:rPr>
    </w:pPr>
    <w:r w:rsidRPr="00DC2408">
      <w:rPr>
        <w:rFonts w:ascii="Arial Narrow" w:hAnsi="Arial Narrow"/>
        <w:sz w:val="24"/>
        <w:szCs w:val="24"/>
      </w:rPr>
      <w:t xml:space="preserve">Section VI. </w:t>
    </w:r>
    <w:r w:rsidR="000F1EB2">
      <w:rPr>
        <w:rFonts w:ascii="Arial Narrow" w:hAnsi="Arial Narrow"/>
        <w:sz w:val="24"/>
        <w:szCs w:val="24"/>
      </w:rPr>
      <w:t>Technical Specifications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6BD9" w14:textId="3BE98F5A" w:rsidR="00A35D51" w:rsidRPr="0091030F" w:rsidRDefault="00A35D51" w:rsidP="00F93E44">
    <w:pPr>
      <w:pStyle w:val="i"/>
      <w:tabs>
        <w:tab w:val="left" w:pos="3796"/>
      </w:tabs>
      <w:jc w:val="right"/>
      <w:rPr>
        <w:rFonts w:ascii="Arial Narrow" w:hAnsi="Arial Narrow"/>
      </w:rPr>
    </w:pPr>
    <w:r>
      <w:tab/>
    </w:r>
    <w:r w:rsidRPr="004E6145">
      <w:rPr>
        <w:rFonts w:ascii="Arial Narrow" w:hAnsi="Arial Narrow"/>
      </w:rPr>
      <w:t>Section VI</w:t>
    </w:r>
    <w:r w:rsidR="00A7404D">
      <w:rPr>
        <w:rFonts w:ascii="Arial Narrow" w:hAnsi="Arial Narrow"/>
      </w:rPr>
      <w:t>. Technical Specifications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3790" w14:textId="55A36F09" w:rsidR="001C607B" w:rsidRPr="0091030F" w:rsidRDefault="001C607B" w:rsidP="00F93E44">
    <w:pPr>
      <w:pStyle w:val="i"/>
      <w:tabs>
        <w:tab w:val="left" w:pos="3796"/>
      </w:tabs>
      <w:jc w:val="right"/>
      <w:rPr>
        <w:rFonts w:ascii="Arial Narrow" w:hAnsi="Arial Narrow"/>
      </w:rPr>
    </w:pPr>
    <w:r>
      <w:tab/>
    </w:r>
    <w:r>
      <w:rPr>
        <w:rFonts w:ascii="Arial Narrow" w:hAnsi="Arial Narrow"/>
      </w:rPr>
      <w:t>VII.</w:t>
    </w:r>
    <w:r w:rsidR="00980416">
      <w:rPr>
        <w:rFonts w:ascii="Arial Narrow" w:hAnsi="Arial Narrow"/>
      </w:rPr>
      <w:t xml:space="preserve"> </w:t>
    </w:r>
    <w:r w:rsidR="00877B69">
      <w:rPr>
        <w:rFonts w:ascii="Arial Narrow" w:hAnsi="Arial Narrow"/>
      </w:rPr>
      <w:t xml:space="preserve">General </w:t>
    </w:r>
    <w:r w:rsidR="00980416">
      <w:rPr>
        <w:rFonts w:ascii="Arial Narrow" w:hAnsi="Arial Narrow"/>
      </w:rPr>
      <w:t>Administrative Conditions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033B" w14:textId="6DD1DD2E" w:rsidR="00B71F8F" w:rsidRPr="00DC2408" w:rsidRDefault="00B71F8F" w:rsidP="00DC2408">
    <w:pPr>
      <w:jc w:val="right"/>
      <w:rPr>
        <w:rFonts w:ascii="Arial Narrow" w:hAnsi="Arial Narrow"/>
        <w:sz w:val="24"/>
        <w:szCs w:val="24"/>
      </w:rPr>
    </w:pPr>
    <w:r w:rsidRPr="00DC2408">
      <w:rPr>
        <w:rFonts w:ascii="Arial Narrow" w:hAnsi="Arial Narrow"/>
        <w:sz w:val="24"/>
        <w:szCs w:val="24"/>
      </w:rPr>
      <w:t>Section VI</w:t>
    </w:r>
    <w:r>
      <w:rPr>
        <w:rFonts w:ascii="Arial Narrow" w:hAnsi="Arial Narrow"/>
        <w:sz w:val="24"/>
        <w:szCs w:val="24"/>
      </w:rPr>
      <w:t xml:space="preserve">I. </w:t>
    </w:r>
    <w:r w:rsidR="00877B69">
      <w:rPr>
        <w:rFonts w:ascii="Arial Narrow" w:hAnsi="Arial Narrow"/>
        <w:sz w:val="24"/>
        <w:szCs w:val="24"/>
      </w:rPr>
      <w:t xml:space="preserve">General </w:t>
    </w:r>
    <w:r>
      <w:rPr>
        <w:rFonts w:ascii="Arial Narrow" w:hAnsi="Arial Narrow"/>
        <w:sz w:val="24"/>
        <w:szCs w:val="24"/>
      </w:rPr>
      <w:t>Administrative Conditions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64285" w14:textId="4022C082" w:rsidR="00877B69" w:rsidRPr="0091030F" w:rsidRDefault="00877B69" w:rsidP="00F93E44">
    <w:pPr>
      <w:pStyle w:val="i"/>
      <w:tabs>
        <w:tab w:val="left" w:pos="3796"/>
      </w:tabs>
      <w:jc w:val="right"/>
      <w:rPr>
        <w:rFonts w:ascii="Arial Narrow" w:hAnsi="Arial Narrow"/>
      </w:rPr>
    </w:pPr>
    <w:r>
      <w:tab/>
    </w:r>
    <w:r>
      <w:rPr>
        <w:rFonts w:ascii="Arial Narrow" w:hAnsi="Arial Narrow"/>
      </w:rPr>
      <w:t>VIII. Special Administrative Conditions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CD1F" w14:textId="21F0DBAA" w:rsidR="00A35D51" w:rsidRPr="00900307" w:rsidRDefault="00A35D51" w:rsidP="00900307">
    <w:pPr>
      <w:jc w:val="right"/>
      <w:rPr>
        <w:rFonts w:ascii="Arial Narrow" w:hAnsi="Arial Narrow"/>
        <w:sz w:val="24"/>
        <w:szCs w:val="24"/>
      </w:rPr>
    </w:pPr>
    <w:r w:rsidRPr="00900307">
      <w:rPr>
        <w:rFonts w:ascii="Arial Narrow" w:hAnsi="Arial Narrow"/>
        <w:sz w:val="24"/>
        <w:szCs w:val="24"/>
      </w:rPr>
      <w:t>Section IX. Market Forms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8BCFA" w14:textId="3FAAD246" w:rsidR="00A35D51" w:rsidRPr="0091030F" w:rsidRDefault="00A35D51" w:rsidP="00F93E44">
    <w:pPr>
      <w:pStyle w:val="i"/>
      <w:tabs>
        <w:tab w:val="left" w:pos="3796"/>
      </w:tabs>
      <w:jc w:val="right"/>
      <w:rPr>
        <w:rFonts w:ascii="Arial Narrow" w:hAnsi="Arial Narrow"/>
      </w:rPr>
    </w:pPr>
    <w:r>
      <w:tab/>
    </w:r>
    <w:r w:rsidRPr="00900307">
      <w:rPr>
        <w:rFonts w:ascii="Arial Narrow" w:hAnsi="Arial Narrow"/>
      </w:rPr>
      <w:t>Section IX. Market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B93D9" w14:textId="7B4CCFDA" w:rsidR="00A35D51" w:rsidRPr="002D698E" w:rsidRDefault="00A35D51" w:rsidP="00F93E44">
    <w:pPr>
      <w:pStyle w:val="i"/>
      <w:tabs>
        <w:tab w:val="left" w:pos="3796"/>
      </w:tabs>
      <w:jc w:val="right"/>
    </w:pPr>
    <w:r>
      <w:tab/>
    </w:r>
    <w:r w:rsidRPr="00F93E44">
      <w:t>Part 1: Tendering Procedure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54B4" w14:textId="72F9B151" w:rsidR="00A954BD" w:rsidRPr="00A954BD" w:rsidRDefault="00A954BD" w:rsidP="00A954BD">
    <w:pPr>
      <w:pStyle w:val="i"/>
      <w:tabs>
        <w:tab w:val="left" w:pos="3796"/>
      </w:tabs>
    </w:pPr>
    <w:r>
      <w:rPr>
        <w:noProof/>
      </w:rPr>
      <w:drawing>
        <wp:anchor distT="0" distB="0" distL="114300" distR="114300" simplePos="0" relativeHeight="251680768" behindDoc="1" locked="0" layoutInCell="1" allowOverlap="1" wp14:anchorId="5E43CD2A" wp14:editId="6A22A955">
          <wp:simplePos x="0" y="0"/>
          <wp:positionH relativeFrom="column">
            <wp:posOffset>3743325</wp:posOffset>
          </wp:positionH>
          <wp:positionV relativeFrom="paragraph">
            <wp:posOffset>46990</wp:posOffset>
          </wp:positionV>
          <wp:extent cx="2369820" cy="687705"/>
          <wp:effectExtent l="0" t="0" r="0" b="0"/>
          <wp:wrapTight wrapText="bothSides">
            <wp:wrapPolygon edited="0">
              <wp:start x="0" y="0"/>
              <wp:lineTo x="0" y="20942"/>
              <wp:lineTo x="21357" y="20942"/>
              <wp:lineTo x="21357" y="0"/>
              <wp:lineTo x="0" y="0"/>
            </wp:wrapPolygon>
          </wp:wrapTight>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9820" cy="687705"/>
                  </a:xfrm>
                  <a:prstGeom prst="rect">
                    <a:avLst/>
                  </a:prstGeom>
                  <a:noFill/>
                  <a:ln>
                    <a:noFill/>
                  </a:ln>
                </pic:spPr>
              </pic:pic>
            </a:graphicData>
          </a:graphic>
        </wp:anchor>
      </w:drawing>
    </w:r>
    <w:r>
      <w:rPr>
        <w:noProof/>
        <w:szCs w:val="24"/>
      </w:rPr>
      <w:drawing>
        <wp:anchor distT="0" distB="0" distL="114300" distR="114300" simplePos="0" relativeHeight="251679744" behindDoc="0" locked="0" layoutInCell="1" allowOverlap="1" wp14:anchorId="4EC7235B" wp14:editId="48A42F1A">
          <wp:simplePos x="0" y="0"/>
          <wp:positionH relativeFrom="margin">
            <wp:posOffset>0</wp:posOffset>
          </wp:positionH>
          <wp:positionV relativeFrom="paragraph">
            <wp:posOffset>-635</wp:posOffset>
          </wp:positionV>
          <wp:extent cx="723265" cy="805815"/>
          <wp:effectExtent l="0" t="0" r="635" b="0"/>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265" cy="8058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C3B3B" w14:textId="53F5F055" w:rsidR="00A954BD" w:rsidRPr="00662282" w:rsidRDefault="00662282" w:rsidP="008612FA">
    <w:pPr>
      <w:jc w:val="right"/>
      <w:rPr>
        <w:rFonts w:ascii="Arial Narrow" w:hAnsi="Arial Narrow"/>
        <w:sz w:val="24"/>
        <w:szCs w:val="24"/>
        <w:lang w:val="fr-FR"/>
      </w:rPr>
    </w:pPr>
    <w:r>
      <w:rPr>
        <w:rFonts w:ascii="Arial Narrow" w:hAnsi="Arial Narrow"/>
        <w:sz w:val="24"/>
        <w:szCs w:val="24"/>
        <w:lang w:val="fr-FR"/>
      </w:rPr>
      <w:t>Section I. Instructions to Bidders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E14EB" w14:textId="2DD679F7" w:rsidR="00662282" w:rsidRPr="00662282" w:rsidRDefault="00662282" w:rsidP="008612FA">
    <w:pPr>
      <w:jc w:val="right"/>
      <w:rPr>
        <w:rFonts w:ascii="Arial Narrow" w:hAnsi="Arial Narrow"/>
        <w:sz w:val="24"/>
        <w:szCs w:val="24"/>
      </w:rPr>
    </w:pPr>
    <w:r w:rsidRPr="00662282">
      <w:rPr>
        <w:rFonts w:ascii="Arial Narrow" w:hAnsi="Arial Narrow"/>
        <w:sz w:val="24"/>
        <w:szCs w:val="24"/>
      </w:rPr>
      <w:t>Section II. Particulars of the i</w:t>
    </w:r>
    <w:r>
      <w:rPr>
        <w:rFonts w:ascii="Arial Narrow" w:hAnsi="Arial Narrow"/>
        <w:sz w:val="24"/>
        <w:szCs w:val="24"/>
      </w:rPr>
      <w:t>nvitation to tender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52EC" w14:textId="77777777" w:rsidR="004466CF" w:rsidRPr="0091030F" w:rsidRDefault="004466CF" w:rsidP="004466CF">
    <w:pPr>
      <w:jc w:val="right"/>
      <w:rPr>
        <w:rFonts w:ascii="Arial Narrow" w:hAnsi="Arial Narrow"/>
      </w:rPr>
    </w:pPr>
    <w:r w:rsidRPr="0030002D">
      <w:rPr>
        <w:rFonts w:ascii="Arial Narrow" w:hAnsi="Arial Narrow"/>
        <w:sz w:val="24"/>
        <w:szCs w:val="24"/>
      </w:rPr>
      <w:t xml:space="preserve">Section </w:t>
    </w:r>
    <w:r>
      <w:rPr>
        <w:rFonts w:ascii="Arial Narrow" w:hAnsi="Arial Narrow"/>
        <w:sz w:val="24"/>
        <w:szCs w:val="24"/>
      </w:rPr>
      <w:t>III. Evaluation and Qualification Criteria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704F" w14:textId="4114BAE0" w:rsidR="00A35D51" w:rsidRPr="0091030F" w:rsidRDefault="00A35D51" w:rsidP="0030002D">
    <w:pPr>
      <w:jc w:val="right"/>
      <w:rPr>
        <w:rFonts w:ascii="Arial Narrow" w:hAnsi="Arial Narrow"/>
      </w:rPr>
    </w:pPr>
    <w:r>
      <w:tab/>
    </w:r>
    <w:r w:rsidRPr="0030002D">
      <w:rPr>
        <w:rFonts w:ascii="Arial Narrow" w:hAnsi="Arial Narrow"/>
        <w:sz w:val="24"/>
        <w:szCs w:val="24"/>
      </w:rPr>
      <w:t xml:space="preserve">Section </w:t>
    </w:r>
    <w:r w:rsidR="00E127AE">
      <w:rPr>
        <w:rFonts w:ascii="Arial Narrow" w:hAnsi="Arial Narrow"/>
        <w:sz w:val="24"/>
        <w:szCs w:val="24"/>
      </w:rPr>
      <w:t>III. Evaluation and Qualification Criteria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7E7F4" w14:textId="77777777" w:rsidR="004466CF" w:rsidRPr="0091030F" w:rsidRDefault="004466CF" w:rsidP="004466CF">
    <w:pPr>
      <w:jc w:val="right"/>
      <w:rPr>
        <w:rFonts w:ascii="Arial Narrow" w:hAnsi="Arial Narrow"/>
      </w:rPr>
    </w:pPr>
    <w:r>
      <w:tab/>
    </w:r>
    <w:r w:rsidRPr="0030002D">
      <w:rPr>
        <w:rFonts w:ascii="Arial Narrow" w:hAnsi="Arial Narrow"/>
        <w:sz w:val="24"/>
        <w:szCs w:val="24"/>
      </w:rPr>
      <w:t xml:space="preserve">Section </w:t>
    </w:r>
    <w:r>
      <w:rPr>
        <w:rFonts w:ascii="Arial Narrow" w:hAnsi="Arial Narrow"/>
        <w:sz w:val="24"/>
        <w:szCs w:val="24"/>
      </w:rPr>
      <w:t>IV. Submission Forms</w:t>
    </w:r>
  </w:p>
  <w:p w14:paraId="583EEC77" w14:textId="2C4A5B07" w:rsidR="004466CF" w:rsidRPr="0091030F" w:rsidRDefault="004466CF" w:rsidP="0030002D">
    <w:pPr>
      <w:jc w:val="right"/>
      <w:rPr>
        <w:rFonts w:ascii="Arial Narrow" w:hAnsi="Arial Narrow"/>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A3A1" w14:textId="2F44B8D7" w:rsidR="004466CF" w:rsidRPr="004466CF" w:rsidRDefault="004466CF" w:rsidP="004466CF">
    <w:pPr>
      <w:jc w:val="right"/>
    </w:pPr>
    <w:r w:rsidRPr="0030002D">
      <w:rPr>
        <w:rFonts w:ascii="Arial Narrow" w:hAnsi="Arial Narrow"/>
        <w:sz w:val="24"/>
        <w:szCs w:val="24"/>
      </w:rPr>
      <w:t xml:space="preserve">Section </w:t>
    </w:r>
    <w:r>
      <w:rPr>
        <w:rFonts w:ascii="Arial Narrow" w:hAnsi="Arial Narrow"/>
        <w:sz w:val="24"/>
        <w:szCs w:val="24"/>
      </w:rPr>
      <w:t>IV. Submission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141"/>
    <w:multiLevelType w:val="multilevel"/>
    <w:tmpl w:val="38160212"/>
    <w:lvl w:ilvl="0">
      <w:start w:val="23"/>
      <w:numFmt w:val="decimal"/>
      <w:lvlText w:val="%1"/>
      <w:lvlJc w:val="left"/>
      <w:pPr>
        <w:ind w:left="375" w:hanging="375"/>
      </w:pPr>
      <w:rPr>
        <w:rFonts w:hint="default"/>
      </w:rPr>
    </w:lvl>
    <w:lvl w:ilvl="1">
      <w:start w:val="1"/>
      <w:numFmt w:val="decimal"/>
      <w:lvlText w:val="24.%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B72491"/>
    <w:multiLevelType w:val="multilevel"/>
    <w:tmpl w:val="280A924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3A1799"/>
    <w:multiLevelType w:val="multilevel"/>
    <w:tmpl w:val="982ECAC0"/>
    <w:lvl w:ilvl="0">
      <w:start w:val="26"/>
      <w:numFmt w:val="decimal"/>
      <w:lvlText w:val="%1"/>
      <w:lvlJc w:val="left"/>
      <w:pPr>
        <w:ind w:left="375" w:hanging="375"/>
      </w:pPr>
      <w:rPr>
        <w:rFonts w:hint="default"/>
      </w:rPr>
    </w:lvl>
    <w:lvl w:ilvl="1">
      <w:start w:val="1"/>
      <w:numFmt w:val="none"/>
      <w:lvlText w:val="28.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701EE2"/>
    <w:multiLevelType w:val="multilevel"/>
    <w:tmpl w:val="048EF59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75272E"/>
    <w:multiLevelType w:val="multilevel"/>
    <w:tmpl w:val="71E4C546"/>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192039"/>
    <w:multiLevelType w:val="multilevel"/>
    <w:tmpl w:val="DB66777A"/>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650040"/>
    <w:multiLevelType w:val="multilevel"/>
    <w:tmpl w:val="86387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C97F90"/>
    <w:multiLevelType w:val="multilevel"/>
    <w:tmpl w:val="828EF540"/>
    <w:lvl w:ilvl="0">
      <w:start w:val="33"/>
      <w:numFmt w:val="decimal"/>
      <w:lvlText w:val="%1."/>
      <w:lvlJc w:val="left"/>
      <w:pPr>
        <w:ind w:left="495" w:hanging="495"/>
      </w:pPr>
      <w:rPr>
        <w:rFonts w:hint="default"/>
      </w:rPr>
    </w:lvl>
    <w:lvl w:ilvl="1">
      <w:start w:val="1"/>
      <w:numFmt w:val="decimal"/>
      <w:lvlText w:val="3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EA3C86"/>
    <w:multiLevelType w:val="hybridMultilevel"/>
    <w:tmpl w:val="F76A1EF4"/>
    <w:lvl w:ilvl="0" w:tplc="FD14A4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47F03C1"/>
    <w:multiLevelType w:val="hybridMultilevel"/>
    <w:tmpl w:val="A38806AC"/>
    <w:lvl w:ilvl="0" w:tplc="8D022EEC">
      <w:start w:val="5"/>
      <w:numFmt w:val="decimal"/>
      <w:lvlText w:val="%1-"/>
      <w:lvlJc w:val="left"/>
      <w:pPr>
        <w:ind w:left="720" w:hanging="360"/>
      </w:pPr>
      <w:rPr>
        <w:rFonts w:hint="default"/>
        <w:sz w:val="2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6C23E1F"/>
    <w:multiLevelType w:val="hybridMultilevel"/>
    <w:tmpl w:val="DB20EF66"/>
    <w:lvl w:ilvl="0" w:tplc="04090009">
      <w:start w:val="1"/>
      <w:numFmt w:val="bullet"/>
      <w:lvlText w:val=""/>
      <w:lvlJc w:val="left"/>
      <w:pPr>
        <w:ind w:left="1785" w:hanging="360"/>
      </w:pPr>
      <w:rPr>
        <w:rFonts w:ascii="Wingdings" w:hAnsi="Wingdings"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1" w15:restartNumberingAfterBreak="0">
    <w:nsid w:val="202B3B69"/>
    <w:multiLevelType w:val="hybridMultilevel"/>
    <w:tmpl w:val="8140043A"/>
    <w:lvl w:ilvl="0" w:tplc="4DA0625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485B8F"/>
    <w:multiLevelType w:val="hybridMultilevel"/>
    <w:tmpl w:val="DF9AC926"/>
    <w:lvl w:ilvl="0" w:tplc="1D9C3E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31C30C8"/>
    <w:multiLevelType w:val="hybridMultilevel"/>
    <w:tmpl w:val="4DD8CEC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3D02FA"/>
    <w:multiLevelType w:val="hybridMultilevel"/>
    <w:tmpl w:val="AEB844CE"/>
    <w:lvl w:ilvl="0" w:tplc="04090009">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5" w15:restartNumberingAfterBreak="0">
    <w:nsid w:val="285D347C"/>
    <w:multiLevelType w:val="hybridMultilevel"/>
    <w:tmpl w:val="FAEE40D6"/>
    <w:lvl w:ilvl="0" w:tplc="1EEEF32A">
      <w:start w:val="1"/>
      <w:numFmt w:val="bullet"/>
      <w:lvlText w:val="-"/>
      <w:lvlJc w:val="left"/>
      <w:pPr>
        <w:ind w:left="720" w:hanging="360"/>
      </w:pPr>
      <w:rPr>
        <w:rFonts w:ascii="Arial Narrow" w:eastAsia="Calibri"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2441BA"/>
    <w:multiLevelType w:val="hybridMultilevel"/>
    <w:tmpl w:val="C11250DC"/>
    <w:lvl w:ilvl="0" w:tplc="4E8CE5DC">
      <w:start w:val="2"/>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692D78"/>
    <w:multiLevelType w:val="multilevel"/>
    <w:tmpl w:val="36D84E94"/>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2"/>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2520CF"/>
    <w:multiLevelType w:val="multilevel"/>
    <w:tmpl w:val="B7188D94"/>
    <w:lvl w:ilvl="0">
      <w:start w:val="1"/>
      <w:numFmt w:val="decimal"/>
      <w:lvlText w:val="%1."/>
      <w:lvlJc w:val="left"/>
      <w:pPr>
        <w:ind w:left="735" w:hanging="735"/>
      </w:pPr>
      <w:rPr>
        <w:rFonts w:hint="default"/>
        <w:b w:val="0"/>
      </w:rPr>
    </w:lvl>
    <w:lvl w:ilvl="1">
      <w:start w:val="1"/>
      <w:numFmt w:val="decimal"/>
      <w:lvlText w:val="%1.%2."/>
      <w:lvlJc w:val="left"/>
      <w:pPr>
        <w:ind w:left="735" w:hanging="735"/>
      </w:pPr>
      <w:rPr>
        <w:rFonts w:hint="default"/>
        <w:b w:val="0"/>
      </w:rPr>
    </w:lvl>
    <w:lvl w:ilvl="2">
      <w:start w:val="5"/>
      <w:numFmt w:val="decimal"/>
      <w:lvlText w:val="%1.%2.%3."/>
      <w:lvlJc w:val="left"/>
      <w:pPr>
        <w:ind w:left="735" w:hanging="735"/>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E2B3E34"/>
    <w:multiLevelType w:val="multilevel"/>
    <w:tmpl w:val="462C76C6"/>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7B386C"/>
    <w:multiLevelType w:val="multilevel"/>
    <w:tmpl w:val="9B36EEEC"/>
    <w:lvl w:ilvl="0">
      <w:start w:val="28"/>
      <w:numFmt w:val="decimal"/>
      <w:lvlText w:val="%1."/>
      <w:lvlJc w:val="left"/>
      <w:pPr>
        <w:ind w:left="435" w:hanging="435"/>
      </w:pPr>
      <w:rPr>
        <w:rFonts w:hint="default"/>
      </w:rPr>
    </w:lvl>
    <w:lvl w:ilvl="1">
      <w:start w:val="2"/>
      <w:numFmt w:val="decimal"/>
      <w:lvlText w:val="%1.%2-"/>
      <w:lvlJc w:val="left"/>
      <w:pPr>
        <w:ind w:left="1033" w:hanging="435"/>
      </w:pPr>
      <w:rPr>
        <w:rFonts w:hint="default"/>
      </w:rPr>
    </w:lvl>
    <w:lvl w:ilvl="2">
      <w:start w:val="1"/>
      <w:numFmt w:val="decimal"/>
      <w:lvlText w:val="%1.%2-%3."/>
      <w:lvlJc w:val="left"/>
      <w:pPr>
        <w:ind w:left="1916" w:hanging="720"/>
      </w:pPr>
      <w:rPr>
        <w:rFonts w:hint="default"/>
      </w:rPr>
    </w:lvl>
    <w:lvl w:ilvl="3">
      <w:start w:val="1"/>
      <w:numFmt w:val="decimal"/>
      <w:lvlText w:val="%1.%2-%3.%4."/>
      <w:lvlJc w:val="left"/>
      <w:pPr>
        <w:ind w:left="2514" w:hanging="720"/>
      </w:pPr>
      <w:rPr>
        <w:rFonts w:hint="default"/>
      </w:rPr>
    </w:lvl>
    <w:lvl w:ilvl="4">
      <w:start w:val="1"/>
      <w:numFmt w:val="decimal"/>
      <w:lvlText w:val="%1.%2-%3.%4.%5."/>
      <w:lvlJc w:val="left"/>
      <w:pPr>
        <w:ind w:left="3472" w:hanging="1080"/>
      </w:pPr>
      <w:rPr>
        <w:rFonts w:hint="default"/>
      </w:rPr>
    </w:lvl>
    <w:lvl w:ilvl="5">
      <w:start w:val="1"/>
      <w:numFmt w:val="decimal"/>
      <w:lvlText w:val="%1.%2-%3.%4.%5.%6."/>
      <w:lvlJc w:val="left"/>
      <w:pPr>
        <w:ind w:left="4070" w:hanging="1080"/>
      </w:pPr>
      <w:rPr>
        <w:rFonts w:hint="default"/>
      </w:rPr>
    </w:lvl>
    <w:lvl w:ilvl="6">
      <w:start w:val="1"/>
      <w:numFmt w:val="decimal"/>
      <w:lvlText w:val="%1.%2-%3.%4.%5.%6.%7."/>
      <w:lvlJc w:val="left"/>
      <w:pPr>
        <w:ind w:left="5028" w:hanging="1440"/>
      </w:pPr>
      <w:rPr>
        <w:rFonts w:hint="default"/>
      </w:rPr>
    </w:lvl>
    <w:lvl w:ilvl="7">
      <w:start w:val="1"/>
      <w:numFmt w:val="decimal"/>
      <w:lvlText w:val="%1.%2-%3.%4.%5.%6.%7.%8."/>
      <w:lvlJc w:val="left"/>
      <w:pPr>
        <w:ind w:left="5626" w:hanging="1440"/>
      </w:pPr>
      <w:rPr>
        <w:rFonts w:hint="default"/>
      </w:rPr>
    </w:lvl>
    <w:lvl w:ilvl="8">
      <w:start w:val="1"/>
      <w:numFmt w:val="decimal"/>
      <w:lvlText w:val="%1.%2-%3.%4.%5.%6.%7.%8.%9."/>
      <w:lvlJc w:val="left"/>
      <w:pPr>
        <w:ind w:left="6584" w:hanging="1800"/>
      </w:pPr>
      <w:rPr>
        <w:rFonts w:hint="default"/>
      </w:rPr>
    </w:lvl>
  </w:abstractNum>
  <w:abstractNum w:abstractNumId="21" w15:restartNumberingAfterBreak="0">
    <w:nsid w:val="3ED10A5F"/>
    <w:multiLevelType w:val="multilevel"/>
    <w:tmpl w:val="91B2D100"/>
    <w:lvl w:ilvl="0">
      <w:start w:val="1"/>
      <w:numFmt w:val="decimal"/>
      <w:isLgl/>
      <w:lvlText w:val="%1."/>
      <w:lvlJc w:val="left"/>
      <w:pPr>
        <w:tabs>
          <w:tab w:val="num" w:pos="432"/>
        </w:tabs>
        <w:ind w:left="432" w:hanging="432"/>
      </w:pPr>
      <w:rPr>
        <w:b/>
        <w:i w:val="0"/>
        <w:sz w:val="24"/>
      </w:rPr>
    </w:lvl>
    <w:lvl w:ilvl="1">
      <w:start w:val="1"/>
      <w:numFmt w:val="decimal"/>
      <w:pStyle w:val="Header3-Paragraph"/>
      <w:lvlText w:val="%1.%2"/>
      <w:lvlJc w:val="left"/>
      <w:pPr>
        <w:tabs>
          <w:tab w:val="num" w:pos="646"/>
        </w:tabs>
        <w:ind w:left="646"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864" w:hanging="432"/>
      </w:pPr>
      <w:rPr>
        <w:rFonts w:ascii="Times New Roman" w:hAnsi="Times New Roman" w:hint="default"/>
        <w:b w:val="0"/>
        <w:i w:val="0"/>
        <w:sz w:val="24"/>
      </w:rPr>
    </w:lvl>
    <w:lvl w:ilvl="3">
      <w:start w:val="1"/>
      <w:numFmt w:val="lowerRoman"/>
      <w:pStyle w:val="Heading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409C5094"/>
    <w:multiLevelType w:val="multilevel"/>
    <w:tmpl w:val="15E8D64E"/>
    <w:lvl w:ilvl="0">
      <w:start w:val="1"/>
      <w:numFmt w:val="decimal"/>
      <w:lvlText w:val="%1."/>
      <w:lvlJc w:val="left"/>
      <w:pPr>
        <w:ind w:left="735" w:hanging="735"/>
      </w:pPr>
      <w:rPr>
        <w:rFonts w:hint="default"/>
        <w:b w:val="0"/>
      </w:rPr>
    </w:lvl>
    <w:lvl w:ilvl="1">
      <w:start w:val="1"/>
      <w:numFmt w:val="decimal"/>
      <w:lvlText w:val="%1.%2."/>
      <w:lvlJc w:val="left"/>
      <w:pPr>
        <w:ind w:left="735" w:hanging="735"/>
      </w:pPr>
      <w:rPr>
        <w:rFonts w:hint="default"/>
        <w:b w:val="0"/>
      </w:rPr>
    </w:lvl>
    <w:lvl w:ilvl="2">
      <w:start w:val="4"/>
      <w:numFmt w:val="decimal"/>
      <w:lvlText w:val="%1.%2.%3."/>
      <w:lvlJc w:val="left"/>
      <w:pPr>
        <w:ind w:left="735" w:hanging="735"/>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462F483A"/>
    <w:multiLevelType w:val="multilevel"/>
    <w:tmpl w:val="280A92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E44072"/>
    <w:multiLevelType w:val="hybridMultilevel"/>
    <w:tmpl w:val="87A4157C"/>
    <w:lvl w:ilvl="0" w:tplc="4C5A932C">
      <w:start w:val="28"/>
      <w:numFmt w:val="decimal"/>
      <w:lvlText w:val="%1-"/>
      <w:lvlJc w:val="left"/>
      <w:pPr>
        <w:ind w:left="735" w:hanging="360"/>
      </w:pPr>
      <w:rPr>
        <w:rFonts w:hint="default"/>
      </w:rPr>
    </w:lvl>
    <w:lvl w:ilvl="1" w:tplc="040C0019" w:tentative="1">
      <w:start w:val="1"/>
      <w:numFmt w:val="lowerLetter"/>
      <w:lvlText w:val="%2."/>
      <w:lvlJc w:val="left"/>
      <w:pPr>
        <w:ind w:left="1455" w:hanging="360"/>
      </w:pPr>
    </w:lvl>
    <w:lvl w:ilvl="2" w:tplc="040C001B" w:tentative="1">
      <w:start w:val="1"/>
      <w:numFmt w:val="lowerRoman"/>
      <w:lvlText w:val="%3."/>
      <w:lvlJc w:val="right"/>
      <w:pPr>
        <w:ind w:left="2175" w:hanging="180"/>
      </w:pPr>
    </w:lvl>
    <w:lvl w:ilvl="3" w:tplc="040C000F" w:tentative="1">
      <w:start w:val="1"/>
      <w:numFmt w:val="decimal"/>
      <w:lvlText w:val="%4."/>
      <w:lvlJc w:val="left"/>
      <w:pPr>
        <w:ind w:left="2895" w:hanging="360"/>
      </w:pPr>
    </w:lvl>
    <w:lvl w:ilvl="4" w:tplc="040C0019" w:tentative="1">
      <w:start w:val="1"/>
      <w:numFmt w:val="lowerLetter"/>
      <w:lvlText w:val="%5."/>
      <w:lvlJc w:val="left"/>
      <w:pPr>
        <w:ind w:left="3615" w:hanging="360"/>
      </w:pPr>
    </w:lvl>
    <w:lvl w:ilvl="5" w:tplc="040C001B" w:tentative="1">
      <w:start w:val="1"/>
      <w:numFmt w:val="lowerRoman"/>
      <w:lvlText w:val="%6."/>
      <w:lvlJc w:val="right"/>
      <w:pPr>
        <w:ind w:left="4335" w:hanging="180"/>
      </w:pPr>
    </w:lvl>
    <w:lvl w:ilvl="6" w:tplc="040C000F" w:tentative="1">
      <w:start w:val="1"/>
      <w:numFmt w:val="decimal"/>
      <w:lvlText w:val="%7."/>
      <w:lvlJc w:val="left"/>
      <w:pPr>
        <w:ind w:left="5055" w:hanging="360"/>
      </w:pPr>
    </w:lvl>
    <w:lvl w:ilvl="7" w:tplc="040C0019" w:tentative="1">
      <w:start w:val="1"/>
      <w:numFmt w:val="lowerLetter"/>
      <w:lvlText w:val="%8."/>
      <w:lvlJc w:val="left"/>
      <w:pPr>
        <w:ind w:left="5775" w:hanging="360"/>
      </w:pPr>
    </w:lvl>
    <w:lvl w:ilvl="8" w:tplc="040C001B" w:tentative="1">
      <w:start w:val="1"/>
      <w:numFmt w:val="lowerRoman"/>
      <w:lvlText w:val="%9."/>
      <w:lvlJc w:val="right"/>
      <w:pPr>
        <w:ind w:left="6495" w:hanging="180"/>
      </w:pPr>
    </w:lvl>
  </w:abstractNum>
  <w:abstractNum w:abstractNumId="25" w15:restartNumberingAfterBreak="0">
    <w:nsid w:val="48953C1F"/>
    <w:multiLevelType w:val="hybridMultilevel"/>
    <w:tmpl w:val="6F0A69C6"/>
    <w:lvl w:ilvl="0" w:tplc="A58206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965687"/>
    <w:multiLevelType w:val="multilevel"/>
    <w:tmpl w:val="85B60A0C"/>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8F351DD"/>
    <w:multiLevelType w:val="hybridMultilevel"/>
    <w:tmpl w:val="F8380202"/>
    <w:lvl w:ilvl="0" w:tplc="8416D2C8">
      <w:start w:val="3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96F7AD5"/>
    <w:multiLevelType w:val="singleLevel"/>
    <w:tmpl w:val="3B78B574"/>
    <w:lvl w:ilvl="0">
      <w:start w:val="1"/>
      <w:numFmt w:val="lowerLetter"/>
      <w:lvlText w:val="%1)"/>
      <w:lvlJc w:val="left"/>
      <w:pPr>
        <w:tabs>
          <w:tab w:val="num" w:pos="504"/>
        </w:tabs>
        <w:ind w:left="504" w:hanging="504"/>
      </w:pPr>
      <w:rPr>
        <w:rFonts w:hint="default"/>
      </w:rPr>
    </w:lvl>
  </w:abstractNum>
  <w:abstractNum w:abstractNumId="29" w15:restartNumberingAfterBreak="0">
    <w:nsid w:val="4C7318DA"/>
    <w:multiLevelType w:val="hybridMultilevel"/>
    <w:tmpl w:val="21D43FCE"/>
    <w:lvl w:ilvl="0" w:tplc="04090001">
      <w:start w:val="1"/>
      <w:numFmt w:val="bullet"/>
      <w:lvlText w:val=""/>
      <w:lvlJc w:val="left"/>
      <w:pPr>
        <w:ind w:left="764" w:hanging="360"/>
      </w:pPr>
      <w:rPr>
        <w:rFonts w:ascii="Symbol" w:hAnsi="Symbol" w:hint="default"/>
      </w:rPr>
    </w:lvl>
    <w:lvl w:ilvl="1" w:tplc="040C0003" w:tentative="1">
      <w:start w:val="1"/>
      <w:numFmt w:val="bullet"/>
      <w:lvlText w:val="o"/>
      <w:lvlJc w:val="left"/>
      <w:pPr>
        <w:ind w:left="1484" w:hanging="360"/>
      </w:pPr>
      <w:rPr>
        <w:rFonts w:ascii="Courier New" w:hAnsi="Courier New" w:cs="Courier New" w:hint="default"/>
      </w:rPr>
    </w:lvl>
    <w:lvl w:ilvl="2" w:tplc="040C0005" w:tentative="1">
      <w:start w:val="1"/>
      <w:numFmt w:val="bullet"/>
      <w:lvlText w:val=""/>
      <w:lvlJc w:val="left"/>
      <w:pPr>
        <w:ind w:left="2204" w:hanging="360"/>
      </w:pPr>
      <w:rPr>
        <w:rFonts w:ascii="Wingdings" w:hAnsi="Wingdings" w:hint="default"/>
      </w:rPr>
    </w:lvl>
    <w:lvl w:ilvl="3" w:tplc="040C0001" w:tentative="1">
      <w:start w:val="1"/>
      <w:numFmt w:val="bullet"/>
      <w:lvlText w:val=""/>
      <w:lvlJc w:val="left"/>
      <w:pPr>
        <w:ind w:left="2924" w:hanging="360"/>
      </w:pPr>
      <w:rPr>
        <w:rFonts w:ascii="Symbol" w:hAnsi="Symbol" w:hint="default"/>
      </w:rPr>
    </w:lvl>
    <w:lvl w:ilvl="4" w:tplc="040C0003" w:tentative="1">
      <w:start w:val="1"/>
      <w:numFmt w:val="bullet"/>
      <w:lvlText w:val="o"/>
      <w:lvlJc w:val="left"/>
      <w:pPr>
        <w:ind w:left="3644" w:hanging="360"/>
      </w:pPr>
      <w:rPr>
        <w:rFonts w:ascii="Courier New" w:hAnsi="Courier New" w:cs="Courier New" w:hint="default"/>
      </w:rPr>
    </w:lvl>
    <w:lvl w:ilvl="5" w:tplc="040C0005" w:tentative="1">
      <w:start w:val="1"/>
      <w:numFmt w:val="bullet"/>
      <w:lvlText w:val=""/>
      <w:lvlJc w:val="left"/>
      <w:pPr>
        <w:ind w:left="4364" w:hanging="360"/>
      </w:pPr>
      <w:rPr>
        <w:rFonts w:ascii="Wingdings" w:hAnsi="Wingdings" w:hint="default"/>
      </w:rPr>
    </w:lvl>
    <w:lvl w:ilvl="6" w:tplc="040C0001" w:tentative="1">
      <w:start w:val="1"/>
      <w:numFmt w:val="bullet"/>
      <w:lvlText w:val=""/>
      <w:lvlJc w:val="left"/>
      <w:pPr>
        <w:ind w:left="5084" w:hanging="360"/>
      </w:pPr>
      <w:rPr>
        <w:rFonts w:ascii="Symbol" w:hAnsi="Symbol" w:hint="default"/>
      </w:rPr>
    </w:lvl>
    <w:lvl w:ilvl="7" w:tplc="040C0003" w:tentative="1">
      <w:start w:val="1"/>
      <w:numFmt w:val="bullet"/>
      <w:lvlText w:val="o"/>
      <w:lvlJc w:val="left"/>
      <w:pPr>
        <w:ind w:left="5804" w:hanging="360"/>
      </w:pPr>
      <w:rPr>
        <w:rFonts w:ascii="Courier New" w:hAnsi="Courier New" w:cs="Courier New" w:hint="default"/>
      </w:rPr>
    </w:lvl>
    <w:lvl w:ilvl="8" w:tplc="040C0005" w:tentative="1">
      <w:start w:val="1"/>
      <w:numFmt w:val="bullet"/>
      <w:lvlText w:val=""/>
      <w:lvlJc w:val="left"/>
      <w:pPr>
        <w:ind w:left="6524" w:hanging="360"/>
      </w:pPr>
      <w:rPr>
        <w:rFonts w:ascii="Wingdings" w:hAnsi="Wingdings" w:hint="default"/>
      </w:rPr>
    </w:lvl>
  </w:abstractNum>
  <w:abstractNum w:abstractNumId="30" w15:restartNumberingAfterBreak="0">
    <w:nsid w:val="4EB37885"/>
    <w:multiLevelType w:val="multilevel"/>
    <w:tmpl w:val="9A38DBAA"/>
    <w:lvl w:ilvl="0">
      <w:start w:val="16"/>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2" w15:restartNumberingAfterBreak="0">
    <w:nsid w:val="4FAF2521"/>
    <w:multiLevelType w:val="multilevel"/>
    <w:tmpl w:val="9BF47874"/>
    <w:lvl w:ilvl="0">
      <w:start w:val="31"/>
      <w:numFmt w:val="decimal"/>
      <w:lvlText w:val="%1."/>
      <w:lvlJc w:val="left"/>
      <w:pPr>
        <w:ind w:left="495" w:hanging="495"/>
      </w:pPr>
      <w:rPr>
        <w:rFonts w:hint="default"/>
      </w:rPr>
    </w:lvl>
    <w:lvl w:ilvl="1">
      <w:start w:val="1"/>
      <w:numFmt w:val="decimal"/>
      <w:lvlText w:val="3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E018DC"/>
    <w:multiLevelType w:val="multilevel"/>
    <w:tmpl w:val="9702B44E"/>
    <w:lvl w:ilvl="0">
      <w:start w:val="21"/>
      <w:numFmt w:val="decimal"/>
      <w:lvlText w:val="%1"/>
      <w:lvlJc w:val="left"/>
      <w:pPr>
        <w:ind w:left="375" w:hanging="375"/>
      </w:pPr>
      <w:rPr>
        <w:rFonts w:hint="default"/>
      </w:rPr>
    </w:lvl>
    <w:lvl w:ilvl="1">
      <w:start w:val="1"/>
      <w:numFmt w:val="decimal"/>
      <w:lvlText w:val="22.%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63F6AC3"/>
    <w:multiLevelType w:val="hybridMultilevel"/>
    <w:tmpl w:val="F94A3B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8C24EC3"/>
    <w:multiLevelType w:val="hybridMultilevel"/>
    <w:tmpl w:val="A68E403C"/>
    <w:lvl w:ilvl="0" w:tplc="04090009">
      <w:start w:val="1"/>
      <w:numFmt w:val="bullet"/>
      <w:lvlText w:val=""/>
      <w:lvlJc w:val="left"/>
      <w:pPr>
        <w:ind w:left="1785" w:hanging="360"/>
      </w:pPr>
      <w:rPr>
        <w:rFonts w:ascii="Wingdings" w:hAnsi="Wingdings"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36" w15:restartNumberingAfterBreak="0">
    <w:nsid w:val="5C10094C"/>
    <w:multiLevelType w:val="multilevel"/>
    <w:tmpl w:val="C980C5B4"/>
    <w:lvl w:ilvl="0">
      <w:start w:val="25"/>
      <w:numFmt w:val="decimal"/>
      <w:lvlText w:val="%1"/>
      <w:lvlJc w:val="left"/>
      <w:pPr>
        <w:ind w:left="375" w:hanging="375"/>
      </w:pPr>
      <w:rPr>
        <w:rFonts w:hint="default"/>
      </w:rPr>
    </w:lvl>
    <w:lvl w:ilvl="1">
      <w:start w:val="1"/>
      <w:numFmt w:val="decimal"/>
      <w:lvlText w:val="26.%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F905D41"/>
    <w:multiLevelType w:val="multilevel"/>
    <w:tmpl w:val="94E20FCC"/>
    <w:lvl w:ilvl="0">
      <w:start w:val="1"/>
      <w:numFmt w:val="decimal"/>
      <w:lvlText w:val="%1."/>
      <w:lvlJc w:val="left"/>
      <w:pPr>
        <w:ind w:left="735" w:hanging="735"/>
      </w:pPr>
      <w:rPr>
        <w:rFonts w:hint="default"/>
        <w:b w:val="0"/>
      </w:rPr>
    </w:lvl>
    <w:lvl w:ilvl="1">
      <w:start w:val="1"/>
      <w:numFmt w:val="decimal"/>
      <w:lvlText w:val="%1.%2."/>
      <w:lvlJc w:val="left"/>
      <w:pPr>
        <w:ind w:left="735" w:hanging="735"/>
      </w:pPr>
      <w:rPr>
        <w:rFonts w:hint="default"/>
        <w:b w:val="0"/>
      </w:rPr>
    </w:lvl>
    <w:lvl w:ilvl="2">
      <w:start w:val="3"/>
      <w:numFmt w:val="decimal"/>
      <w:lvlText w:val="%1.%2.%3."/>
      <w:lvlJc w:val="left"/>
      <w:pPr>
        <w:ind w:left="735" w:hanging="735"/>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66D6755C"/>
    <w:multiLevelType w:val="hybridMultilevel"/>
    <w:tmpl w:val="843097E2"/>
    <w:lvl w:ilvl="0" w:tplc="299A48D8">
      <w:start w:val="1"/>
      <w:numFmt w:val="lowerLetter"/>
      <w:lvlText w:val="(%1)"/>
      <w:lvlJc w:val="left"/>
      <w:pPr>
        <w:tabs>
          <w:tab w:val="num" w:pos="360"/>
        </w:tabs>
        <w:ind w:left="360" w:hanging="360"/>
      </w:pPr>
      <w:rPr>
        <w:rFonts w:ascii="Arial Narrow" w:eastAsia="Times New Roman" w:hAnsi="Arial Narrow" w:cs="Times New Roman"/>
        <w:sz w:val="24"/>
        <w:szCs w:val="24"/>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9" w15:restartNumberingAfterBreak="0">
    <w:nsid w:val="698D23FC"/>
    <w:multiLevelType w:val="multilevel"/>
    <w:tmpl w:val="66FE81F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A3A0C12"/>
    <w:multiLevelType w:val="hybridMultilevel"/>
    <w:tmpl w:val="146CF146"/>
    <w:lvl w:ilvl="0" w:tplc="E234A622">
      <w:start w:val="1"/>
      <w:numFmt w:val="upperLetter"/>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CE140A9"/>
    <w:multiLevelType w:val="hybridMultilevel"/>
    <w:tmpl w:val="14E4C108"/>
    <w:lvl w:ilvl="0" w:tplc="FF727C80">
      <w:start w:val="5"/>
      <w:numFmt w:val="upperLetter"/>
      <w:lvlText w:val="%1."/>
      <w:lvlJc w:val="left"/>
      <w:pPr>
        <w:ind w:left="720" w:hanging="360"/>
      </w:pPr>
      <w:rPr>
        <w:rFonts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1B7CAF"/>
    <w:multiLevelType w:val="hybridMultilevel"/>
    <w:tmpl w:val="20B62C02"/>
    <w:lvl w:ilvl="0" w:tplc="8376A806">
      <w:start w:val="3"/>
      <w:numFmt w:val="lowerLetter"/>
      <w:lvlText w:val="%1)"/>
      <w:lvlJc w:val="left"/>
      <w:pPr>
        <w:ind w:left="1512" w:hanging="360"/>
      </w:pPr>
      <w:rPr>
        <w:rFonts w:hint="default"/>
      </w:rPr>
    </w:lvl>
    <w:lvl w:ilvl="1" w:tplc="040C0019" w:tentative="1">
      <w:start w:val="1"/>
      <w:numFmt w:val="lowerLetter"/>
      <w:lvlText w:val="%2."/>
      <w:lvlJc w:val="left"/>
      <w:pPr>
        <w:ind w:left="2232" w:hanging="360"/>
      </w:pPr>
    </w:lvl>
    <w:lvl w:ilvl="2" w:tplc="040C001B" w:tentative="1">
      <w:start w:val="1"/>
      <w:numFmt w:val="lowerRoman"/>
      <w:lvlText w:val="%3."/>
      <w:lvlJc w:val="right"/>
      <w:pPr>
        <w:ind w:left="2952" w:hanging="180"/>
      </w:pPr>
    </w:lvl>
    <w:lvl w:ilvl="3" w:tplc="040C000F" w:tentative="1">
      <w:start w:val="1"/>
      <w:numFmt w:val="decimal"/>
      <w:lvlText w:val="%4."/>
      <w:lvlJc w:val="left"/>
      <w:pPr>
        <w:ind w:left="3672" w:hanging="360"/>
      </w:pPr>
    </w:lvl>
    <w:lvl w:ilvl="4" w:tplc="040C0019" w:tentative="1">
      <w:start w:val="1"/>
      <w:numFmt w:val="lowerLetter"/>
      <w:lvlText w:val="%5."/>
      <w:lvlJc w:val="left"/>
      <w:pPr>
        <w:ind w:left="4392" w:hanging="360"/>
      </w:pPr>
    </w:lvl>
    <w:lvl w:ilvl="5" w:tplc="040C001B" w:tentative="1">
      <w:start w:val="1"/>
      <w:numFmt w:val="lowerRoman"/>
      <w:lvlText w:val="%6."/>
      <w:lvlJc w:val="right"/>
      <w:pPr>
        <w:ind w:left="5112" w:hanging="180"/>
      </w:pPr>
    </w:lvl>
    <w:lvl w:ilvl="6" w:tplc="040C000F" w:tentative="1">
      <w:start w:val="1"/>
      <w:numFmt w:val="decimal"/>
      <w:lvlText w:val="%7."/>
      <w:lvlJc w:val="left"/>
      <w:pPr>
        <w:ind w:left="5832" w:hanging="360"/>
      </w:pPr>
    </w:lvl>
    <w:lvl w:ilvl="7" w:tplc="040C0019" w:tentative="1">
      <w:start w:val="1"/>
      <w:numFmt w:val="lowerLetter"/>
      <w:lvlText w:val="%8."/>
      <w:lvlJc w:val="left"/>
      <w:pPr>
        <w:ind w:left="6552" w:hanging="360"/>
      </w:pPr>
    </w:lvl>
    <w:lvl w:ilvl="8" w:tplc="040C001B" w:tentative="1">
      <w:start w:val="1"/>
      <w:numFmt w:val="lowerRoman"/>
      <w:lvlText w:val="%9."/>
      <w:lvlJc w:val="right"/>
      <w:pPr>
        <w:ind w:left="7272" w:hanging="180"/>
      </w:pPr>
    </w:lvl>
  </w:abstractNum>
  <w:abstractNum w:abstractNumId="43" w15:restartNumberingAfterBreak="0">
    <w:nsid w:val="75911FF9"/>
    <w:multiLevelType w:val="hybridMultilevel"/>
    <w:tmpl w:val="7A022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BC0261"/>
    <w:multiLevelType w:val="multilevel"/>
    <w:tmpl w:val="F78440C0"/>
    <w:lvl w:ilvl="0">
      <w:start w:val="24"/>
      <w:numFmt w:val="decimal"/>
      <w:lvlText w:val="%1"/>
      <w:lvlJc w:val="left"/>
      <w:pPr>
        <w:ind w:left="375" w:hanging="375"/>
      </w:pPr>
      <w:rPr>
        <w:rFonts w:hint="default"/>
      </w:rPr>
    </w:lvl>
    <w:lvl w:ilvl="1">
      <w:start w:val="1"/>
      <w:numFmt w:val="decimal"/>
      <w:lvlText w:val="25.%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D4F0E65"/>
    <w:multiLevelType w:val="multilevel"/>
    <w:tmpl w:val="BA8C3CAC"/>
    <w:lvl w:ilvl="0">
      <w:start w:val="32"/>
      <w:numFmt w:val="decimal"/>
      <w:lvlText w:val="%1."/>
      <w:lvlJc w:val="left"/>
      <w:pPr>
        <w:ind w:left="495" w:hanging="495"/>
      </w:pPr>
      <w:rPr>
        <w:rFonts w:hint="default"/>
      </w:rPr>
    </w:lvl>
    <w:lvl w:ilvl="1">
      <w:start w:val="1"/>
      <w:numFmt w:val="decimal"/>
      <w:lvlText w:val="3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83367414">
    <w:abstractNumId w:val="21"/>
  </w:num>
  <w:num w:numId="2" w16cid:durableId="770588169">
    <w:abstractNumId w:val="31"/>
  </w:num>
  <w:num w:numId="3" w16cid:durableId="2057851509">
    <w:abstractNumId w:val="28"/>
  </w:num>
  <w:num w:numId="4" w16cid:durableId="1332218199">
    <w:abstractNumId w:val="11"/>
  </w:num>
  <w:num w:numId="5" w16cid:durableId="1863470490">
    <w:abstractNumId w:val="33"/>
  </w:num>
  <w:num w:numId="6" w16cid:durableId="136186844">
    <w:abstractNumId w:val="0"/>
  </w:num>
  <w:num w:numId="7" w16cid:durableId="782846156">
    <w:abstractNumId w:val="44"/>
  </w:num>
  <w:num w:numId="8" w16cid:durableId="1061296279">
    <w:abstractNumId w:val="36"/>
  </w:num>
  <w:num w:numId="9" w16cid:durableId="68383511">
    <w:abstractNumId w:val="2"/>
  </w:num>
  <w:num w:numId="10" w16cid:durableId="2007781305">
    <w:abstractNumId w:val="9"/>
  </w:num>
  <w:num w:numId="11" w16cid:durableId="418213697">
    <w:abstractNumId w:val="23"/>
  </w:num>
  <w:num w:numId="12" w16cid:durableId="151066679">
    <w:abstractNumId w:val="32"/>
  </w:num>
  <w:num w:numId="13" w16cid:durableId="62337247">
    <w:abstractNumId w:val="45"/>
  </w:num>
  <w:num w:numId="14" w16cid:durableId="2009596942">
    <w:abstractNumId w:val="7"/>
  </w:num>
  <w:num w:numId="15" w16cid:durableId="2018922991">
    <w:abstractNumId w:val="6"/>
  </w:num>
  <w:num w:numId="16" w16cid:durableId="1848052320">
    <w:abstractNumId w:val="39"/>
  </w:num>
  <w:num w:numId="17" w16cid:durableId="544022075">
    <w:abstractNumId w:val="26"/>
  </w:num>
  <w:num w:numId="18" w16cid:durableId="1253390182">
    <w:abstractNumId w:val="19"/>
  </w:num>
  <w:num w:numId="19" w16cid:durableId="1929149864">
    <w:abstractNumId w:val="30"/>
  </w:num>
  <w:num w:numId="20" w16cid:durableId="1354381447">
    <w:abstractNumId w:val="5"/>
  </w:num>
  <w:num w:numId="21" w16cid:durableId="1866402400">
    <w:abstractNumId w:val="24"/>
  </w:num>
  <w:num w:numId="22" w16cid:durableId="2129860169">
    <w:abstractNumId w:val="20"/>
  </w:num>
  <w:num w:numId="23" w16cid:durableId="2064404254">
    <w:abstractNumId w:val="27"/>
  </w:num>
  <w:num w:numId="24" w16cid:durableId="267352786">
    <w:abstractNumId w:val="16"/>
  </w:num>
  <w:num w:numId="25" w16cid:durableId="2039499394">
    <w:abstractNumId w:val="41"/>
  </w:num>
  <w:num w:numId="26" w16cid:durableId="498354355">
    <w:abstractNumId w:val="25"/>
  </w:num>
  <w:num w:numId="27" w16cid:durableId="1756366754">
    <w:abstractNumId w:val="42"/>
  </w:num>
  <w:num w:numId="28" w16cid:durableId="2069764575">
    <w:abstractNumId w:val="38"/>
  </w:num>
  <w:num w:numId="29" w16cid:durableId="961616011">
    <w:abstractNumId w:val="15"/>
  </w:num>
  <w:num w:numId="30" w16cid:durableId="1621305282">
    <w:abstractNumId w:val="34"/>
  </w:num>
  <w:num w:numId="31" w16cid:durableId="142434230">
    <w:abstractNumId w:val="40"/>
  </w:num>
  <w:num w:numId="32" w16cid:durableId="417486698">
    <w:abstractNumId w:val="10"/>
  </w:num>
  <w:num w:numId="33" w16cid:durableId="971138484">
    <w:abstractNumId w:val="35"/>
  </w:num>
  <w:num w:numId="34" w16cid:durableId="1519077226">
    <w:abstractNumId w:val="21"/>
    <w:lvlOverride w:ilvl="0">
      <w:startOverride w:val="1"/>
    </w:lvlOverride>
    <w:lvlOverride w:ilvl="1">
      <w:startOverride w:val="3"/>
    </w:lvlOverride>
  </w:num>
  <w:num w:numId="35" w16cid:durableId="1720861411">
    <w:abstractNumId w:val="43"/>
  </w:num>
  <w:num w:numId="36" w16cid:durableId="1098988570">
    <w:abstractNumId w:val="1"/>
  </w:num>
  <w:num w:numId="37" w16cid:durableId="1881282781">
    <w:abstractNumId w:val="12"/>
  </w:num>
  <w:num w:numId="38" w16cid:durableId="770442127">
    <w:abstractNumId w:val="13"/>
  </w:num>
  <w:num w:numId="39" w16cid:durableId="1807353447">
    <w:abstractNumId w:val="8"/>
  </w:num>
  <w:num w:numId="40" w16cid:durableId="570119333">
    <w:abstractNumId w:val="29"/>
  </w:num>
  <w:num w:numId="41" w16cid:durableId="1382293567">
    <w:abstractNumId w:val="4"/>
  </w:num>
  <w:num w:numId="42" w16cid:durableId="150682887">
    <w:abstractNumId w:val="3"/>
  </w:num>
  <w:num w:numId="43" w16cid:durableId="843474193">
    <w:abstractNumId w:val="17"/>
  </w:num>
  <w:num w:numId="44" w16cid:durableId="1447847567">
    <w:abstractNumId w:val="37"/>
  </w:num>
  <w:num w:numId="45" w16cid:durableId="352263410">
    <w:abstractNumId w:val="22"/>
  </w:num>
  <w:num w:numId="46" w16cid:durableId="1015308755">
    <w:abstractNumId w:val="18"/>
  </w:num>
  <w:num w:numId="47" w16cid:durableId="344213903">
    <w:abstractNumId w:val="1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F78"/>
    <w:rsid w:val="000019EA"/>
    <w:rsid w:val="00001B76"/>
    <w:rsid w:val="0000596B"/>
    <w:rsid w:val="00005D44"/>
    <w:rsid w:val="00016A98"/>
    <w:rsid w:val="00046A91"/>
    <w:rsid w:val="00054373"/>
    <w:rsid w:val="0005537D"/>
    <w:rsid w:val="0007375D"/>
    <w:rsid w:val="00075486"/>
    <w:rsid w:val="0007568E"/>
    <w:rsid w:val="00077D49"/>
    <w:rsid w:val="00091FF7"/>
    <w:rsid w:val="000A64B7"/>
    <w:rsid w:val="000B2FE3"/>
    <w:rsid w:val="000D3F00"/>
    <w:rsid w:val="000E1676"/>
    <w:rsid w:val="000E16A9"/>
    <w:rsid w:val="000E17C0"/>
    <w:rsid w:val="000F1EB2"/>
    <w:rsid w:val="000F5630"/>
    <w:rsid w:val="000F69EA"/>
    <w:rsid w:val="001029E3"/>
    <w:rsid w:val="0010512C"/>
    <w:rsid w:val="001061A8"/>
    <w:rsid w:val="001077E5"/>
    <w:rsid w:val="001102EC"/>
    <w:rsid w:val="00125BDF"/>
    <w:rsid w:val="00134F12"/>
    <w:rsid w:val="0014193C"/>
    <w:rsid w:val="0014213E"/>
    <w:rsid w:val="00144248"/>
    <w:rsid w:val="00144769"/>
    <w:rsid w:val="00146C14"/>
    <w:rsid w:val="00155E13"/>
    <w:rsid w:val="001571BE"/>
    <w:rsid w:val="0016591B"/>
    <w:rsid w:val="0017072D"/>
    <w:rsid w:val="00170B52"/>
    <w:rsid w:val="00173728"/>
    <w:rsid w:val="00180EC9"/>
    <w:rsid w:val="00187A93"/>
    <w:rsid w:val="00190252"/>
    <w:rsid w:val="00193793"/>
    <w:rsid w:val="001A3DF4"/>
    <w:rsid w:val="001A4DDB"/>
    <w:rsid w:val="001B0591"/>
    <w:rsid w:val="001B14F0"/>
    <w:rsid w:val="001B26ED"/>
    <w:rsid w:val="001C247F"/>
    <w:rsid w:val="001C607B"/>
    <w:rsid w:val="001C6ED1"/>
    <w:rsid w:val="001D0A44"/>
    <w:rsid w:val="001D27DA"/>
    <w:rsid w:val="001D495F"/>
    <w:rsid w:val="001D7599"/>
    <w:rsid w:val="001E2416"/>
    <w:rsid w:val="001E27F8"/>
    <w:rsid w:val="001E3E8D"/>
    <w:rsid w:val="001E41D5"/>
    <w:rsid w:val="001F0814"/>
    <w:rsid w:val="0020144F"/>
    <w:rsid w:val="00201BA0"/>
    <w:rsid w:val="00202450"/>
    <w:rsid w:val="0020403D"/>
    <w:rsid w:val="00204721"/>
    <w:rsid w:val="00211E1D"/>
    <w:rsid w:val="00212088"/>
    <w:rsid w:val="0021717A"/>
    <w:rsid w:val="0021766B"/>
    <w:rsid w:val="002219E7"/>
    <w:rsid w:val="0023148A"/>
    <w:rsid w:val="00232351"/>
    <w:rsid w:val="00241197"/>
    <w:rsid w:val="00241398"/>
    <w:rsid w:val="0024425F"/>
    <w:rsid w:val="002524AB"/>
    <w:rsid w:val="0025440F"/>
    <w:rsid w:val="002547C5"/>
    <w:rsid w:val="00260D15"/>
    <w:rsid w:val="0026397E"/>
    <w:rsid w:val="00266BFD"/>
    <w:rsid w:val="0027113F"/>
    <w:rsid w:val="00283A6E"/>
    <w:rsid w:val="002844B5"/>
    <w:rsid w:val="002908CF"/>
    <w:rsid w:val="00293E09"/>
    <w:rsid w:val="002A12F5"/>
    <w:rsid w:val="002A2152"/>
    <w:rsid w:val="002B1333"/>
    <w:rsid w:val="002B55A3"/>
    <w:rsid w:val="002E2FCE"/>
    <w:rsid w:val="002E60D7"/>
    <w:rsid w:val="002F4C7D"/>
    <w:rsid w:val="0030002D"/>
    <w:rsid w:val="00303058"/>
    <w:rsid w:val="00303444"/>
    <w:rsid w:val="0030447C"/>
    <w:rsid w:val="00321C8C"/>
    <w:rsid w:val="00324C21"/>
    <w:rsid w:val="003250BD"/>
    <w:rsid w:val="003267E3"/>
    <w:rsid w:val="00331490"/>
    <w:rsid w:val="00332AD1"/>
    <w:rsid w:val="0033598F"/>
    <w:rsid w:val="00337DD1"/>
    <w:rsid w:val="0034238E"/>
    <w:rsid w:val="00342D76"/>
    <w:rsid w:val="003444D9"/>
    <w:rsid w:val="00347EB7"/>
    <w:rsid w:val="00352ADA"/>
    <w:rsid w:val="00356F61"/>
    <w:rsid w:val="003574FC"/>
    <w:rsid w:val="00364EB5"/>
    <w:rsid w:val="003716EF"/>
    <w:rsid w:val="0037435E"/>
    <w:rsid w:val="00385651"/>
    <w:rsid w:val="00391A56"/>
    <w:rsid w:val="003A093F"/>
    <w:rsid w:val="003A541F"/>
    <w:rsid w:val="003A73D3"/>
    <w:rsid w:val="003B562E"/>
    <w:rsid w:val="003B7F84"/>
    <w:rsid w:val="003C0500"/>
    <w:rsid w:val="003C07E7"/>
    <w:rsid w:val="003C6BB5"/>
    <w:rsid w:val="003C7FE6"/>
    <w:rsid w:val="003D5270"/>
    <w:rsid w:val="003E303E"/>
    <w:rsid w:val="003E795B"/>
    <w:rsid w:val="00401BA8"/>
    <w:rsid w:val="004034B5"/>
    <w:rsid w:val="00403886"/>
    <w:rsid w:val="0041102A"/>
    <w:rsid w:val="00412739"/>
    <w:rsid w:val="00414F3B"/>
    <w:rsid w:val="004154EA"/>
    <w:rsid w:val="00417D35"/>
    <w:rsid w:val="00426CBC"/>
    <w:rsid w:val="004310B6"/>
    <w:rsid w:val="00433EEF"/>
    <w:rsid w:val="00437B37"/>
    <w:rsid w:val="00440C8F"/>
    <w:rsid w:val="00444ADE"/>
    <w:rsid w:val="004466CF"/>
    <w:rsid w:val="0046244D"/>
    <w:rsid w:val="004646B3"/>
    <w:rsid w:val="004709C3"/>
    <w:rsid w:val="00472E2C"/>
    <w:rsid w:val="00476DE8"/>
    <w:rsid w:val="00476F46"/>
    <w:rsid w:val="004776BF"/>
    <w:rsid w:val="004816B7"/>
    <w:rsid w:val="00485575"/>
    <w:rsid w:val="00486702"/>
    <w:rsid w:val="00493EDA"/>
    <w:rsid w:val="0049507E"/>
    <w:rsid w:val="00495ABE"/>
    <w:rsid w:val="004C42A9"/>
    <w:rsid w:val="004C79FA"/>
    <w:rsid w:val="004D384A"/>
    <w:rsid w:val="004D5DAB"/>
    <w:rsid w:val="004E0727"/>
    <w:rsid w:val="004E3B45"/>
    <w:rsid w:val="004E6145"/>
    <w:rsid w:val="005046FA"/>
    <w:rsid w:val="00523DC7"/>
    <w:rsid w:val="00523FE2"/>
    <w:rsid w:val="00531A52"/>
    <w:rsid w:val="0053322B"/>
    <w:rsid w:val="00535352"/>
    <w:rsid w:val="00535DBB"/>
    <w:rsid w:val="00546A65"/>
    <w:rsid w:val="00550B5C"/>
    <w:rsid w:val="0056409B"/>
    <w:rsid w:val="00572D79"/>
    <w:rsid w:val="00575BB2"/>
    <w:rsid w:val="005774F1"/>
    <w:rsid w:val="00591F55"/>
    <w:rsid w:val="00591F64"/>
    <w:rsid w:val="00594498"/>
    <w:rsid w:val="005A2FD7"/>
    <w:rsid w:val="005B563D"/>
    <w:rsid w:val="005B7479"/>
    <w:rsid w:val="005C0AD2"/>
    <w:rsid w:val="005C0C77"/>
    <w:rsid w:val="005D022E"/>
    <w:rsid w:val="005D0EEE"/>
    <w:rsid w:val="005D5BFE"/>
    <w:rsid w:val="005F575E"/>
    <w:rsid w:val="00605CDE"/>
    <w:rsid w:val="006101D7"/>
    <w:rsid w:val="00614555"/>
    <w:rsid w:val="006177C0"/>
    <w:rsid w:val="006178C9"/>
    <w:rsid w:val="00624660"/>
    <w:rsid w:val="00625E80"/>
    <w:rsid w:val="006303F7"/>
    <w:rsid w:val="00636E9D"/>
    <w:rsid w:val="00644B8B"/>
    <w:rsid w:val="006550C8"/>
    <w:rsid w:val="006575DC"/>
    <w:rsid w:val="00662282"/>
    <w:rsid w:val="006727E0"/>
    <w:rsid w:val="006A1FC8"/>
    <w:rsid w:val="006A56C5"/>
    <w:rsid w:val="006A5F1C"/>
    <w:rsid w:val="006B2529"/>
    <w:rsid w:val="006C20C0"/>
    <w:rsid w:val="006C764A"/>
    <w:rsid w:val="006D1839"/>
    <w:rsid w:val="006D3FF3"/>
    <w:rsid w:val="006E162B"/>
    <w:rsid w:val="006E3CFA"/>
    <w:rsid w:val="006F0C0F"/>
    <w:rsid w:val="006F1181"/>
    <w:rsid w:val="006F4ABE"/>
    <w:rsid w:val="006F59E9"/>
    <w:rsid w:val="006F6368"/>
    <w:rsid w:val="006F6F21"/>
    <w:rsid w:val="00701464"/>
    <w:rsid w:val="00704E2E"/>
    <w:rsid w:val="00707304"/>
    <w:rsid w:val="007074B9"/>
    <w:rsid w:val="00727C5D"/>
    <w:rsid w:val="00730DD0"/>
    <w:rsid w:val="0073571E"/>
    <w:rsid w:val="00736774"/>
    <w:rsid w:val="0074585E"/>
    <w:rsid w:val="00746C48"/>
    <w:rsid w:val="00750627"/>
    <w:rsid w:val="00751AF5"/>
    <w:rsid w:val="00756EF6"/>
    <w:rsid w:val="007622C9"/>
    <w:rsid w:val="00777791"/>
    <w:rsid w:val="00785AD7"/>
    <w:rsid w:val="007909C1"/>
    <w:rsid w:val="007A36EC"/>
    <w:rsid w:val="007A565E"/>
    <w:rsid w:val="007B1B5C"/>
    <w:rsid w:val="007B3284"/>
    <w:rsid w:val="007B61FC"/>
    <w:rsid w:val="007B75BD"/>
    <w:rsid w:val="007B7931"/>
    <w:rsid w:val="007D2B15"/>
    <w:rsid w:val="007D340F"/>
    <w:rsid w:val="007E0432"/>
    <w:rsid w:val="007E2792"/>
    <w:rsid w:val="007E2C6D"/>
    <w:rsid w:val="007E3CC8"/>
    <w:rsid w:val="00800D08"/>
    <w:rsid w:val="0080678A"/>
    <w:rsid w:val="00810316"/>
    <w:rsid w:val="00811774"/>
    <w:rsid w:val="00820526"/>
    <w:rsid w:val="00821095"/>
    <w:rsid w:val="008213EA"/>
    <w:rsid w:val="00823240"/>
    <w:rsid w:val="00825C64"/>
    <w:rsid w:val="00825FB7"/>
    <w:rsid w:val="0082725E"/>
    <w:rsid w:val="00827B36"/>
    <w:rsid w:val="00827E68"/>
    <w:rsid w:val="008302DB"/>
    <w:rsid w:val="00834BAE"/>
    <w:rsid w:val="00841B94"/>
    <w:rsid w:val="00853B4D"/>
    <w:rsid w:val="008540D8"/>
    <w:rsid w:val="00860F5F"/>
    <w:rsid w:val="008612FA"/>
    <w:rsid w:val="00877B69"/>
    <w:rsid w:val="008814A8"/>
    <w:rsid w:val="00890499"/>
    <w:rsid w:val="00897423"/>
    <w:rsid w:val="008A5872"/>
    <w:rsid w:val="008A61F2"/>
    <w:rsid w:val="008C0C54"/>
    <w:rsid w:val="008C2679"/>
    <w:rsid w:val="008C5390"/>
    <w:rsid w:val="008C6E46"/>
    <w:rsid w:val="008D78FF"/>
    <w:rsid w:val="008E385C"/>
    <w:rsid w:val="008E40F3"/>
    <w:rsid w:val="008E597D"/>
    <w:rsid w:val="008F7FAD"/>
    <w:rsid w:val="00900018"/>
    <w:rsid w:val="00900307"/>
    <w:rsid w:val="00900E00"/>
    <w:rsid w:val="0091030F"/>
    <w:rsid w:val="00932047"/>
    <w:rsid w:val="009325CA"/>
    <w:rsid w:val="00934937"/>
    <w:rsid w:val="0093713F"/>
    <w:rsid w:val="00945D28"/>
    <w:rsid w:val="00946CED"/>
    <w:rsid w:val="00955326"/>
    <w:rsid w:val="00961D96"/>
    <w:rsid w:val="00963280"/>
    <w:rsid w:val="00963785"/>
    <w:rsid w:val="00964B9B"/>
    <w:rsid w:val="00966B12"/>
    <w:rsid w:val="0098036A"/>
    <w:rsid w:val="00980416"/>
    <w:rsid w:val="00983E51"/>
    <w:rsid w:val="00984B26"/>
    <w:rsid w:val="00986BB2"/>
    <w:rsid w:val="009921D3"/>
    <w:rsid w:val="009C52C7"/>
    <w:rsid w:val="009C74B2"/>
    <w:rsid w:val="009E2DEE"/>
    <w:rsid w:val="009E2E32"/>
    <w:rsid w:val="009E4AC0"/>
    <w:rsid w:val="00A0153C"/>
    <w:rsid w:val="00A017C7"/>
    <w:rsid w:val="00A07A99"/>
    <w:rsid w:val="00A10CE3"/>
    <w:rsid w:val="00A13065"/>
    <w:rsid w:val="00A164D5"/>
    <w:rsid w:val="00A25234"/>
    <w:rsid w:val="00A26A5E"/>
    <w:rsid w:val="00A31B0E"/>
    <w:rsid w:val="00A323FE"/>
    <w:rsid w:val="00A35D51"/>
    <w:rsid w:val="00A471E0"/>
    <w:rsid w:val="00A47BE7"/>
    <w:rsid w:val="00A502E5"/>
    <w:rsid w:val="00A60973"/>
    <w:rsid w:val="00A62C05"/>
    <w:rsid w:val="00A7404D"/>
    <w:rsid w:val="00A77D95"/>
    <w:rsid w:val="00A803CE"/>
    <w:rsid w:val="00A8219D"/>
    <w:rsid w:val="00A84399"/>
    <w:rsid w:val="00A9336D"/>
    <w:rsid w:val="00A954BD"/>
    <w:rsid w:val="00A9615F"/>
    <w:rsid w:val="00AA303F"/>
    <w:rsid w:val="00AA5405"/>
    <w:rsid w:val="00AA7B6B"/>
    <w:rsid w:val="00AB75B1"/>
    <w:rsid w:val="00AC097E"/>
    <w:rsid w:val="00AC1EC7"/>
    <w:rsid w:val="00AC3BEB"/>
    <w:rsid w:val="00AC664D"/>
    <w:rsid w:val="00AC6A56"/>
    <w:rsid w:val="00AD0D59"/>
    <w:rsid w:val="00AD218A"/>
    <w:rsid w:val="00AD6F4A"/>
    <w:rsid w:val="00AE45F8"/>
    <w:rsid w:val="00AF022D"/>
    <w:rsid w:val="00B10357"/>
    <w:rsid w:val="00B16ECA"/>
    <w:rsid w:val="00B20AD0"/>
    <w:rsid w:val="00B26D5C"/>
    <w:rsid w:val="00B3245F"/>
    <w:rsid w:val="00B327A2"/>
    <w:rsid w:val="00B33206"/>
    <w:rsid w:val="00B4241A"/>
    <w:rsid w:val="00B45FF1"/>
    <w:rsid w:val="00B476E6"/>
    <w:rsid w:val="00B62039"/>
    <w:rsid w:val="00B657AE"/>
    <w:rsid w:val="00B667AC"/>
    <w:rsid w:val="00B71F8F"/>
    <w:rsid w:val="00B77988"/>
    <w:rsid w:val="00B83C64"/>
    <w:rsid w:val="00B84FDB"/>
    <w:rsid w:val="00B85A89"/>
    <w:rsid w:val="00B96F2B"/>
    <w:rsid w:val="00B978E4"/>
    <w:rsid w:val="00BB25D9"/>
    <w:rsid w:val="00BB6D6D"/>
    <w:rsid w:val="00BC3EB7"/>
    <w:rsid w:val="00BC3EE1"/>
    <w:rsid w:val="00BC4207"/>
    <w:rsid w:val="00BC5332"/>
    <w:rsid w:val="00BC77BE"/>
    <w:rsid w:val="00BD11DC"/>
    <w:rsid w:val="00BD2CBC"/>
    <w:rsid w:val="00BE0896"/>
    <w:rsid w:val="00BE4EE8"/>
    <w:rsid w:val="00BE7029"/>
    <w:rsid w:val="00BF1143"/>
    <w:rsid w:val="00BF49E9"/>
    <w:rsid w:val="00BF557A"/>
    <w:rsid w:val="00C03F31"/>
    <w:rsid w:val="00C13147"/>
    <w:rsid w:val="00C17173"/>
    <w:rsid w:val="00C173DD"/>
    <w:rsid w:val="00C201B0"/>
    <w:rsid w:val="00C224D1"/>
    <w:rsid w:val="00C22EE9"/>
    <w:rsid w:val="00C24EBA"/>
    <w:rsid w:val="00C273D6"/>
    <w:rsid w:val="00C276B2"/>
    <w:rsid w:val="00C3103C"/>
    <w:rsid w:val="00C359B1"/>
    <w:rsid w:val="00C45821"/>
    <w:rsid w:val="00C662A2"/>
    <w:rsid w:val="00C856C3"/>
    <w:rsid w:val="00C86DFB"/>
    <w:rsid w:val="00C91452"/>
    <w:rsid w:val="00C91A77"/>
    <w:rsid w:val="00C95D0A"/>
    <w:rsid w:val="00C9724F"/>
    <w:rsid w:val="00CA3B9A"/>
    <w:rsid w:val="00CA48F7"/>
    <w:rsid w:val="00CB314A"/>
    <w:rsid w:val="00CB4914"/>
    <w:rsid w:val="00CB5791"/>
    <w:rsid w:val="00CB7C2C"/>
    <w:rsid w:val="00CC3CC0"/>
    <w:rsid w:val="00CE2944"/>
    <w:rsid w:val="00CE592E"/>
    <w:rsid w:val="00CE6551"/>
    <w:rsid w:val="00D06137"/>
    <w:rsid w:val="00D072A4"/>
    <w:rsid w:val="00D1195B"/>
    <w:rsid w:val="00D164F1"/>
    <w:rsid w:val="00D4523E"/>
    <w:rsid w:val="00D45642"/>
    <w:rsid w:val="00D51E7B"/>
    <w:rsid w:val="00D53502"/>
    <w:rsid w:val="00D56303"/>
    <w:rsid w:val="00D76AEF"/>
    <w:rsid w:val="00D77BAF"/>
    <w:rsid w:val="00D85CAC"/>
    <w:rsid w:val="00DA2670"/>
    <w:rsid w:val="00DA642B"/>
    <w:rsid w:val="00DB084A"/>
    <w:rsid w:val="00DB0D72"/>
    <w:rsid w:val="00DB1DFD"/>
    <w:rsid w:val="00DC0068"/>
    <w:rsid w:val="00DC1D8B"/>
    <w:rsid w:val="00DC2408"/>
    <w:rsid w:val="00DD2D28"/>
    <w:rsid w:val="00DD35A7"/>
    <w:rsid w:val="00DE345C"/>
    <w:rsid w:val="00DE3E1D"/>
    <w:rsid w:val="00DE42BF"/>
    <w:rsid w:val="00DE6B1A"/>
    <w:rsid w:val="00DF0761"/>
    <w:rsid w:val="00E00DD7"/>
    <w:rsid w:val="00E113B3"/>
    <w:rsid w:val="00E127AE"/>
    <w:rsid w:val="00E1284A"/>
    <w:rsid w:val="00E13DBC"/>
    <w:rsid w:val="00E15056"/>
    <w:rsid w:val="00E16CD6"/>
    <w:rsid w:val="00E23AD9"/>
    <w:rsid w:val="00E44E4A"/>
    <w:rsid w:val="00E45A68"/>
    <w:rsid w:val="00E64DF6"/>
    <w:rsid w:val="00E6574F"/>
    <w:rsid w:val="00E67DDA"/>
    <w:rsid w:val="00E7385D"/>
    <w:rsid w:val="00E84CC4"/>
    <w:rsid w:val="00E8595A"/>
    <w:rsid w:val="00E87D58"/>
    <w:rsid w:val="00E932D0"/>
    <w:rsid w:val="00EA357D"/>
    <w:rsid w:val="00EA3BF0"/>
    <w:rsid w:val="00EA5257"/>
    <w:rsid w:val="00EB10D6"/>
    <w:rsid w:val="00EB11B2"/>
    <w:rsid w:val="00EB240D"/>
    <w:rsid w:val="00EB2C19"/>
    <w:rsid w:val="00EB7332"/>
    <w:rsid w:val="00EC55DF"/>
    <w:rsid w:val="00ED1485"/>
    <w:rsid w:val="00EE0B1B"/>
    <w:rsid w:val="00EE798E"/>
    <w:rsid w:val="00EE7AC4"/>
    <w:rsid w:val="00EF493F"/>
    <w:rsid w:val="00EF7317"/>
    <w:rsid w:val="00F03F4F"/>
    <w:rsid w:val="00F14C50"/>
    <w:rsid w:val="00F163DB"/>
    <w:rsid w:val="00F16D61"/>
    <w:rsid w:val="00F222EE"/>
    <w:rsid w:val="00F349F0"/>
    <w:rsid w:val="00F36284"/>
    <w:rsid w:val="00F36E0F"/>
    <w:rsid w:val="00F40111"/>
    <w:rsid w:val="00F43115"/>
    <w:rsid w:val="00F5436A"/>
    <w:rsid w:val="00F57369"/>
    <w:rsid w:val="00F74858"/>
    <w:rsid w:val="00F82B25"/>
    <w:rsid w:val="00F82F51"/>
    <w:rsid w:val="00F84226"/>
    <w:rsid w:val="00F86C55"/>
    <w:rsid w:val="00F90B28"/>
    <w:rsid w:val="00F933E7"/>
    <w:rsid w:val="00F93E44"/>
    <w:rsid w:val="00FA14C8"/>
    <w:rsid w:val="00FA2C81"/>
    <w:rsid w:val="00FA6F5B"/>
    <w:rsid w:val="00FB1B73"/>
    <w:rsid w:val="00FB5474"/>
    <w:rsid w:val="00FD1B16"/>
    <w:rsid w:val="00FD2BCE"/>
    <w:rsid w:val="00FD2F78"/>
    <w:rsid w:val="00FE6B9F"/>
    <w:rsid w:val="00FF14E2"/>
    <w:rsid w:val="00FF40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66C25"/>
  <w15:chartTrackingRefBased/>
  <w15:docId w15:val="{5F4360E9-DEBD-46C7-9899-C2F4BF18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2">
    <w:name w:val="heading 2"/>
    <w:aliases w:val="Title Header2"/>
    <w:basedOn w:val="Normal"/>
    <w:next w:val="Normal"/>
    <w:link w:val="Heading2Char"/>
    <w:qFormat/>
    <w:rsid w:val="00190252"/>
    <w:pPr>
      <w:keepNext/>
      <w:tabs>
        <w:tab w:val="left" w:pos="1350"/>
      </w:tabs>
      <w:spacing w:after="0" w:line="360" w:lineRule="auto"/>
      <w:jc w:val="both"/>
      <w:outlineLvl w:val="1"/>
    </w:pPr>
    <w:rPr>
      <w:rFonts w:ascii="Arial Narrow" w:eastAsia="Times New Roman" w:hAnsi="Arial Narrow" w:cs="Times New Roman"/>
      <w:b/>
      <w:sz w:val="24"/>
      <w:szCs w:val="20"/>
      <w:lang w:val="fr-FR" w:eastAsia="fr-FR"/>
    </w:rPr>
  </w:style>
  <w:style w:type="paragraph" w:styleId="Heading3">
    <w:name w:val="heading 3"/>
    <w:aliases w:val="Section Header3"/>
    <w:basedOn w:val="Normal"/>
    <w:next w:val="Normal"/>
    <w:link w:val="Heading3Char"/>
    <w:unhideWhenUsed/>
    <w:qFormat/>
    <w:rsid w:val="00190252"/>
    <w:pPr>
      <w:keepNext/>
      <w:keepLines/>
      <w:spacing w:before="40" w:after="0" w:line="360" w:lineRule="auto"/>
      <w:jc w:val="both"/>
      <w:outlineLvl w:val="2"/>
    </w:pPr>
    <w:rPr>
      <w:rFonts w:ascii="Arial Narrow" w:eastAsiaTheme="majorEastAsia" w:hAnsi="Arial Narrow" w:cstheme="majorBidi"/>
      <w:b/>
      <w:color w:val="000000" w:themeColor="text1"/>
      <w:sz w:val="24"/>
      <w:szCs w:val="24"/>
      <w:lang w:val="fr-FR" w:eastAsia="fr-FR"/>
    </w:rPr>
  </w:style>
  <w:style w:type="paragraph" w:styleId="Heading4">
    <w:name w:val="heading 4"/>
    <w:aliases w:val=" Sub-Clause Sub-paragraph,ClauseSubSub_No&amp;Name,Sub-Clause Sub-paragraph"/>
    <w:basedOn w:val="Normal"/>
    <w:next w:val="Normal"/>
    <w:link w:val="Heading4Char"/>
    <w:qFormat/>
    <w:rsid w:val="00190252"/>
    <w:pPr>
      <w:numPr>
        <w:ilvl w:val="3"/>
        <w:numId w:val="1"/>
      </w:numPr>
      <w:spacing w:after="200" w:line="360" w:lineRule="auto"/>
      <w:jc w:val="both"/>
      <w:outlineLvl w:val="3"/>
    </w:pPr>
    <w:rPr>
      <w:rFonts w:ascii="Arial Narrow" w:eastAsia="Times New Roman" w:hAnsi="Arial Narrow" w:cs="Times New Roman"/>
      <w:sz w:val="24"/>
      <w:szCs w:val="20"/>
      <w:lang w:eastAsia="fr-FR"/>
    </w:rPr>
  </w:style>
  <w:style w:type="paragraph" w:styleId="Heading6">
    <w:name w:val="heading 6"/>
    <w:basedOn w:val="Normal"/>
    <w:next w:val="Normal"/>
    <w:link w:val="Heading6Char"/>
    <w:qFormat/>
    <w:rsid w:val="00190252"/>
    <w:pPr>
      <w:numPr>
        <w:ilvl w:val="5"/>
        <w:numId w:val="1"/>
      </w:numPr>
      <w:spacing w:before="240" w:after="60" w:line="360" w:lineRule="auto"/>
      <w:jc w:val="both"/>
      <w:outlineLvl w:val="5"/>
    </w:pPr>
    <w:rPr>
      <w:rFonts w:ascii="Arial Narrow" w:eastAsia="Times New Roman" w:hAnsi="Arial Narrow" w:cs="Times New Roman"/>
      <w:i/>
      <w:szCs w:val="20"/>
      <w:lang w:val="es-ES_tradnl" w:eastAsia="fr-FR"/>
    </w:rPr>
  </w:style>
  <w:style w:type="paragraph" w:styleId="Heading7">
    <w:name w:val="heading 7"/>
    <w:basedOn w:val="Normal"/>
    <w:next w:val="Normal"/>
    <w:link w:val="Heading7Char"/>
    <w:qFormat/>
    <w:rsid w:val="00190252"/>
    <w:pPr>
      <w:numPr>
        <w:ilvl w:val="6"/>
        <w:numId w:val="1"/>
      </w:numPr>
      <w:spacing w:before="240" w:after="60" w:line="360" w:lineRule="auto"/>
      <w:jc w:val="both"/>
      <w:outlineLvl w:val="6"/>
    </w:pPr>
    <w:rPr>
      <w:rFonts w:ascii="Arial" w:eastAsia="Times New Roman" w:hAnsi="Arial" w:cs="Times New Roman"/>
      <w:sz w:val="24"/>
      <w:szCs w:val="20"/>
      <w:lang w:val="es-ES_tradnl" w:eastAsia="fr-FR"/>
    </w:rPr>
  </w:style>
  <w:style w:type="paragraph" w:styleId="Heading8">
    <w:name w:val="heading 8"/>
    <w:basedOn w:val="Normal"/>
    <w:next w:val="Normal"/>
    <w:link w:val="Heading8Char"/>
    <w:qFormat/>
    <w:rsid w:val="00190252"/>
    <w:pPr>
      <w:numPr>
        <w:ilvl w:val="7"/>
        <w:numId w:val="1"/>
      </w:numPr>
      <w:spacing w:before="240" w:after="60" w:line="360" w:lineRule="auto"/>
      <w:jc w:val="both"/>
      <w:outlineLvl w:val="7"/>
    </w:pPr>
    <w:rPr>
      <w:rFonts w:ascii="Arial" w:eastAsia="Times New Roman" w:hAnsi="Arial" w:cs="Times New Roman"/>
      <w:i/>
      <w:sz w:val="24"/>
      <w:szCs w:val="20"/>
      <w:lang w:val="es-ES_tradnl" w:eastAsia="fr-FR"/>
    </w:rPr>
  </w:style>
  <w:style w:type="paragraph" w:styleId="Heading9">
    <w:name w:val="heading 9"/>
    <w:basedOn w:val="Normal"/>
    <w:next w:val="Normal"/>
    <w:link w:val="Heading9Char"/>
    <w:qFormat/>
    <w:rsid w:val="00190252"/>
    <w:pPr>
      <w:numPr>
        <w:ilvl w:val="8"/>
        <w:numId w:val="1"/>
      </w:numPr>
      <w:spacing w:before="240" w:after="60" w:line="360" w:lineRule="auto"/>
      <w:jc w:val="both"/>
      <w:outlineLvl w:val="8"/>
    </w:pPr>
    <w:rPr>
      <w:rFonts w:ascii="Arial" w:eastAsia="Times New Roman" w:hAnsi="Arial" w:cs="Times New Roman"/>
      <w:b/>
      <w:i/>
      <w:sz w:val="18"/>
      <w:szCs w:val="20"/>
      <w:lang w:val="es-ES_tradnl"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3F00"/>
    <w:rPr>
      <w:color w:val="0563C1" w:themeColor="hyperlink"/>
      <w:u w:val="single"/>
    </w:rPr>
  </w:style>
  <w:style w:type="character" w:customStyle="1" w:styleId="Heading2Char">
    <w:name w:val="Heading 2 Char"/>
    <w:aliases w:val="Title Header2 Char"/>
    <w:basedOn w:val="DefaultParagraphFont"/>
    <w:link w:val="Heading2"/>
    <w:rsid w:val="00190252"/>
    <w:rPr>
      <w:rFonts w:ascii="Arial Narrow" w:eastAsia="Times New Roman" w:hAnsi="Arial Narrow" w:cs="Times New Roman"/>
      <w:b/>
      <w:sz w:val="24"/>
      <w:szCs w:val="20"/>
      <w:lang w:eastAsia="fr-FR"/>
    </w:rPr>
  </w:style>
  <w:style w:type="character" w:customStyle="1" w:styleId="Heading3Char">
    <w:name w:val="Heading 3 Char"/>
    <w:aliases w:val="Section Header3 Char"/>
    <w:basedOn w:val="DefaultParagraphFont"/>
    <w:link w:val="Heading3"/>
    <w:rsid w:val="00190252"/>
    <w:rPr>
      <w:rFonts w:ascii="Arial Narrow" w:eastAsiaTheme="majorEastAsia" w:hAnsi="Arial Narrow" w:cstheme="majorBidi"/>
      <w:b/>
      <w:color w:val="000000" w:themeColor="text1"/>
      <w:sz w:val="24"/>
      <w:szCs w:val="24"/>
      <w:lang w:eastAsia="fr-FR"/>
    </w:rPr>
  </w:style>
  <w:style w:type="character" w:customStyle="1" w:styleId="Heading4Char">
    <w:name w:val="Heading 4 Char"/>
    <w:aliases w:val=" Sub-Clause Sub-paragraph Char,ClauseSubSub_No&amp;Name Char,Sub-Clause Sub-paragraph Char"/>
    <w:basedOn w:val="DefaultParagraphFont"/>
    <w:link w:val="Heading4"/>
    <w:rsid w:val="00190252"/>
    <w:rPr>
      <w:rFonts w:ascii="Arial Narrow" w:eastAsia="Times New Roman" w:hAnsi="Arial Narrow" w:cs="Times New Roman"/>
      <w:sz w:val="24"/>
      <w:szCs w:val="20"/>
      <w:lang w:val="en-US" w:eastAsia="fr-FR"/>
    </w:rPr>
  </w:style>
  <w:style w:type="character" w:customStyle="1" w:styleId="Heading6Char">
    <w:name w:val="Heading 6 Char"/>
    <w:basedOn w:val="DefaultParagraphFont"/>
    <w:link w:val="Heading6"/>
    <w:rsid w:val="00190252"/>
    <w:rPr>
      <w:rFonts w:ascii="Arial Narrow" w:eastAsia="Times New Roman" w:hAnsi="Arial Narrow" w:cs="Times New Roman"/>
      <w:i/>
      <w:szCs w:val="20"/>
      <w:lang w:val="es-ES_tradnl" w:eastAsia="fr-FR"/>
    </w:rPr>
  </w:style>
  <w:style w:type="character" w:customStyle="1" w:styleId="Heading7Char">
    <w:name w:val="Heading 7 Char"/>
    <w:basedOn w:val="DefaultParagraphFont"/>
    <w:link w:val="Heading7"/>
    <w:rsid w:val="00190252"/>
    <w:rPr>
      <w:rFonts w:ascii="Arial" w:eastAsia="Times New Roman" w:hAnsi="Arial" w:cs="Times New Roman"/>
      <w:sz w:val="24"/>
      <w:szCs w:val="20"/>
      <w:lang w:val="es-ES_tradnl" w:eastAsia="fr-FR"/>
    </w:rPr>
  </w:style>
  <w:style w:type="character" w:customStyle="1" w:styleId="Heading8Char">
    <w:name w:val="Heading 8 Char"/>
    <w:basedOn w:val="DefaultParagraphFont"/>
    <w:link w:val="Heading8"/>
    <w:rsid w:val="00190252"/>
    <w:rPr>
      <w:rFonts w:ascii="Arial" w:eastAsia="Times New Roman" w:hAnsi="Arial" w:cs="Times New Roman"/>
      <w:i/>
      <w:sz w:val="24"/>
      <w:szCs w:val="20"/>
      <w:lang w:val="es-ES_tradnl" w:eastAsia="fr-FR"/>
    </w:rPr>
  </w:style>
  <w:style w:type="character" w:customStyle="1" w:styleId="Heading9Char">
    <w:name w:val="Heading 9 Char"/>
    <w:basedOn w:val="DefaultParagraphFont"/>
    <w:link w:val="Heading9"/>
    <w:rsid w:val="00190252"/>
    <w:rPr>
      <w:rFonts w:ascii="Arial" w:eastAsia="Times New Roman" w:hAnsi="Arial" w:cs="Times New Roman"/>
      <w:b/>
      <w:i/>
      <w:sz w:val="18"/>
      <w:szCs w:val="20"/>
      <w:lang w:val="es-ES_tradnl" w:eastAsia="fr-FR"/>
    </w:rPr>
  </w:style>
  <w:style w:type="paragraph" w:customStyle="1" w:styleId="2AutoList1">
    <w:name w:val="2AutoList1"/>
    <w:basedOn w:val="Normal"/>
    <w:rsid w:val="00190252"/>
    <w:pPr>
      <w:numPr>
        <w:ilvl w:val="1"/>
        <w:numId w:val="2"/>
      </w:numPr>
      <w:spacing w:after="0" w:line="360" w:lineRule="auto"/>
      <w:jc w:val="both"/>
    </w:pPr>
    <w:rPr>
      <w:rFonts w:ascii="Arial Narrow" w:eastAsia="Times New Roman" w:hAnsi="Arial Narrow" w:cs="Times New Roman"/>
      <w:sz w:val="24"/>
      <w:szCs w:val="20"/>
      <w:lang w:val="es-ES_tradnl" w:eastAsia="fr-FR"/>
    </w:rPr>
  </w:style>
  <w:style w:type="paragraph" w:customStyle="1" w:styleId="Header3-Paragraph">
    <w:name w:val="Header 3 - Paragraph"/>
    <w:basedOn w:val="Normal"/>
    <w:rsid w:val="00190252"/>
    <w:pPr>
      <w:numPr>
        <w:ilvl w:val="1"/>
        <w:numId w:val="1"/>
      </w:numPr>
      <w:tabs>
        <w:tab w:val="clear" w:pos="646"/>
        <w:tab w:val="num" w:pos="504"/>
      </w:tabs>
      <w:spacing w:after="200" w:line="360" w:lineRule="auto"/>
      <w:ind w:left="504"/>
      <w:jc w:val="both"/>
    </w:pPr>
    <w:rPr>
      <w:rFonts w:ascii="Arial Narrow" w:eastAsia="Times New Roman" w:hAnsi="Arial Narrow" w:cs="Times New Roman"/>
      <w:sz w:val="24"/>
      <w:szCs w:val="20"/>
      <w:lang w:eastAsia="fr-FR"/>
    </w:rPr>
  </w:style>
  <w:style w:type="paragraph" w:customStyle="1" w:styleId="P3Header1-Clauses">
    <w:name w:val="P3 Header1-Clauses"/>
    <w:basedOn w:val="Normal"/>
    <w:rsid w:val="00190252"/>
    <w:pPr>
      <w:numPr>
        <w:ilvl w:val="2"/>
        <w:numId w:val="1"/>
      </w:numPr>
      <w:spacing w:after="0" w:line="360" w:lineRule="auto"/>
      <w:jc w:val="both"/>
    </w:pPr>
    <w:rPr>
      <w:rFonts w:ascii="Arial Narrow" w:eastAsia="Times New Roman" w:hAnsi="Arial Narrow" w:cs="Times New Roman"/>
      <w:b/>
      <w:sz w:val="24"/>
      <w:szCs w:val="20"/>
      <w:lang w:val="es-ES_tradnl" w:eastAsia="fr-FR"/>
    </w:rPr>
  </w:style>
  <w:style w:type="paragraph" w:styleId="FootnoteText">
    <w:name w:val="footnote text"/>
    <w:basedOn w:val="Normal"/>
    <w:link w:val="FootnoteTextChar"/>
    <w:semiHidden/>
    <w:rsid w:val="00190252"/>
    <w:pPr>
      <w:spacing w:after="0" w:line="360" w:lineRule="auto"/>
      <w:jc w:val="both"/>
    </w:pPr>
    <w:rPr>
      <w:rFonts w:ascii="Arial Narrow" w:eastAsia="Times New Roman" w:hAnsi="Arial Narrow" w:cs="Times New Roman"/>
      <w:sz w:val="24"/>
      <w:szCs w:val="20"/>
      <w:lang w:val="es-ES_tradnl" w:eastAsia="fr-FR"/>
    </w:rPr>
  </w:style>
  <w:style w:type="character" w:customStyle="1" w:styleId="FootnoteTextChar">
    <w:name w:val="Footnote Text Char"/>
    <w:basedOn w:val="DefaultParagraphFont"/>
    <w:link w:val="FootnoteText"/>
    <w:semiHidden/>
    <w:qFormat/>
    <w:rsid w:val="00190252"/>
    <w:rPr>
      <w:rFonts w:ascii="Arial Narrow" w:eastAsia="Times New Roman" w:hAnsi="Arial Narrow" w:cs="Times New Roman"/>
      <w:sz w:val="24"/>
      <w:szCs w:val="20"/>
      <w:lang w:val="es-ES_tradnl" w:eastAsia="fr-FR"/>
    </w:rPr>
  </w:style>
  <w:style w:type="paragraph" w:customStyle="1" w:styleId="SimpleLista">
    <w:name w:val="Simple List (a)"/>
    <w:rsid w:val="00190252"/>
    <w:pPr>
      <w:tabs>
        <w:tab w:val="num" w:pos="1080"/>
      </w:tabs>
      <w:spacing w:before="60" w:after="60" w:line="240" w:lineRule="auto"/>
      <w:ind w:left="1080" w:hanging="360"/>
    </w:pPr>
    <w:rPr>
      <w:rFonts w:ascii="Times New Roman" w:eastAsia="SimSun" w:hAnsi="Times New Roman" w:cs="Times New Roman"/>
      <w:sz w:val="24"/>
      <w:szCs w:val="28"/>
      <w:lang w:val="en-GB" w:eastAsia="zh-CN"/>
    </w:rPr>
  </w:style>
  <w:style w:type="paragraph" w:styleId="ListParagraph">
    <w:name w:val="List Paragraph"/>
    <w:aliases w:val="Bullets,Yellow Bullet,Normal bullet 2,Paragraph,References,Liste 1,Numbered List Paragraph,ReferencesCxSpLast,Medium Grid 1 - Accent 21,List Paragraph nowy,List Paragraph (numbered (a)),- List tir,liste 1,puce 1,List Paragraph2,Puces"/>
    <w:basedOn w:val="Normal"/>
    <w:link w:val="ListParagraphChar"/>
    <w:uiPriority w:val="34"/>
    <w:qFormat/>
    <w:rsid w:val="00190252"/>
    <w:pPr>
      <w:spacing w:after="0" w:line="360" w:lineRule="auto"/>
      <w:ind w:left="720"/>
      <w:contextualSpacing/>
      <w:jc w:val="both"/>
    </w:pPr>
    <w:rPr>
      <w:rFonts w:ascii="Arial Narrow" w:eastAsia="Calibri" w:hAnsi="Arial Narrow" w:cs="Arial"/>
      <w:szCs w:val="20"/>
    </w:rPr>
  </w:style>
  <w:style w:type="character" w:customStyle="1" w:styleId="ListParagraphChar">
    <w:name w:val="List Paragraph Char"/>
    <w:aliases w:val="Bullets Char,Yellow Bullet Char,Normal bullet 2 Char,Paragraph Char,References Char,Liste 1 Char,Numbered List Paragraph Char,ReferencesCxSpLast Char,Medium Grid 1 - Accent 21 Char,List Paragraph nowy Char,- List tir Char,puce 1 Char"/>
    <w:link w:val="ListParagraph"/>
    <w:uiPriority w:val="34"/>
    <w:locked/>
    <w:rsid w:val="00190252"/>
    <w:rPr>
      <w:rFonts w:ascii="Arial Narrow" w:eastAsia="Calibri" w:hAnsi="Arial Narrow" w:cs="Arial"/>
      <w:szCs w:val="20"/>
      <w:lang w:val="en-US"/>
    </w:rPr>
  </w:style>
  <w:style w:type="paragraph" w:customStyle="1" w:styleId="Default">
    <w:name w:val="Default"/>
    <w:rsid w:val="0019025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ubtitle">
    <w:name w:val="Subtitle"/>
    <w:basedOn w:val="Normal"/>
    <w:link w:val="SubtitleChar"/>
    <w:qFormat/>
    <w:rsid w:val="00DF0761"/>
    <w:pPr>
      <w:spacing w:after="0" w:line="360" w:lineRule="auto"/>
      <w:jc w:val="center"/>
    </w:pPr>
    <w:rPr>
      <w:rFonts w:ascii="Arial Narrow" w:eastAsia="Times New Roman" w:hAnsi="Arial Narrow" w:cs="Times New Roman"/>
      <w:b/>
      <w:sz w:val="44"/>
      <w:szCs w:val="20"/>
      <w:lang w:val="es-ES_tradnl" w:eastAsia="fr-FR"/>
    </w:rPr>
  </w:style>
  <w:style w:type="character" w:customStyle="1" w:styleId="SubtitleChar">
    <w:name w:val="Subtitle Char"/>
    <w:basedOn w:val="DefaultParagraphFont"/>
    <w:link w:val="Subtitle"/>
    <w:rsid w:val="00DF0761"/>
    <w:rPr>
      <w:rFonts w:ascii="Arial Narrow" w:eastAsia="Times New Roman" w:hAnsi="Arial Narrow" w:cs="Times New Roman"/>
      <w:b/>
      <w:sz w:val="44"/>
      <w:szCs w:val="20"/>
      <w:lang w:val="es-ES_tradnl" w:eastAsia="fr-FR"/>
    </w:rPr>
  </w:style>
  <w:style w:type="paragraph" w:styleId="CommentText">
    <w:name w:val="annotation text"/>
    <w:basedOn w:val="Normal"/>
    <w:link w:val="CommentTextChar"/>
    <w:uiPriority w:val="99"/>
    <w:semiHidden/>
    <w:unhideWhenUsed/>
    <w:rsid w:val="00DF0761"/>
    <w:pPr>
      <w:spacing w:after="0" w:line="360" w:lineRule="auto"/>
      <w:jc w:val="both"/>
    </w:pPr>
    <w:rPr>
      <w:rFonts w:ascii="Arial Narrow" w:eastAsia="Times New Roman" w:hAnsi="Arial Narrow" w:cs="Times New Roman"/>
      <w:sz w:val="24"/>
      <w:szCs w:val="20"/>
      <w:lang w:val="fr-FR" w:eastAsia="fr-FR"/>
    </w:rPr>
  </w:style>
  <w:style w:type="character" w:customStyle="1" w:styleId="CommentTextChar">
    <w:name w:val="Comment Text Char"/>
    <w:basedOn w:val="DefaultParagraphFont"/>
    <w:link w:val="CommentText"/>
    <w:uiPriority w:val="99"/>
    <w:semiHidden/>
    <w:rsid w:val="00DF0761"/>
    <w:rPr>
      <w:rFonts w:ascii="Arial Narrow" w:eastAsia="Times New Roman" w:hAnsi="Arial Narrow" w:cs="Times New Roman"/>
      <w:sz w:val="24"/>
      <w:szCs w:val="20"/>
      <w:lang w:eastAsia="fr-FR"/>
    </w:rPr>
  </w:style>
  <w:style w:type="character" w:styleId="CommentReference">
    <w:name w:val="annotation reference"/>
    <w:basedOn w:val="DefaultParagraphFont"/>
    <w:uiPriority w:val="99"/>
    <w:semiHidden/>
    <w:unhideWhenUsed/>
    <w:rsid w:val="00DF0761"/>
    <w:rPr>
      <w:sz w:val="16"/>
      <w:szCs w:val="16"/>
    </w:rPr>
  </w:style>
  <w:style w:type="paragraph" w:styleId="BalloonText">
    <w:name w:val="Balloon Text"/>
    <w:basedOn w:val="Normal"/>
    <w:link w:val="BalloonTextChar"/>
    <w:uiPriority w:val="99"/>
    <w:semiHidden/>
    <w:unhideWhenUsed/>
    <w:rsid w:val="00DF07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761"/>
    <w:rPr>
      <w:rFonts w:ascii="Segoe UI" w:hAnsi="Segoe UI" w:cs="Segoe UI"/>
      <w:sz w:val="18"/>
      <w:szCs w:val="18"/>
      <w:lang w:val="en-US"/>
    </w:rPr>
  </w:style>
  <w:style w:type="paragraph" w:styleId="Header">
    <w:name w:val="header"/>
    <w:basedOn w:val="Normal"/>
    <w:link w:val="HeaderChar"/>
    <w:uiPriority w:val="99"/>
    <w:rsid w:val="003C6BB5"/>
    <w:pPr>
      <w:pBdr>
        <w:bottom w:val="single" w:sz="4" w:space="1" w:color="000000"/>
      </w:pBdr>
      <w:tabs>
        <w:tab w:val="right" w:pos="9000"/>
      </w:tabs>
      <w:spacing w:after="0" w:line="360" w:lineRule="auto"/>
      <w:jc w:val="both"/>
    </w:pPr>
    <w:rPr>
      <w:rFonts w:ascii="Arial Narrow" w:eastAsia="Times New Roman" w:hAnsi="Arial Narrow" w:cs="Times New Roman"/>
      <w:sz w:val="24"/>
      <w:szCs w:val="20"/>
      <w:lang w:val="es-ES_tradnl" w:eastAsia="fr-FR"/>
    </w:rPr>
  </w:style>
  <w:style w:type="character" w:customStyle="1" w:styleId="HeaderChar">
    <w:name w:val="Header Char"/>
    <w:basedOn w:val="DefaultParagraphFont"/>
    <w:link w:val="Header"/>
    <w:uiPriority w:val="99"/>
    <w:rsid w:val="003C6BB5"/>
    <w:rPr>
      <w:rFonts w:ascii="Arial Narrow" w:eastAsia="Times New Roman" w:hAnsi="Arial Narrow" w:cs="Times New Roman"/>
      <w:sz w:val="24"/>
      <w:szCs w:val="20"/>
      <w:lang w:val="es-ES_tradnl" w:eastAsia="fr-FR"/>
    </w:rPr>
  </w:style>
  <w:style w:type="paragraph" w:customStyle="1" w:styleId="i">
    <w:name w:val="(i)"/>
    <w:basedOn w:val="Normal"/>
    <w:rsid w:val="003B562E"/>
    <w:pPr>
      <w:suppressAutoHyphens/>
      <w:spacing w:after="0" w:line="360" w:lineRule="auto"/>
      <w:jc w:val="both"/>
    </w:pPr>
    <w:rPr>
      <w:rFonts w:ascii="Tms Rmn" w:eastAsia="Times New Roman" w:hAnsi="Tms Rmn" w:cs="Times New Roman"/>
      <w:sz w:val="24"/>
      <w:szCs w:val="20"/>
      <w:lang w:eastAsia="fr-FR"/>
    </w:rPr>
  </w:style>
  <w:style w:type="paragraph" w:customStyle="1" w:styleId="Outline">
    <w:name w:val="Outline"/>
    <w:basedOn w:val="Normal"/>
    <w:rsid w:val="00241197"/>
    <w:pPr>
      <w:spacing w:before="240" w:after="0" w:line="360" w:lineRule="auto"/>
      <w:jc w:val="both"/>
    </w:pPr>
    <w:rPr>
      <w:rFonts w:ascii="Arial Narrow" w:eastAsia="Times New Roman" w:hAnsi="Arial Narrow" w:cs="Times New Roman"/>
      <w:kern w:val="28"/>
      <w:sz w:val="24"/>
      <w:szCs w:val="20"/>
      <w:lang w:val="fr-FR" w:eastAsia="fr-FR"/>
    </w:rPr>
  </w:style>
  <w:style w:type="paragraph" w:customStyle="1" w:styleId="sectionIIIheader">
    <w:name w:val="section III header"/>
    <w:basedOn w:val="Normal"/>
    <w:rsid w:val="0026397E"/>
    <w:pPr>
      <w:spacing w:before="240" w:after="0" w:line="360" w:lineRule="auto"/>
      <w:jc w:val="both"/>
    </w:pPr>
    <w:rPr>
      <w:rFonts w:ascii="Arial Black" w:eastAsia="Times New Roman" w:hAnsi="Arial Black" w:cs="Times New Roman"/>
      <w:sz w:val="24"/>
      <w:szCs w:val="20"/>
      <w:lang w:eastAsia="fr-FR"/>
    </w:rPr>
  </w:style>
  <w:style w:type="paragraph" w:customStyle="1" w:styleId="Header1-Clauses">
    <w:name w:val="Header 1 - Clauses"/>
    <w:basedOn w:val="Normal"/>
    <w:rsid w:val="00241398"/>
    <w:pPr>
      <w:tabs>
        <w:tab w:val="num" w:pos="720"/>
      </w:tabs>
      <w:spacing w:after="0" w:line="360" w:lineRule="auto"/>
      <w:ind w:left="720" w:hanging="360"/>
      <w:jc w:val="both"/>
    </w:pPr>
    <w:rPr>
      <w:rFonts w:ascii="Arial Narrow" w:eastAsia="Times New Roman" w:hAnsi="Arial Narrow" w:cs="Times New Roman"/>
      <w:b/>
      <w:sz w:val="24"/>
      <w:szCs w:val="20"/>
      <w:lang w:val="es-ES_tradnl" w:eastAsia="fr-FR"/>
    </w:rPr>
  </w:style>
  <w:style w:type="table" w:styleId="ListTable2">
    <w:name w:val="List Table 2"/>
    <w:basedOn w:val="TableNormal"/>
    <w:uiPriority w:val="47"/>
    <w:rsid w:val="00324C21"/>
    <w:pPr>
      <w:spacing w:after="0" w:line="240" w:lineRule="auto"/>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ankNormal">
    <w:name w:val="BankNormal"/>
    <w:basedOn w:val="Normal"/>
    <w:rsid w:val="00F222EE"/>
    <w:pPr>
      <w:spacing w:after="240" w:line="360" w:lineRule="auto"/>
      <w:jc w:val="both"/>
    </w:pPr>
    <w:rPr>
      <w:rFonts w:ascii="Times New Roman" w:eastAsia="Times New Roman" w:hAnsi="Times New Roman" w:cs="Times New Roman"/>
      <w:sz w:val="24"/>
      <w:szCs w:val="20"/>
      <w:lang w:eastAsia="fr-FR"/>
    </w:rPr>
  </w:style>
  <w:style w:type="paragraph" w:styleId="Footer">
    <w:name w:val="footer"/>
    <w:basedOn w:val="Normal"/>
    <w:link w:val="FooterChar"/>
    <w:uiPriority w:val="99"/>
    <w:unhideWhenUsed/>
    <w:rsid w:val="00617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7C0"/>
    <w:rPr>
      <w:lang w:val="en-US"/>
    </w:rPr>
  </w:style>
  <w:style w:type="character" w:customStyle="1" w:styleId="Textedelespacerserv">
    <w:name w:val="Texte de l’espace réservé"/>
    <w:basedOn w:val="DefaultParagraphFont"/>
    <w:uiPriority w:val="99"/>
    <w:semiHidden/>
    <w:rsid w:val="006177C0"/>
    <w:rPr>
      <w:color w:val="808080"/>
    </w:rPr>
  </w:style>
  <w:style w:type="paragraph" w:customStyle="1" w:styleId="Head2">
    <w:name w:val="Head 2"/>
    <w:basedOn w:val="Heading9"/>
    <w:rsid w:val="00B10357"/>
    <w:pPr>
      <w:keepNext/>
      <w:widowControl w:val="0"/>
      <w:numPr>
        <w:ilvl w:val="0"/>
        <w:numId w:val="0"/>
      </w:numPr>
      <w:suppressAutoHyphens/>
      <w:spacing w:before="0" w:after="0"/>
      <w:outlineLvl w:val="9"/>
    </w:pPr>
    <w:rPr>
      <w:rFonts w:ascii="Times New Roman Bold" w:hAnsi="Times New Roman Bold"/>
      <w:b w:val="0"/>
      <w:i w:val="0"/>
      <w:spacing w:val="-4"/>
      <w:sz w:val="32"/>
      <w:lang w:val="en-US"/>
    </w:rPr>
  </w:style>
  <w:style w:type="paragraph" w:styleId="List">
    <w:name w:val="List"/>
    <w:aliases w:val="1. List"/>
    <w:basedOn w:val="Normal"/>
    <w:rsid w:val="00B10357"/>
    <w:pPr>
      <w:spacing w:before="120" w:after="120" w:line="360" w:lineRule="auto"/>
      <w:ind w:left="1440"/>
      <w:jc w:val="both"/>
    </w:pPr>
    <w:rPr>
      <w:rFonts w:ascii="Times New Roman" w:eastAsia="Times New Roman" w:hAnsi="Times New Roman" w:cs="Times New Roman"/>
      <w:sz w:val="24"/>
      <w:szCs w:val="20"/>
      <w:lang w:eastAsia="fr-FR"/>
    </w:rPr>
  </w:style>
  <w:style w:type="paragraph" w:styleId="CommentSubject">
    <w:name w:val="annotation subject"/>
    <w:basedOn w:val="CommentText"/>
    <w:next w:val="CommentText"/>
    <w:link w:val="CommentSubjectChar"/>
    <w:uiPriority w:val="99"/>
    <w:semiHidden/>
    <w:unhideWhenUsed/>
    <w:rsid w:val="00C273D6"/>
    <w:pPr>
      <w:spacing w:after="160" w:line="240" w:lineRule="auto"/>
      <w:jc w:val="left"/>
    </w:pPr>
    <w:rPr>
      <w:rFonts w:asciiTheme="minorHAnsi" w:eastAsiaTheme="minorHAnsi" w:hAnsiTheme="minorHAnsi" w:cstheme="minorBidi"/>
      <w:b/>
      <w:bCs/>
      <w:sz w:val="20"/>
      <w:lang w:val="en-US" w:eastAsia="en-US"/>
    </w:rPr>
  </w:style>
  <w:style w:type="character" w:customStyle="1" w:styleId="CommentSubjectChar">
    <w:name w:val="Comment Subject Char"/>
    <w:basedOn w:val="CommentTextChar"/>
    <w:link w:val="CommentSubject"/>
    <w:uiPriority w:val="99"/>
    <w:semiHidden/>
    <w:rsid w:val="00C273D6"/>
    <w:rPr>
      <w:rFonts w:ascii="Arial Narrow" w:eastAsia="Times New Roman" w:hAnsi="Arial Narrow" w:cs="Times New Roman"/>
      <w:b/>
      <w:bCs/>
      <w:sz w:val="20"/>
      <w:szCs w:val="20"/>
      <w:lang w:val="en-US" w:eastAsia="fr-FR"/>
    </w:rPr>
  </w:style>
  <w:style w:type="paragraph" w:styleId="Revision">
    <w:name w:val="Revision"/>
    <w:hidden/>
    <w:uiPriority w:val="99"/>
    <w:semiHidden/>
    <w:rsid w:val="00E84CC4"/>
    <w:pPr>
      <w:spacing w:after="0" w:line="240" w:lineRule="auto"/>
    </w:pPr>
    <w:rPr>
      <w:lang w:val="en-US"/>
    </w:rPr>
  </w:style>
  <w:style w:type="character" w:styleId="UnresolvedMention">
    <w:name w:val="Unresolved Mention"/>
    <w:basedOn w:val="DefaultParagraphFont"/>
    <w:uiPriority w:val="99"/>
    <w:semiHidden/>
    <w:unhideWhenUsed/>
    <w:rsid w:val="00834BAE"/>
    <w:rPr>
      <w:color w:val="605E5C"/>
      <w:shd w:val="clear" w:color="auto" w:fill="E1DFDD"/>
    </w:rPr>
  </w:style>
  <w:style w:type="table" w:styleId="TableGrid">
    <w:name w:val="Table Grid"/>
    <w:basedOn w:val="TableNormal"/>
    <w:uiPriority w:val="39"/>
    <w:rsid w:val="00417D35"/>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1571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creee.org/fr/procurements" TargetMode="External"/><Relationship Id="rId18" Type="http://schemas.openxmlformats.org/officeDocument/2006/relationships/hyperlink" Target="mailto:maxime.sehou@kya-energy.com" TargetMode="External"/><Relationship Id="rId26" Type="http://schemas.openxmlformats.org/officeDocument/2006/relationships/header" Target="header9.xml"/><Relationship Id="rId39" Type="http://schemas.openxmlformats.org/officeDocument/2006/relationships/fontTable" Target="fontTable.xml"/><Relationship Id="rId21" Type="http://schemas.openxmlformats.org/officeDocument/2006/relationships/hyperlink" Target="mailto:maxime.sehou@kya-energy.com" TargetMode="Externa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yves.lawson@kya-energy.com" TargetMode="Externa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yves.lawson@kya-energy.com"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6.xml"/><Relationship Id="rId10" Type="http://schemas.openxmlformats.org/officeDocument/2006/relationships/header" Target="header1.xml"/><Relationship Id="rId19" Type="http://schemas.openxmlformats.org/officeDocument/2006/relationships/hyperlink" Target="mailto:info@kya-energy.com" TargetMode="Externa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image" Target="media/image6.png"/><Relationship Id="rId35" Type="http://schemas.openxmlformats.org/officeDocument/2006/relationships/header" Target="header15.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FFEEB-FAD5-457F-B1E0-A1038F6BA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92</Pages>
  <Words>21918</Words>
  <Characters>124939</Characters>
  <Application>Microsoft Office Word</Application>
  <DocSecurity>0</DocSecurity>
  <Lines>1041</Lines>
  <Paragraphs>293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kyaenergygroup@outlook.fr</dc:creator>
  <cp:keywords/>
  <dc:description/>
  <cp:lastModifiedBy>Marie Claire Aliman</cp:lastModifiedBy>
  <cp:revision>26</cp:revision>
  <dcterms:created xsi:type="dcterms:W3CDTF">2022-02-10T09:08:00Z</dcterms:created>
  <dcterms:modified xsi:type="dcterms:W3CDTF">2022-05-30T15:19:00Z</dcterms:modified>
</cp:coreProperties>
</file>